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D538F" w14:textId="69A31E70" w:rsidR="00FE354F" w:rsidRPr="00FC764D" w:rsidRDefault="00464B86" w:rsidP="00E77D07">
      <w:pPr>
        <w:rPr>
          <w:rFonts w:ascii="Tahoma" w:hAnsi="Tahoma" w:cs="Tahoma"/>
        </w:rPr>
      </w:pPr>
      <w:r w:rsidRPr="00FC764D">
        <w:rPr>
          <w:rFonts w:ascii="Tahoma" w:hAnsi="Tahoma" w:cs="Tahoma"/>
          <w:noProof/>
          <w:lang w:eastAsia="de-DE"/>
        </w:rPr>
        <mc:AlternateContent>
          <mc:Choice Requires="wps">
            <w:drawing>
              <wp:anchor distT="0" distB="0" distL="114300" distR="114300" simplePos="0" relativeHeight="251658240" behindDoc="1" locked="0" layoutInCell="1" allowOverlap="1" wp14:anchorId="5E66663D" wp14:editId="7B36E328">
                <wp:simplePos x="0" y="0"/>
                <wp:positionH relativeFrom="column">
                  <wp:posOffset>-951230</wp:posOffset>
                </wp:positionH>
                <wp:positionV relativeFrom="paragraph">
                  <wp:posOffset>-935355</wp:posOffset>
                </wp:positionV>
                <wp:extent cx="7725410" cy="10781030"/>
                <wp:effectExtent l="19050" t="57150" r="104140" b="77470"/>
                <wp:wrapNone/>
                <wp:docPr id="408" name="Re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5410" cy="10781030"/>
                        </a:xfrm>
                        <a:prstGeom prst="rect">
                          <a:avLst/>
                        </a:prstGeom>
                        <a:gradFill rotWithShape="1">
                          <a:gsLst>
                            <a:gs pos="0">
                              <a:srgbClr val="004C7C"/>
                            </a:gs>
                            <a:gs pos="100000">
                              <a:srgbClr val="00203B"/>
                            </a:gs>
                          </a:gsLst>
                          <a:lin ang="5400000" scaled="1"/>
                        </a:gradFill>
                        <a:ln w="9525">
                          <a:solidFill>
                            <a:srgbClr val="4A7EBB"/>
                          </a:solidFill>
                          <a:miter lim="800000"/>
                          <a:headEnd/>
                          <a:tailEnd/>
                        </a:ln>
                        <a:effectLst>
                          <a:outerShdw blurRad="40000" dist="254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BFA7C3" id="Rechteck 48" o:spid="_x0000_s1026" style="position:absolute;margin-left:-74.9pt;margin-top:-73.65pt;width:608.3pt;height:8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" fillcolor="#004c7c" strokecolor="#4a7ebb">
                <v:fill color2="#00203b" rotate="t" focus="100%" type="gradient"/>
                <v:shadow on="t" opacity="22936f" origin=",.5" offset=",0"/>
              </v:rect>
            </w:pict>
          </mc:Fallback>
        </mc:AlternateContent>
      </w:r>
    </w:p>
    <w:p w14:paraId="4D1B5217" w14:textId="37117B5D" w:rsidR="00FE354F" w:rsidRPr="00FC764D" w:rsidRDefault="006F22D0" w:rsidP="005A36F6">
      <w:pPr>
        <w:rPr>
          <w:rFonts w:ascii="Tahoma" w:hAnsi="Tahoma" w:cs="Tahoma"/>
        </w:rPr>
        <w:sectPr w:rsidR="00FE354F" w:rsidRPr="00FC764D" w:rsidSect="00B17F96">
          <w:pgSz w:w="11906" w:h="16838"/>
          <w:pgMar w:top="1418" w:right="851" w:bottom="1134" w:left="1418" w:header="709" w:footer="709" w:gutter="0"/>
          <w:cols w:space="708"/>
          <w:docGrid w:linePitch="360"/>
        </w:sectPr>
      </w:pPr>
      <w:r w:rsidRPr="00FC764D">
        <w:rPr>
          <w:rFonts w:ascii="Tahoma" w:hAnsi="Tahoma" w:cs="Tahoma"/>
          <w:noProof/>
          <w:lang w:eastAsia="de-DE"/>
        </w:rPr>
        <w:drawing>
          <wp:anchor distT="152400" distB="152400" distL="152400" distR="152400" simplePos="0" relativeHeight="251659264" behindDoc="0" locked="0" layoutInCell="1" allowOverlap="1" wp14:anchorId="3689AC44" wp14:editId="6641AF16">
            <wp:simplePos x="0" y="0"/>
            <wp:positionH relativeFrom="page">
              <wp:posOffset>274320</wp:posOffset>
            </wp:positionH>
            <wp:positionV relativeFrom="page">
              <wp:posOffset>2509520</wp:posOffset>
            </wp:positionV>
            <wp:extent cx="7006590" cy="4953000"/>
            <wp:effectExtent l="0" t="0" r="0" b="0"/>
            <wp:wrapThrough wrapText="bothSides">
              <wp:wrapPolygon edited="0">
                <wp:start x="10160" y="2575"/>
                <wp:lineTo x="9338" y="2825"/>
                <wp:lineTo x="7693" y="3738"/>
                <wp:lineTo x="7693" y="4071"/>
                <wp:lineTo x="7282" y="4237"/>
                <wp:lineTo x="6343" y="5151"/>
                <wp:lineTo x="6343" y="5483"/>
                <wp:lineTo x="6989" y="6729"/>
                <wp:lineTo x="6401" y="8058"/>
                <wp:lineTo x="6108" y="9388"/>
                <wp:lineTo x="5931" y="10717"/>
                <wp:lineTo x="5990" y="12046"/>
                <wp:lineTo x="6284" y="13375"/>
                <wp:lineTo x="6754" y="14705"/>
                <wp:lineTo x="7576" y="16200"/>
                <wp:lineTo x="9279" y="17446"/>
                <wp:lineTo x="10101" y="17778"/>
                <wp:lineTo x="11452" y="17778"/>
                <wp:lineTo x="12274" y="17446"/>
                <wp:lineTo x="13977" y="16200"/>
                <wp:lineTo x="14858" y="14705"/>
                <wp:lineTo x="15269" y="13375"/>
                <wp:lineTo x="15504" y="12046"/>
                <wp:lineTo x="15563" y="10717"/>
                <wp:lineTo x="15445" y="9388"/>
                <wp:lineTo x="14682" y="6729"/>
                <wp:lineTo x="15269" y="5649"/>
                <wp:lineTo x="15269" y="5400"/>
                <wp:lineTo x="14506" y="4486"/>
                <wp:lineTo x="14153" y="3822"/>
                <wp:lineTo x="12274" y="2908"/>
                <wp:lineTo x="11393" y="2575"/>
                <wp:lineTo x="10160" y="2575"/>
              </wp:wrapPolygon>
            </wp:wrapThrough>
            <wp:docPr id="2054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6590" cy="4953000"/>
                    </a:xfrm>
                    <a:prstGeom prst="rect">
                      <a:avLst/>
                    </a:prstGeom>
                    <a:noFill/>
                    <a:ln>
                      <a:noFill/>
                    </a:ln>
                  </pic:spPr>
                </pic:pic>
              </a:graphicData>
            </a:graphic>
          </wp:anchor>
        </w:drawing>
      </w:r>
      <w:r w:rsidRPr="00FC764D">
        <w:rPr>
          <w:rFonts w:ascii="Tahoma" w:hAnsi="Tahoma" w:cs="Tahoma"/>
          <w:noProof/>
          <w:lang w:eastAsia="de-DE"/>
        </w:rPr>
        <mc:AlternateContent>
          <mc:Choice Requires="wps">
            <w:drawing>
              <wp:anchor distT="152400" distB="152400" distL="152400" distR="152400" simplePos="0" relativeHeight="251660288" behindDoc="0" locked="0" layoutInCell="1" allowOverlap="1" wp14:anchorId="07B44AB3" wp14:editId="34B67B66">
                <wp:simplePos x="0" y="0"/>
                <wp:positionH relativeFrom="page">
                  <wp:posOffset>532130</wp:posOffset>
                </wp:positionH>
                <wp:positionV relativeFrom="page">
                  <wp:posOffset>7312025</wp:posOffset>
                </wp:positionV>
                <wp:extent cx="6477000" cy="3131820"/>
                <wp:effectExtent l="0" t="0" r="0" b="11430"/>
                <wp:wrapSquare wrapText="bothSides"/>
                <wp:docPr id="407" name="Rechtec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BFB0E5" w14:textId="511F6584" w:rsidR="008603F9" w:rsidRPr="001217FE" w:rsidRDefault="008603F9" w:rsidP="00E74A12">
                            <w:pPr>
                              <w:pStyle w:val="Titel"/>
                              <w:rPr>
                                <w:rFonts w:ascii="Tahoma" w:hAnsi="Tahoma" w:cs="Tahoma"/>
                                <w:color w:val="FFFFFF" w:themeColor="background1"/>
                              </w:rPr>
                            </w:pPr>
                            <w:r w:rsidRPr="001217FE">
                              <w:rPr>
                                <w:rFonts w:ascii="Tahoma" w:hAnsi="Tahoma" w:cs="Tahoma"/>
                                <w:color w:val="FFFFFF" w:themeColor="background1"/>
                              </w:rPr>
                              <w:t>Hygienekonzept für den SPielbetrieb</w:t>
                            </w:r>
                          </w:p>
                          <w:p w14:paraId="3C86697F" w14:textId="1E1F5F01" w:rsidR="008603F9" w:rsidRPr="001217FE" w:rsidRDefault="008603F9" w:rsidP="006F22D0">
                            <w:pPr>
                              <w:pStyle w:val="Titel"/>
                              <w:rPr>
                                <w:rFonts w:ascii="Tahoma" w:hAnsi="Tahoma" w:cs="Tahoma"/>
                                <w:color w:val="FFFFFF" w:themeColor="background1"/>
                              </w:rPr>
                            </w:pPr>
                            <w:r w:rsidRPr="001217FE">
                              <w:rPr>
                                <w:rFonts w:ascii="Tahoma" w:hAnsi="Tahoma" w:cs="Tahoma"/>
                                <w:color w:val="FFFFFF" w:themeColor="background1"/>
                              </w:rPr>
                              <w:t>−</w:t>
                            </w:r>
                          </w:p>
                          <w:p w14:paraId="24775499" w14:textId="382415C9" w:rsidR="008603F9" w:rsidRPr="001217FE" w:rsidRDefault="008603F9" w:rsidP="006F22D0">
                            <w:pPr>
                              <w:pStyle w:val="Titel"/>
                              <w:rPr>
                                <w:rFonts w:ascii="Tahoma" w:hAnsi="Tahoma" w:cs="Tahoma"/>
                                <w:color w:val="FFFFFF" w:themeColor="background1"/>
                              </w:rPr>
                            </w:pPr>
                            <w:r w:rsidRPr="001217FE">
                              <w:rPr>
                                <w:rFonts w:ascii="Tahoma" w:hAnsi="Tahoma" w:cs="Tahoma"/>
                                <w:color w:val="FFFFFF" w:themeColor="background1"/>
                              </w:rPr>
                              <w:t>Saison 2022/23</w:t>
                            </w:r>
                          </w:p>
                          <w:p w14:paraId="253B9EE9" w14:textId="77777777" w:rsidR="008603F9" w:rsidRPr="001217FE" w:rsidRDefault="008603F9" w:rsidP="00194206">
                            <w:pPr>
                              <w:rPr>
                                <w:color w:val="FFFFFF" w:themeColor="background1"/>
                              </w:rPr>
                            </w:pPr>
                          </w:p>
                          <w:p w14:paraId="220BA726" w14:textId="3647F748" w:rsidR="008603F9" w:rsidRPr="001217FE" w:rsidRDefault="008603F9" w:rsidP="00071624">
                            <w:pPr>
                              <w:jc w:val="center"/>
                              <w:rPr>
                                <w:rFonts w:ascii="Tahoma" w:hAnsi="Tahoma" w:cs="Tahoma"/>
                                <w:color w:val="FFFFFF" w:themeColor="background1"/>
                              </w:rPr>
                            </w:pPr>
                            <w:r w:rsidRPr="001217FE">
                              <w:rPr>
                                <w:rFonts w:ascii="Tahoma" w:hAnsi="Tahoma" w:cs="Tahoma"/>
                                <w:color w:val="FFFFFF" w:themeColor="background1"/>
                              </w:rPr>
                              <w:t>Stand: 23.08.2022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44AB3" id="Rechteck 50" o:spid="_x0000_s1026" style="position:absolute;left:0;text-align:left;margin-left:41.9pt;margin-top:575.75pt;width:510pt;height:246.6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" filled="f" stroked="f" strokeweight="1pt">
                <v:path arrowok="t"/>
                <v:textbox inset="0,0,0,0">
                  <w:txbxContent>
                    <w:p w14:paraId="7ABFB0E5" w14:textId="511F6584" w:rsidR="008603F9" w:rsidRPr="001217FE" w:rsidRDefault="008603F9" w:rsidP="00E74A12">
                      <w:pPr>
                        <w:pStyle w:val="Titel"/>
                        <w:rPr>
                          <w:rFonts w:ascii="Tahoma" w:hAnsi="Tahoma" w:cs="Tahoma"/>
                          <w:color w:val="FFFFFF" w:themeColor="background1"/>
                        </w:rPr>
                      </w:pPr>
                      <w:r w:rsidRPr="001217FE">
                        <w:rPr>
                          <w:rFonts w:ascii="Tahoma" w:hAnsi="Tahoma" w:cs="Tahoma"/>
                          <w:color w:val="FFFFFF" w:themeColor="background1"/>
                        </w:rPr>
                        <w:t>Hygienekonzept für den SPielbetrieb</w:t>
                      </w:r>
                    </w:p>
                    <w:p w14:paraId="3C86697F" w14:textId="1E1F5F01" w:rsidR="008603F9" w:rsidRPr="001217FE" w:rsidRDefault="008603F9" w:rsidP="006F22D0">
                      <w:pPr>
                        <w:pStyle w:val="Titel"/>
                        <w:rPr>
                          <w:rFonts w:ascii="Tahoma" w:hAnsi="Tahoma" w:cs="Tahoma"/>
                          <w:color w:val="FFFFFF" w:themeColor="background1"/>
                        </w:rPr>
                      </w:pPr>
                      <w:r w:rsidRPr="001217FE">
                        <w:rPr>
                          <w:rFonts w:ascii="Tahoma" w:hAnsi="Tahoma" w:cs="Tahoma"/>
                          <w:color w:val="FFFFFF" w:themeColor="background1"/>
                        </w:rPr>
                        <w:t>−</w:t>
                      </w:r>
                    </w:p>
                    <w:p w14:paraId="24775499" w14:textId="382415C9" w:rsidR="008603F9" w:rsidRPr="001217FE" w:rsidRDefault="008603F9" w:rsidP="006F22D0">
                      <w:pPr>
                        <w:pStyle w:val="Titel"/>
                        <w:rPr>
                          <w:rFonts w:ascii="Tahoma" w:hAnsi="Tahoma" w:cs="Tahoma"/>
                          <w:color w:val="FFFFFF" w:themeColor="background1"/>
                        </w:rPr>
                      </w:pPr>
                      <w:r w:rsidRPr="001217FE">
                        <w:rPr>
                          <w:rFonts w:ascii="Tahoma" w:hAnsi="Tahoma" w:cs="Tahoma"/>
                          <w:color w:val="FFFFFF" w:themeColor="background1"/>
                        </w:rPr>
                        <w:t>Saison 2022/23</w:t>
                      </w:r>
                    </w:p>
                    <w:p w14:paraId="253B9EE9" w14:textId="77777777" w:rsidR="008603F9" w:rsidRPr="001217FE" w:rsidRDefault="008603F9" w:rsidP="00194206">
                      <w:pPr>
                        <w:rPr>
                          <w:color w:val="FFFFFF" w:themeColor="background1"/>
                        </w:rPr>
                      </w:pPr>
                    </w:p>
                    <w:p w14:paraId="220BA726" w14:textId="3647F748" w:rsidR="008603F9" w:rsidRPr="001217FE" w:rsidRDefault="008603F9" w:rsidP="00071624">
                      <w:pPr>
                        <w:jc w:val="center"/>
                        <w:rPr>
                          <w:rFonts w:ascii="Tahoma" w:hAnsi="Tahoma" w:cs="Tahoma"/>
                          <w:color w:val="FFFFFF" w:themeColor="background1"/>
                        </w:rPr>
                      </w:pPr>
                      <w:r w:rsidRPr="001217FE">
                        <w:rPr>
                          <w:rFonts w:ascii="Tahoma" w:hAnsi="Tahoma" w:cs="Tahoma"/>
                          <w:color w:val="FFFFFF" w:themeColor="background1"/>
                        </w:rPr>
                        <w:t>Stand: 23.08.2022</w:t>
                      </w:r>
                    </w:p>
                  </w:txbxContent>
                </v:textbox>
                <w10:wrap type="square" anchorx="page" anchory="page"/>
              </v:rect>
            </w:pict>
          </mc:Fallback>
        </mc:AlternateContent>
      </w:r>
    </w:p>
    <w:p w14:paraId="2C291E97" w14:textId="77777777" w:rsidR="00BE7627" w:rsidRPr="00FC764D" w:rsidRDefault="00BE7627" w:rsidP="00BE7627">
      <w:pPr>
        <w:rPr>
          <w:rFonts w:ascii="Tahoma" w:hAnsi="Tahoma" w:cs="Tahoma"/>
        </w:rPr>
      </w:pPr>
    </w:p>
    <w:p w14:paraId="40873F5A" w14:textId="77777777" w:rsidR="00BE7627" w:rsidRPr="00FC764D" w:rsidRDefault="00BE7627" w:rsidP="00BE7627">
      <w:pPr>
        <w:rPr>
          <w:rFonts w:ascii="Tahoma" w:hAnsi="Tahoma" w:cs="Tahoma"/>
        </w:rPr>
      </w:pPr>
    </w:p>
    <w:p w14:paraId="1F9637E3" w14:textId="77777777" w:rsidR="00BE7627" w:rsidRPr="00FC764D" w:rsidRDefault="00BE7627" w:rsidP="00BE7627">
      <w:pPr>
        <w:rPr>
          <w:rFonts w:ascii="Tahoma" w:hAnsi="Tahoma" w:cs="Tahoma"/>
        </w:rPr>
      </w:pPr>
    </w:p>
    <w:p w14:paraId="60EAD149" w14:textId="77777777" w:rsidR="00BE7627" w:rsidRPr="00FC764D" w:rsidRDefault="00BE7627" w:rsidP="00BE7627">
      <w:pPr>
        <w:rPr>
          <w:rFonts w:ascii="Tahoma" w:hAnsi="Tahoma" w:cs="Tahoma"/>
        </w:rPr>
      </w:pPr>
    </w:p>
    <w:p w14:paraId="4CA2733A" w14:textId="77777777" w:rsidR="00BE7627" w:rsidRPr="00FC764D" w:rsidRDefault="00BE7627" w:rsidP="00BE7627">
      <w:pPr>
        <w:rPr>
          <w:rFonts w:ascii="Tahoma" w:hAnsi="Tahoma" w:cs="Tahoma"/>
        </w:rPr>
      </w:pPr>
    </w:p>
    <w:p w14:paraId="0F2B5057" w14:textId="77777777" w:rsidR="00BE7627" w:rsidRPr="00FC764D" w:rsidRDefault="00BE7627" w:rsidP="00BE7627">
      <w:pPr>
        <w:rPr>
          <w:rFonts w:ascii="Tahoma" w:hAnsi="Tahoma" w:cs="Tahoma"/>
        </w:rPr>
      </w:pPr>
    </w:p>
    <w:p w14:paraId="0BB5CC09" w14:textId="77777777" w:rsidR="00BE7627" w:rsidRPr="00FC764D" w:rsidRDefault="00BE7627" w:rsidP="00BE7627">
      <w:pPr>
        <w:rPr>
          <w:rFonts w:ascii="Tahoma" w:hAnsi="Tahoma" w:cs="Tahoma"/>
        </w:rPr>
      </w:pPr>
    </w:p>
    <w:p w14:paraId="5861321C" w14:textId="77777777" w:rsidR="00BE7627" w:rsidRPr="00FC764D" w:rsidRDefault="00BE7627" w:rsidP="00BE7627">
      <w:pPr>
        <w:rPr>
          <w:rFonts w:ascii="Tahoma" w:hAnsi="Tahoma" w:cs="Tahoma"/>
        </w:rPr>
      </w:pPr>
    </w:p>
    <w:p w14:paraId="23CC48E5" w14:textId="77777777" w:rsidR="00BE7627" w:rsidRPr="00FC764D" w:rsidRDefault="00BE7627" w:rsidP="00BE7627">
      <w:pPr>
        <w:rPr>
          <w:rFonts w:ascii="Tahoma" w:hAnsi="Tahoma" w:cs="Tahoma"/>
        </w:rPr>
      </w:pPr>
    </w:p>
    <w:p w14:paraId="6F15422B" w14:textId="77777777" w:rsidR="00BE7627" w:rsidRPr="00FC764D" w:rsidRDefault="00BE7627" w:rsidP="00BE7627">
      <w:pPr>
        <w:rPr>
          <w:rFonts w:ascii="Tahoma" w:hAnsi="Tahoma" w:cs="Tahoma"/>
        </w:rPr>
      </w:pPr>
    </w:p>
    <w:p w14:paraId="1D9868AE" w14:textId="77777777" w:rsidR="00BE7627" w:rsidRPr="00FC764D" w:rsidRDefault="00BE7627" w:rsidP="00BE7627">
      <w:pPr>
        <w:rPr>
          <w:rFonts w:ascii="Tahoma" w:hAnsi="Tahoma" w:cs="Tahoma"/>
        </w:rPr>
      </w:pPr>
    </w:p>
    <w:p w14:paraId="7AF494D4" w14:textId="77777777" w:rsidR="00BE7627" w:rsidRPr="00FC764D" w:rsidRDefault="00BE7627" w:rsidP="00BE7627">
      <w:pPr>
        <w:rPr>
          <w:rFonts w:ascii="Tahoma" w:hAnsi="Tahoma" w:cs="Tahoma"/>
        </w:rPr>
      </w:pPr>
    </w:p>
    <w:p w14:paraId="13FE7D02" w14:textId="77777777" w:rsidR="00BE7627" w:rsidRPr="00FC764D" w:rsidRDefault="00BE7627" w:rsidP="00BE7627">
      <w:pPr>
        <w:rPr>
          <w:rFonts w:ascii="Tahoma" w:hAnsi="Tahoma" w:cs="Tahoma"/>
        </w:rPr>
      </w:pPr>
    </w:p>
    <w:p w14:paraId="250E7019" w14:textId="77777777" w:rsidR="00BE7627" w:rsidRPr="00FC764D" w:rsidRDefault="00BE7627" w:rsidP="00BE7627">
      <w:pPr>
        <w:jc w:val="center"/>
        <w:rPr>
          <w:rFonts w:ascii="Tahoma" w:hAnsi="Tahoma" w:cs="Tahoma"/>
        </w:rPr>
      </w:pPr>
      <w:r w:rsidRPr="00FC764D">
        <w:rPr>
          <w:rFonts w:ascii="Tahoma" w:hAnsi="Tahoma" w:cs="Tahoma"/>
          <w:noProof/>
          <w:lang w:eastAsia="de-DE"/>
        </w:rPr>
        <w:drawing>
          <wp:inline distT="0" distB="0" distL="0" distR="0" wp14:anchorId="255013DB" wp14:editId="0C1677CD">
            <wp:extent cx="2442949" cy="2442949"/>
            <wp:effectExtent l="0" t="0" r="0" b="0"/>
            <wp:docPr id="9" name="Grafik 9"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35EF35AA" w14:textId="77777777" w:rsidR="00BE7627" w:rsidRPr="00FC764D" w:rsidRDefault="00BE7627" w:rsidP="00BE7627">
      <w:pPr>
        <w:jc w:val="center"/>
        <w:rPr>
          <w:rFonts w:ascii="Tahoma" w:hAnsi="Tahoma" w:cs="Tahoma"/>
        </w:rPr>
      </w:pPr>
    </w:p>
    <w:p w14:paraId="34EA98A5" w14:textId="77777777" w:rsidR="00BE7627" w:rsidRPr="00FC764D" w:rsidRDefault="00BE7627" w:rsidP="00BE7627">
      <w:pPr>
        <w:jc w:val="center"/>
        <w:rPr>
          <w:rFonts w:ascii="Tahoma" w:hAnsi="Tahoma" w:cs="Tahoma"/>
        </w:rPr>
      </w:pPr>
    </w:p>
    <w:p w14:paraId="26EEBC46" w14:textId="77777777" w:rsidR="00BE7627" w:rsidRPr="00FC764D" w:rsidRDefault="00BE7627" w:rsidP="00BE7627">
      <w:pPr>
        <w:jc w:val="center"/>
        <w:rPr>
          <w:rFonts w:ascii="Tahoma" w:hAnsi="Tahoma" w:cs="Tahoma"/>
        </w:rPr>
      </w:pPr>
    </w:p>
    <w:p w14:paraId="2FB9841A" w14:textId="5269A253" w:rsidR="001A629D" w:rsidRPr="00FC764D" w:rsidRDefault="001A629D" w:rsidP="001A629D">
      <w:pPr>
        <w:pStyle w:val="Untertitel"/>
        <w:rPr>
          <w:rFonts w:ascii="Tahoma" w:hAnsi="Tahoma" w:cs="Tahoma"/>
        </w:rPr>
      </w:pPr>
      <w:bookmarkStart w:id="0" w:name="_Toc12878343"/>
      <w:bookmarkStart w:id="1" w:name="_Toc16003286"/>
      <w:bookmarkStart w:id="2" w:name="_Toc16239434"/>
      <w:bookmarkStart w:id="3" w:name="_Toc112177741"/>
      <w:r w:rsidRPr="00FC764D">
        <w:rPr>
          <w:rFonts w:ascii="Tahoma" w:hAnsi="Tahoma" w:cs="Tahoma"/>
        </w:rPr>
        <w:t>I</w:t>
      </w:r>
      <w:bookmarkEnd w:id="0"/>
      <w:bookmarkEnd w:id="1"/>
      <w:bookmarkEnd w:id="2"/>
      <w:r w:rsidR="00AF36E2" w:rsidRPr="00FC764D">
        <w:rPr>
          <w:rFonts w:ascii="Tahoma" w:hAnsi="Tahoma" w:cs="Tahoma"/>
        </w:rPr>
        <w:t>nhaltsverzeichnis</w:t>
      </w:r>
      <w:bookmarkEnd w:id="3"/>
    </w:p>
    <w:p w14:paraId="7B0D9589" w14:textId="77777777" w:rsidR="001A629D" w:rsidRPr="00FC764D" w:rsidRDefault="001A629D" w:rsidP="001A629D">
      <w:pPr>
        <w:rPr>
          <w:rFonts w:ascii="Tahoma" w:hAnsi="Tahoma" w:cs="Tahoma"/>
        </w:rPr>
      </w:pPr>
    </w:p>
    <w:p w14:paraId="532E9C88" w14:textId="77777777" w:rsidR="001A629D" w:rsidRPr="00FC764D" w:rsidRDefault="001A629D" w:rsidP="001A629D">
      <w:pPr>
        <w:rPr>
          <w:rFonts w:ascii="Tahoma" w:hAnsi="Tahoma" w:cs="Tahoma"/>
        </w:rPr>
      </w:pPr>
    </w:p>
    <w:p w14:paraId="3E37FFAC" w14:textId="77777777" w:rsidR="001A629D" w:rsidRPr="00FC764D" w:rsidRDefault="001A629D" w:rsidP="005A36F6">
      <w:pPr>
        <w:rPr>
          <w:rFonts w:ascii="Tahoma" w:hAnsi="Tahoma" w:cs="Tahoma"/>
        </w:rPr>
        <w:sectPr w:rsidR="001A629D" w:rsidRPr="00FC764D" w:rsidSect="005A36F6">
          <w:footerReference w:type="default" r:id="rId10"/>
          <w:pgSz w:w="11906" w:h="16838"/>
          <w:pgMar w:top="1418" w:right="1418" w:bottom="1134" w:left="1418" w:header="709" w:footer="709" w:gutter="0"/>
          <w:cols w:space="708"/>
          <w:docGrid w:linePitch="360"/>
        </w:sectPr>
      </w:pPr>
    </w:p>
    <w:p w14:paraId="4091D0DB" w14:textId="3B862E4B" w:rsidR="00B9312E" w:rsidRPr="00FC764D" w:rsidRDefault="00863DC1" w:rsidP="00577CEE">
      <w:pPr>
        <w:pStyle w:val="Verzeichnis1"/>
      </w:pPr>
      <w:r w:rsidRPr="00FC764D">
        <w:lastRenderedPageBreak/>
        <w:t>Inhalt</w:t>
      </w:r>
      <w:r w:rsidR="006C4A40" w:rsidRPr="00FC764D">
        <w:t>sverzeichnis</w:t>
      </w:r>
    </w:p>
    <w:p w14:paraId="25AAD8C7" w14:textId="77777777" w:rsidR="00B9312E" w:rsidRPr="00FC764D" w:rsidRDefault="00B9312E" w:rsidP="00B9312E">
      <w:pPr>
        <w:rPr>
          <w:rFonts w:ascii="Tahoma" w:hAnsi="Tahoma" w:cs="Tahoma"/>
        </w:rPr>
      </w:pPr>
    </w:p>
    <w:p w14:paraId="5F1CC599" w14:textId="27A4CFD7" w:rsidR="002858E8" w:rsidRDefault="009F7F42">
      <w:pPr>
        <w:pStyle w:val="Verzeichnis1"/>
        <w:rPr>
          <w:rFonts w:asciiTheme="minorHAnsi" w:eastAsiaTheme="minorEastAsia" w:hAnsiTheme="minorHAnsi" w:cstheme="minorBidi"/>
          <w:b w:val="0"/>
          <w:color w:val="auto"/>
          <w:sz w:val="22"/>
          <w:lang w:eastAsia="de-DE"/>
        </w:rPr>
      </w:pPr>
      <w:r w:rsidRPr="00FC764D">
        <w:rPr>
          <w:szCs w:val="24"/>
        </w:rPr>
        <w:fldChar w:fldCharType="begin"/>
      </w:r>
      <w:r w:rsidRPr="00FC764D">
        <w:rPr>
          <w:szCs w:val="24"/>
        </w:rPr>
        <w:instrText xml:space="preserve"> TOC \o "1-3" \h \z \t "Untertitel;1" </w:instrText>
      </w:r>
      <w:r w:rsidRPr="00FC764D">
        <w:rPr>
          <w:szCs w:val="24"/>
        </w:rPr>
        <w:fldChar w:fldCharType="separate"/>
      </w:r>
      <w:hyperlink w:anchor="_Toc112177741" w:history="1">
        <w:r w:rsidR="002858E8" w:rsidRPr="0068127B">
          <w:rPr>
            <w:rStyle w:val="Hyperlink"/>
          </w:rPr>
          <w:t>Inhaltsverzeichnis</w:t>
        </w:r>
        <w:r w:rsidR="002858E8">
          <w:rPr>
            <w:webHidden/>
          </w:rPr>
          <w:tab/>
        </w:r>
        <w:r w:rsidR="002858E8">
          <w:rPr>
            <w:webHidden/>
          </w:rPr>
          <w:fldChar w:fldCharType="begin"/>
        </w:r>
        <w:r w:rsidR="002858E8">
          <w:rPr>
            <w:webHidden/>
          </w:rPr>
          <w:instrText xml:space="preserve"> PAGEREF _Toc112177741 \h </w:instrText>
        </w:r>
        <w:r w:rsidR="002858E8">
          <w:rPr>
            <w:webHidden/>
          </w:rPr>
        </w:r>
        <w:r w:rsidR="002858E8">
          <w:rPr>
            <w:webHidden/>
          </w:rPr>
          <w:fldChar w:fldCharType="separate"/>
        </w:r>
        <w:r w:rsidR="002858E8">
          <w:rPr>
            <w:webHidden/>
          </w:rPr>
          <w:t>2</w:t>
        </w:r>
        <w:r w:rsidR="002858E8">
          <w:rPr>
            <w:webHidden/>
          </w:rPr>
          <w:fldChar w:fldCharType="end"/>
        </w:r>
      </w:hyperlink>
      <w:r w:rsidR="002858E8">
        <w:rPr>
          <w:rStyle w:val="Hyperlink"/>
        </w:rPr>
        <w:br/>
      </w:r>
    </w:p>
    <w:p w14:paraId="6DD5781D" w14:textId="78C626BF" w:rsidR="002858E8" w:rsidRDefault="008603F9">
      <w:pPr>
        <w:pStyle w:val="Verzeichnis1"/>
        <w:rPr>
          <w:rFonts w:asciiTheme="minorHAnsi" w:eastAsiaTheme="minorEastAsia" w:hAnsiTheme="minorHAnsi" w:cstheme="minorBidi"/>
          <w:b w:val="0"/>
          <w:color w:val="auto"/>
          <w:sz w:val="22"/>
          <w:lang w:eastAsia="de-DE"/>
        </w:rPr>
      </w:pPr>
      <w:hyperlink w:anchor="_Toc112177742" w:history="1">
        <w:r w:rsidR="002858E8" w:rsidRPr="0068127B">
          <w:rPr>
            <w:rStyle w:val="Hyperlink"/>
          </w:rPr>
          <w:t>A.</w:t>
        </w:r>
        <w:r w:rsidR="002858E8">
          <w:rPr>
            <w:rFonts w:asciiTheme="minorHAnsi" w:eastAsiaTheme="minorEastAsia" w:hAnsiTheme="minorHAnsi" w:cstheme="minorBidi"/>
            <w:b w:val="0"/>
            <w:color w:val="auto"/>
            <w:sz w:val="22"/>
            <w:lang w:eastAsia="de-DE"/>
          </w:rPr>
          <w:tab/>
        </w:r>
        <w:r w:rsidR="002858E8" w:rsidRPr="0068127B">
          <w:rPr>
            <w:rStyle w:val="Hyperlink"/>
          </w:rPr>
          <w:t>Vorbemerkungen</w:t>
        </w:r>
        <w:r w:rsidR="002858E8">
          <w:rPr>
            <w:webHidden/>
          </w:rPr>
          <w:tab/>
        </w:r>
        <w:r w:rsidR="002858E8">
          <w:rPr>
            <w:webHidden/>
          </w:rPr>
          <w:fldChar w:fldCharType="begin"/>
        </w:r>
        <w:r w:rsidR="002858E8">
          <w:rPr>
            <w:webHidden/>
          </w:rPr>
          <w:instrText xml:space="preserve"> PAGEREF _Toc112177742 \h </w:instrText>
        </w:r>
        <w:r w:rsidR="002858E8">
          <w:rPr>
            <w:webHidden/>
          </w:rPr>
        </w:r>
        <w:r w:rsidR="002858E8">
          <w:rPr>
            <w:webHidden/>
          </w:rPr>
          <w:fldChar w:fldCharType="separate"/>
        </w:r>
        <w:r w:rsidR="002858E8">
          <w:rPr>
            <w:webHidden/>
          </w:rPr>
          <w:t>5</w:t>
        </w:r>
        <w:r w:rsidR="002858E8">
          <w:rPr>
            <w:webHidden/>
          </w:rPr>
          <w:fldChar w:fldCharType="end"/>
        </w:r>
      </w:hyperlink>
      <w:r w:rsidR="002858E8">
        <w:rPr>
          <w:rStyle w:val="Hyperlink"/>
        </w:rPr>
        <w:br/>
      </w:r>
    </w:p>
    <w:p w14:paraId="316DE234" w14:textId="64C95DB4" w:rsidR="002858E8" w:rsidRDefault="008603F9">
      <w:pPr>
        <w:pStyle w:val="Verzeichnis1"/>
        <w:rPr>
          <w:rFonts w:asciiTheme="minorHAnsi" w:eastAsiaTheme="minorEastAsia" w:hAnsiTheme="minorHAnsi" w:cstheme="minorBidi"/>
          <w:b w:val="0"/>
          <w:color w:val="auto"/>
          <w:sz w:val="22"/>
          <w:lang w:eastAsia="de-DE"/>
        </w:rPr>
      </w:pPr>
      <w:hyperlink w:anchor="_Toc112177743" w:history="1">
        <w:r w:rsidR="002858E8" w:rsidRPr="0068127B">
          <w:rPr>
            <w:rStyle w:val="Hyperlink"/>
          </w:rPr>
          <w:t>Wesentliche Unterschiede zum bisherigen Konzept</w:t>
        </w:r>
        <w:r w:rsidR="002858E8">
          <w:rPr>
            <w:webHidden/>
          </w:rPr>
          <w:tab/>
        </w:r>
        <w:r w:rsidR="002858E8">
          <w:rPr>
            <w:webHidden/>
          </w:rPr>
          <w:fldChar w:fldCharType="begin"/>
        </w:r>
        <w:r w:rsidR="002858E8">
          <w:rPr>
            <w:webHidden/>
          </w:rPr>
          <w:instrText xml:space="preserve"> PAGEREF _Toc112177743 \h </w:instrText>
        </w:r>
        <w:r w:rsidR="002858E8">
          <w:rPr>
            <w:webHidden/>
          </w:rPr>
        </w:r>
        <w:r w:rsidR="002858E8">
          <w:rPr>
            <w:webHidden/>
          </w:rPr>
          <w:fldChar w:fldCharType="separate"/>
        </w:r>
        <w:r w:rsidR="002858E8">
          <w:rPr>
            <w:webHidden/>
          </w:rPr>
          <w:t>7</w:t>
        </w:r>
        <w:r w:rsidR="002858E8">
          <w:rPr>
            <w:webHidden/>
          </w:rPr>
          <w:fldChar w:fldCharType="end"/>
        </w:r>
      </w:hyperlink>
      <w:r w:rsidR="002858E8">
        <w:rPr>
          <w:rStyle w:val="Hyperlink"/>
        </w:rPr>
        <w:br/>
      </w:r>
    </w:p>
    <w:p w14:paraId="5F8BAD7F" w14:textId="1C1CA706" w:rsidR="002858E8" w:rsidRDefault="008603F9">
      <w:pPr>
        <w:pStyle w:val="Verzeichnis1"/>
        <w:rPr>
          <w:rFonts w:asciiTheme="minorHAnsi" w:eastAsiaTheme="minorEastAsia" w:hAnsiTheme="minorHAnsi" w:cstheme="minorBidi"/>
          <w:b w:val="0"/>
          <w:color w:val="auto"/>
          <w:sz w:val="22"/>
          <w:lang w:eastAsia="de-DE"/>
        </w:rPr>
      </w:pPr>
      <w:hyperlink w:anchor="_Toc112177744" w:history="1">
        <w:r w:rsidR="002858E8" w:rsidRPr="0068127B">
          <w:rPr>
            <w:rStyle w:val="Hyperlink"/>
          </w:rPr>
          <w:t>B.</w:t>
        </w:r>
        <w:r w:rsidR="002858E8">
          <w:rPr>
            <w:rFonts w:asciiTheme="minorHAnsi" w:eastAsiaTheme="minorEastAsia" w:hAnsiTheme="minorHAnsi" w:cstheme="minorBidi"/>
            <w:b w:val="0"/>
            <w:color w:val="auto"/>
            <w:sz w:val="22"/>
            <w:lang w:eastAsia="de-DE"/>
          </w:rPr>
          <w:tab/>
        </w:r>
        <w:r w:rsidR="002858E8" w:rsidRPr="0068127B">
          <w:rPr>
            <w:rStyle w:val="Hyperlink"/>
          </w:rPr>
          <w:t>Begriffe</w:t>
        </w:r>
        <w:r w:rsidR="002858E8">
          <w:rPr>
            <w:webHidden/>
          </w:rPr>
          <w:tab/>
        </w:r>
        <w:r w:rsidR="002858E8">
          <w:rPr>
            <w:webHidden/>
          </w:rPr>
          <w:fldChar w:fldCharType="begin"/>
        </w:r>
        <w:r w:rsidR="002858E8">
          <w:rPr>
            <w:webHidden/>
          </w:rPr>
          <w:instrText xml:space="preserve"> PAGEREF _Toc112177744 \h </w:instrText>
        </w:r>
        <w:r w:rsidR="002858E8">
          <w:rPr>
            <w:webHidden/>
          </w:rPr>
        </w:r>
        <w:r w:rsidR="002858E8">
          <w:rPr>
            <w:webHidden/>
          </w:rPr>
          <w:fldChar w:fldCharType="separate"/>
        </w:r>
        <w:r w:rsidR="002858E8">
          <w:rPr>
            <w:webHidden/>
          </w:rPr>
          <w:t>8</w:t>
        </w:r>
        <w:r w:rsidR="002858E8">
          <w:rPr>
            <w:webHidden/>
          </w:rPr>
          <w:fldChar w:fldCharType="end"/>
        </w:r>
      </w:hyperlink>
      <w:r w:rsidR="002858E8">
        <w:rPr>
          <w:rStyle w:val="Hyperlink"/>
        </w:rPr>
        <w:br/>
      </w:r>
    </w:p>
    <w:p w14:paraId="0C8BBB5B" w14:textId="1240427C" w:rsidR="002858E8" w:rsidRDefault="008603F9">
      <w:pPr>
        <w:pStyle w:val="Verzeichnis1"/>
        <w:rPr>
          <w:rFonts w:asciiTheme="minorHAnsi" w:eastAsiaTheme="minorEastAsia" w:hAnsiTheme="minorHAnsi" w:cstheme="minorBidi"/>
          <w:b w:val="0"/>
          <w:color w:val="auto"/>
          <w:sz w:val="22"/>
          <w:lang w:eastAsia="de-DE"/>
        </w:rPr>
      </w:pPr>
      <w:hyperlink w:anchor="_Toc112177745" w:history="1">
        <w:r w:rsidR="002858E8" w:rsidRPr="0068127B">
          <w:rPr>
            <w:rStyle w:val="Hyperlink"/>
          </w:rPr>
          <w:t>C.</w:t>
        </w:r>
        <w:r w:rsidR="002858E8">
          <w:rPr>
            <w:rFonts w:asciiTheme="minorHAnsi" w:eastAsiaTheme="minorEastAsia" w:hAnsiTheme="minorHAnsi" w:cstheme="minorBidi"/>
            <w:b w:val="0"/>
            <w:color w:val="auto"/>
            <w:sz w:val="22"/>
            <w:lang w:eastAsia="de-DE"/>
          </w:rPr>
          <w:tab/>
        </w:r>
        <w:r w:rsidR="002858E8" w:rsidRPr="0068127B">
          <w:rPr>
            <w:rStyle w:val="Hyperlink"/>
          </w:rPr>
          <w:t>Allgemeine Hygienemaßnahmen im privaten und häuslichen Umfeld</w:t>
        </w:r>
        <w:r w:rsidR="002858E8">
          <w:rPr>
            <w:webHidden/>
          </w:rPr>
          <w:tab/>
        </w:r>
        <w:r w:rsidR="002858E8">
          <w:rPr>
            <w:webHidden/>
          </w:rPr>
          <w:fldChar w:fldCharType="begin"/>
        </w:r>
        <w:r w:rsidR="002858E8">
          <w:rPr>
            <w:webHidden/>
          </w:rPr>
          <w:instrText xml:space="preserve"> PAGEREF _Toc112177745 \h </w:instrText>
        </w:r>
        <w:r w:rsidR="002858E8">
          <w:rPr>
            <w:webHidden/>
          </w:rPr>
        </w:r>
        <w:r w:rsidR="002858E8">
          <w:rPr>
            <w:webHidden/>
          </w:rPr>
          <w:fldChar w:fldCharType="separate"/>
        </w:r>
        <w:r w:rsidR="002858E8">
          <w:rPr>
            <w:webHidden/>
          </w:rPr>
          <w:t>12</w:t>
        </w:r>
        <w:r w:rsidR="002858E8">
          <w:rPr>
            <w:webHidden/>
          </w:rPr>
          <w:fldChar w:fldCharType="end"/>
        </w:r>
      </w:hyperlink>
      <w:r w:rsidR="002858E8">
        <w:rPr>
          <w:rStyle w:val="Hyperlink"/>
        </w:rPr>
        <w:br/>
      </w:r>
    </w:p>
    <w:p w14:paraId="679F39D8" w14:textId="72AF0B51" w:rsidR="002858E8" w:rsidRDefault="008603F9">
      <w:pPr>
        <w:pStyle w:val="Verzeichnis1"/>
        <w:rPr>
          <w:rFonts w:asciiTheme="minorHAnsi" w:eastAsiaTheme="minorEastAsia" w:hAnsiTheme="minorHAnsi" w:cstheme="minorBidi"/>
          <w:b w:val="0"/>
          <w:color w:val="auto"/>
          <w:sz w:val="22"/>
          <w:lang w:eastAsia="de-DE"/>
        </w:rPr>
      </w:pPr>
      <w:hyperlink w:anchor="_Toc112177746" w:history="1">
        <w:r w:rsidR="002858E8" w:rsidRPr="0068127B">
          <w:rPr>
            <w:rStyle w:val="Hyperlink"/>
          </w:rPr>
          <w:t>D.</w:t>
        </w:r>
        <w:r w:rsidR="002858E8">
          <w:rPr>
            <w:rFonts w:asciiTheme="minorHAnsi" w:eastAsiaTheme="minorEastAsia" w:hAnsiTheme="minorHAnsi" w:cstheme="minorBidi"/>
            <w:b w:val="0"/>
            <w:color w:val="auto"/>
            <w:sz w:val="22"/>
            <w:lang w:eastAsia="de-DE"/>
          </w:rPr>
          <w:tab/>
        </w:r>
        <w:r w:rsidR="002858E8" w:rsidRPr="0068127B">
          <w:rPr>
            <w:rStyle w:val="Hyperlink"/>
          </w:rPr>
          <w:t>Medizinische Grundlagen</w:t>
        </w:r>
        <w:r w:rsidR="002858E8">
          <w:rPr>
            <w:webHidden/>
          </w:rPr>
          <w:tab/>
        </w:r>
        <w:r w:rsidR="002858E8">
          <w:rPr>
            <w:webHidden/>
          </w:rPr>
          <w:fldChar w:fldCharType="begin"/>
        </w:r>
        <w:r w:rsidR="002858E8">
          <w:rPr>
            <w:webHidden/>
          </w:rPr>
          <w:instrText xml:space="preserve"> PAGEREF _Toc112177746 \h </w:instrText>
        </w:r>
        <w:r w:rsidR="002858E8">
          <w:rPr>
            <w:webHidden/>
          </w:rPr>
        </w:r>
        <w:r w:rsidR="002858E8">
          <w:rPr>
            <w:webHidden/>
          </w:rPr>
          <w:fldChar w:fldCharType="separate"/>
        </w:r>
        <w:r w:rsidR="002858E8">
          <w:rPr>
            <w:webHidden/>
          </w:rPr>
          <w:t>14</w:t>
        </w:r>
        <w:r w:rsidR="002858E8">
          <w:rPr>
            <w:webHidden/>
          </w:rPr>
          <w:fldChar w:fldCharType="end"/>
        </w:r>
      </w:hyperlink>
    </w:p>
    <w:p w14:paraId="627AFE9D" w14:textId="6878DF07" w:rsidR="002858E8" w:rsidRDefault="008603F9">
      <w:pPr>
        <w:pStyle w:val="Verzeichnis1"/>
        <w:rPr>
          <w:rFonts w:asciiTheme="minorHAnsi" w:eastAsiaTheme="minorEastAsia" w:hAnsiTheme="minorHAnsi" w:cstheme="minorBidi"/>
          <w:b w:val="0"/>
          <w:color w:val="auto"/>
          <w:sz w:val="22"/>
          <w:lang w:eastAsia="de-DE"/>
        </w:rPr>
      </w:pPr>
      <w:hyperlink w:anchor="_Toc112177747" w:history="1">
        <w:r w:rsidR="002858E8" w:rsidRPr="0068127B">
          <w:rPr>
            <w:rStyle w:val="Hyperlink"/>
          </w:rPr>
          <w:t>1. Hygienebeauftragter</w:t>
        </w:r>
        <w:r w:rsidR="002858E8">
          <w:rPr>
            <w:webHidden/>
          </w:rPr>
          <w:tab/>
        </w:r>
        <w:r w:rsidR="002858E8">
          <w:rPr>
            <w:webHidden/>
          </w:rPr>
          <w:fldChar w:fldCharType="begin"/>
        </w:r>
        <w:r w:rsidR="002858E8">
          <w:rPr>
            <w:webHidden/>
          </w:rPr>
          <w:instrText xml:space="preserve"> PAGEREF _Toc112177747 \h </w:instrText>
        </w:r>
        <w:r w:rsidR="002858E8">
          <w:rPr>
            <w:webHidden/>
          </w:rPr>
        </w:r>
        <w:r w:rsidR="002858E8">
          <w:rPr>
            <w:webHidden/>
          </w:rPr>
          <w:fldChar w:fldCharType="separate"/>
        </w:r>
        <w:r w:rsidR="002858E8">
          <w:rPr>
            <w:webHidden/>
          </w:rPr>
          <w:t>15</w:t>
        </w:r>
        <w:r w:rsidR="002858E8">
          <w:rPr>
            <w:webHidden/>
          </w:rPr>
          <w:fldChar w:fldCharType="end"/>
        </w:r>
      </w:hyperlink>
    </w:p>
    <w:p w14:paraId="2386C380" w14:textId="20188B15" w:rsidR="002858E8" w:rsidRDefault="008603F9">
      <w:pPr>
        <w:pStyle w:val="Verzeichnis1"/>
        <w:rPr>
          <w:rFonts w:asciiTheme="minorHAnsi" w:eastAsiaTheme="minorEastAsia" w:hAnsiTheme="minorHAnsi" w:cstheme="minorBidi"/>
          <w:b w:val="0"/>
          <w:color w:val="auto"/>
          <w:sz w:val="22"/>
          <w:lang w:eastAsia="de-DE"/>
        </w:rPr>
      </w:pPr>
      <w:hyperlink w:anchor="_Toc112177748" w:history="1">
        <w:r w:rsidR="002858E8" w:rsidRPr="0068127B">
          <w:rPr>
            <w:rStyle w:val="Hyperlink"/>
          </w:rPr>
          <w:t>2. Medizinische Abteilung</w:t>
        </w:r>
        <w:r w:rsidR="002858E8">
          <w:rPr>
            <w:webHidden/>
          </w:rPr>
          <w:tab/>
        </w:r>
        <w:r w:rsidR="002858E8">
          <w:rPr>
            <w:webHidden/>
          </w:rPr>
          <w:fldChar w:fldCharType="begin"/>
        </w:r>
        <w:r w:rsidR="002858E8">
          <w:rPr>
            <w:webHidden/>
          </w:rPr>
          <w:instrText xml:space="preserve"> PAGEREF _Toc112177748 \h </w:instrText>
        </w:r>
        <w:r w:rsidR="002858E8">
          <w:rPr>
            <w:webHidden/>
          </w:rPr>
        </w:r>
        <w:r w:rsidR="002858E8">
          <w:rPr>
            <w:webHidden/>
          </w:rPr>
          <w:fldChar w:fldCharType="separate"/>
        </w:r>
        <w:r w:rsidR="002858E8">
          <w:rPr>
            <w:webHidden/>
          </w:rPr>
          <w:t>16</w:t>
        </w:r>
        <w:r w:rsidR="002858E8">
          <w:rPr>
            <w:webHidden/>
          </w:rPr>
          <w:fldChar w:fldCharType="end"/>
        </w:r>
      </w:hyperlink>
    </w:p>
    <w:p w14:paraId="0406BFA6" w14:textId="46435674" w:rsidR="002858E8" w:rsidRDefault="008603F9">
      <w:pPr>
        <w:pStyle w:val="Verzeichnis1"/>
        <w:rPr>
          <w:rFonts w:asciiTheme="minorHAnsi" w:eastAsiaTheme="minorEastAsia" w:hAnsiTheme="minorHAnsi" w:cstheme="minorBidi"/>
          <w:b w:val="0"/>
          <w:color w:val="auto"/>
          <w:sz w:val="22"/>
          <w:lang w:eastAsia="de-DE"/>
        </w:rPr>
      </w:pPr>
      <w:hyperlink w:anchor="_Toc112177749" w:history="1">
        <w:r w:rsidR="002858E8" w:rsidRPr="0068127B">
          <w:rPr>
            <w:rStyle w:val="Hyperlink"/>
          </w:rPr>
          <w:t>3. Dopingkontrollen</w:t>
        </w:r>
        <w:r w:rsidR="002858E8">
          <w:rPr>
            <w:webHidden/>
          </w:rPr>
          <w:tab/>
        </w:r>
        <w:r w:rsidR="002858E8">
          <w:rPr>
            <w:webHidden/>
          </w:rPr>
          <w:fldChar w:fldCharType="begin"/>
        </w:r>
        <w:r w:rsidR="002858E8">
          <w:rPr>
            <w:webHidden/>
          </w:rPr>
          <w:instrText xml:space="preserve"> PAGEREF _Toc112177749 \h </w:instrText>
        </w:r>
        <w:r w:rsidR="002858E8">
          <w:rPr>
            <w:webHidden/>
          </w:rPr>
        </w:r>
        <w:r w:rsidR="002858E8">
          <w:rPr>
            <w:webHidden/>
          </w:rPr>
          <w:fldChar w:fldCharType="separate"/>
        </w:r>
        <w:r w:rsidR="002858E8">
          <w:rPr>
            <w:webHidden/>
          </w:rPr>
          <w:t>16</w:t>
        </w:r>
        <w:r w:rsidR="002858E8">
          <w:rPr>
            <w:webHidden/>
          </w:rPr>
          <w:fldChar w:fldCharType="end"/>
        </w:r>
      </w:hyperlink>
      <w:r w:rsidR="002858E8">
        <w:rPr>
          <w:rStyle w:val="Hyperlink"/>
        </w:rPr>
        <w:br/>
      </w:r>
    </w:p>
    <w:p w14:paraId="11F2F4FC" w14:textId="20587DF4" w:rsidR="002858E8" w:rsidRDefault="008603F9">
      <w:pPr>
        <w:pStyle w:val="Verzeichnis1"/>
        <w:rPr>
          <w:rFonts w:asciiTheme="minorHAnsi" w:eastAsiaTheme="minorEastAsia" w:hAnsiTheme="minorHAnsi" w:cstheme="minorBidi"/>
          <w:b w:val="0"/>
          <w:color w:val="auto"/>
          <w:sz w:val="22"/>
          <w:lang w:eastAsia="de-DE"/>
        </w:rPr>
      </w:pPr>
      <w:hyperlink w:anchor="_Toc112177750" w:history="1">
        <w:r w:rsidR="002858E8" w:rsidRPr="0068127B">
          <w:rPr>
            <w:rStyle w:val="Hyperlink"/>
          </w:rPr>
          <w:t>E.</w:t>
        </w:r>
        <w:r w:rsidR="002858E8">
          <w:rPr>
            <w:rFonts w:asciiTheme="minorHAnsi" w:eastAsiaTheme="minorEastAsia" w:hAnsiTheme="minorHAnsi" w:cstheme="minorBidi"/>
            <w:b w:val="0"/>
            <w:color w:val="auto"/>
            <w:sz w:val="22"/>
            <w:lang w:eastAsia="de-DE"/>
          </w:rPr>
          <w:tab/>
        </w:r>
        <w:r w:rsidR="002858E8" w:rsidRPr="0068127B">
          <w:rPr>
            <w:rStyle w:val="Hyperlink"/>
          </w:rPr>
          <w:t>Trainingsbetrieb</w:t>
        </w:r>
        <w:r w:rsidR="002858E8">
          <w:rPr>
            <w:webHidden/>
          </w:rPr>
          <w:tab/>
        </w:r>
        <w:r w:rsidR="002858E8">
          <w:rPr>
            <w:webHidden/>
          </w:rPr>
          <w:fldChar w:fldCharType="begin"/>
        </w:r>
        <w:r w:rsidR="002858E8">
          <w:rPr>
            <w:webHidden/>
          </w:rPr>
          <w:instrText xml:space="preserve"> PAGEREF _Toc112177750 \h </w:instrText>
        </w:r>
        <w:r w:rsidR="002858E8">
          <w:rPr>
            <w:webHidden/>
          </w:rPr>
        </w:r>
        <w:r w:rsidR="002858E8">
          <w:rPr>
            <w:webHidden/>
          </w:rPr>
          <w:fldChar w:fldCharType="separate"/>
        </w:r>
        <w:r w:rsidR="002858E8">
          <w:rPr>
            <w:webHidden/>
          </w:rPr>
          <w:t>18</w:t>
        </w:r>
        <w:r w:rsidR="002858E8">
          <w:rPr>
            <w:webHidden/>
          </w:rPr>
          <w:fldChar w:fldCharType="end"/>
        </w:r>
      </w:hyperlink>
      <w:r w:rsidR="002858E8">
        <w:rPr>
          <w:rStyle w:val="Hyperlink"/>
        </w:rPr>
        <w:br/>
      </w:r>
    </w:p>
    <w:p w14:paraId="30AD2B6F" w14:textId="7FEB339B" w:rsidR="002858E8" w:rsidRDefault="008603F9">
      <w:pPr>
        <w:pStyle w:val="Verzeichnis1"/>
        <w:rPr>
          <w:rFonts w:asciiTheme="minorHAnsi" w:eastAsiaTheme="minorEastAsia" w:hAnsiTheme="minorHAnsi" w:cstheme="minorBidi"/>
          <w:b w:val="0"/>
          <w:color w:val="auto"/>
          <w:sz w:val="22"/>
          <w:lang w:eastAsia="de-DE"/>
        </w:rPr>
      </w:pPr>
      <w:hyperlink w:anchor="_Toc112177751" w:history="1">
        <w:r w:rsidR="002858E8" w:rsidRPr="0068127B">
          <w:rPr>
            <w:rStyle w:val="Hyperlink"/>
          </w:rPr>
          <w:t>F.</w:t>
        </w:r>
        <w:r w:rsidR="002858E8">
          <w:rPr>
            <w:rFonts w:asciiTheme="minorHAnsi" w:eastAsiaTheme="minorEastAsia" w:hAnsiTheme="minorHAnsi" w:cstheme="minorBidi"/>
            <w:b w:val="0"/>
            <w:color w:val="auto"/>
            <w:sz w:val="22"/>
            <w:lang w:eastAsia="de-DE"/>
          </w:rPr>
          <w:tab/>
        </w:r>
        <w:r w:rsidR="002858E8" w:rsidRPr="0068127B">
          <w:rPr>
            <w:rStyle w:val="Hyperlink"/>
          </w:rPr>
          <w:t>Spielbetrieb</w:t>
        </w:r>
        <w:r w:rsidR="002858E8">
          <w:rPr>
            <w:webHidden/>
          </w:rPr>
          <w:tab/>
        </w:r>
        <w:r w:rsidR="002858E8">
          <w:rPr>
            <w:webHidden/>
          </w:rPr>
          <w:fldChar w:fldCharType="begin"/>
        </w:r>
        <w:r w:rsidR="002858E8">
          <w:rPr>
            <w:webHidden/>
          </w:rPr>
          <w:instrText xml:space="preserve"> PAGEREF _Toc112177751 \h </w:instrText>
        </w:r>
        <w:r w:rsidR="002858E8">
          <w:rPr>
            <w:webHidden/>
          </w:rPr>
        </w:r>
        <w:r w:rsidR="002858E8">
          <w:rPr>
            <w:webHidden/>
          </w:rPr>
          <w:fldChar w:fldCharType="separate"/>
        </w:r>
        <w:r w:rsidR="002858E8">
          <w:rPr>
            <w:webHidden/>
          </w:rPr>
          <w:t>20</w:t>
        </w:r>
        <w:r w:rsidR="002858E8">
          <w:rPr>
            <w:webHidden/>
          </w:rPr>
          <w:fldChar w:fldCharType="end"/>
        </w:r>
      </w:hyperlink>
    </w:p>
    <w:p w14:paraId="7E680A87" w14:textId="21E1CADD" w:rsidR="002858E8" w:rsidRDefault="008603F9">
      <w:pPr>
        <w:pStyle w:val="Verzeichnis1"/>
        <w:rPr>
          <w:rFonts w:asciiTheme="minorHAnsi" w:eastAsiaTheme="minorEastAsia" w:hAnsiTheme="minorHAnsi" w:cstheme="minorBidi"/>
          <w:b w:val="0"/>
          <w:color w:val="auto"/>
          <w:sz w:val="22"/>
          <w:lang w:eastAsia="de-DE"/>
        </w:rPr>
      </w:pPr>
      <w:hyperlink w:anchor="_Toc112177752" w:history="1">
        <w:r w:rsidR="002858E8" w:rsidRPr="0068127B">
          <w:rPr>
            <w:rStyle w:val="Hyperlink"/>
            <w:highlight w:val="lightGray"/>
          </w:rPr>
          <w:t>1. Zielsetzung / Vorhaben</w:t>
        </w:r>
        <w:r w:rsidR="002858E8">
          <w:rPr>
            <w:webHidden/>
          </w:rPr>
          <w:tab/>
        </w:r>
        <w:r w:rsidR="002858E8">
          <w:rPr>
            <w:webHidden/>
          </w:rPr>
          <w:fldChar w:fldCharType="begin"/>
        </w:r>
        <w:r w:rsidR="002858E8">
          <w:rPr>
            <w:webHidden/>
          </w:rPr>
          <w:instrText xml:space="preserve"> PAGEREF _Toc112177752 \h </w:instrText>
        </w:r>
        <w:r w:rsidR="002858E8">
          <w:rPr>
            <w:webHidden/>
          </w:rPr>
        </w:r>
        <w:r w:rsidR="002858E8">
          <w:rPr>
            <w:webHidden/>
          </w:rPr>
          <w:fldChar w:fldCharType="separate"/>
        </w:r>
        <w:r w:rsidR="002858E8">
          <w:rPr>
            <w:webHidden/>
          </w:rPr>
          <w:t>21</w:t>
        </w:r>
        <w:r w:rsidR="002858E8">
          <w:rPr>
            <w:webHidden/>
          </w:rPr>
          <w:fldChar w:fldCharType="end"/>
        </w:r>
      </w:hyperlink>
    </w:p>
    <w:p w14:paraId="7868C8A3" w14:textId="1BBD5020" w:rsidR="002858E8" w:rsidRDefault="008603F9">
      <w:pPr>
        <w:pStyle w:val="Verzeichnis1"/>
        <w:rPr>
          <w:rFonts w:asciiTheme="minorHAnsi" w:eastAsiaTheme="minorEastAsia" w:hAnsiTheme="minorHAnsi" w:cstheme="minorBidi"/>
          <w:b w:val="0"/>
          <w:color w:val="auto"/>
          <w:sz w:val="22"/>
          <w:lang w:eastAsia="de-DE"/>
        </w:rPr>
      </w:pPr>
      <w:hyperlink w:anchor="_Toc112177753" w:history="1">
        <w:r w:rsidR="002858E8" w:rsidRPr="0068127B">
          <w:rPr>
            <w:rStyle w:val="Hyperlink"/>
            <w:highlight w:val="lightGray"/>
          </w:rPr>
          <w:t>2. Grundsätze für den Spielbetrieb</w:t>
        </w:r>
        <w:r w:rsidR="002858E8">
          <w:rPr>
            <w:webHidden/>
          </w:rPr>
          <w:tab/>
        </w:r>
        <w:r w:rsidR="002858E8">
          <w:rPr>
            <w:webHidden/>
          </w:rPr>
          <w:fldChar w:fldCharType="begin"/>
        </w:r>
        <w:r w:rsidR="002858E8">
          <w:rPr>
            <w:webHidden/>
          </w:rPr>
          <w:instrText xml:space="preserve"> PAGEREF _Toc112177753 \h </w:instrText>
        </w:r>
        <w:r w:rsidR="002858E8">
          <w:rPr>
            <w:webHidden/>
          </w:rPr>
        </w:r>
        <w:r w:rsidR="002858E8">
          <w:rPr>
            <w:webHidden/>
          </w:rPr>
          <w:fldChar w:fldCharType="separate"/>
        </w:r>
        <w:r w:rsidR="002858E8">
          <w:rPr>
            <w:webHidden/>
          </w:rPr>
          <w:t>22</w:t>
        </w:r>
        <w:r w:rsidR="002858E8">
          <w:rPr>
            <w:webHidden/>
          </w:rPr>
          <w:fldChar w:fldCharType="end"/>
        </w:r>
      </w:hyperlink>
    </w:p>
    <w:p w14:paraId="66E60F1F" w14:textId="79ACCA06" w:rsidR="002858E8" w:rsidRDefault="008603F9">
      <w:pPr>
        <w:pStyle w:val="Verzeichnis2"/>
        <w:rPr>
          <w:rFonts w:asciiTheme="minorHAnsi" w:eastAsiaTheme="minorEastAsia" w:hAnsiTheme="minorHAnsi" w:cstheme="minorBidi"/>
          <w:noProof/>
          <w:lang w:eastAsia="de-DE"/>
        </w:rPr>
      </w:pPr>
      <w:hyperlink w:anchor="_Toc112177754" w:history="1">
        <w:r w:rsidR="002858E8" w:rsidRPr="0068127B">
          <w:rPr>
            <w:rStyle w:val="Hyperlink"/>
            <w:rFonts w:ascii="Tahoma" w:hAnsi="Tahoma" w:cs="Tahoma"/>
            <w:noProof/>
            <w:highlight w:val="lightGray"/>
          </w:rPr>
          <w:t>2.1. Aktive Beteiligte − Aufgaben und Verhalten</w:t>
        </w:r>
        <w:r w:rsidR="002858E8">
          <w:rPr>
            <w:noProof/>
            <w:webHidden/>
          </w:rPr>
          <w:tab/>
        </w:r>
        <w:r w:rsidR="002858E8">
          <w:rPr>
            <w:noProof/>
            <w:webHidden/>
          </w:rPr>
          <w:fldChar w:fldCharType="begin"/>
        </w:r>
        <w:r w:rsidR="002858E8">
          <w:rPr>
            <w:noProof/>
            <w:webHidden/>
          </w:rPr>
          <w:instrText xml:space="preserve"> PAGEREF _Toc112177754 \h </w:instrText>
        </w:r>
        <w:r w:rsidR="002858E8">
          <w:rPr>
            <w:noProof/>
            <w:webHidden/>
          </w:rPr>
        </w:r>
        <w:r w:rsidR="002858E8">
          <w:rPr>
            <w:noProof/>
            <w:webHidden/>
          </w:rPr>
          <w:fldChar w:fldCharType="separate"/>
        </w:r>
        <w:r w:rsidR="002858E8">
          <w:rPr>
            <w:noProof/>
            <w:webHidden/>
          </w:rPr>
          <w:t>22</w:t>
        </w:r>
        <w:r w:rsidR="002858E8">
          <w:rPr>
            <w:noProof/>
            <w:webHidden/>
          </w:rPr>
          <w:fldChar w:fldCharType="end"/>
        </w:r>
      </w:hyperlink>
    </w:p>
    <w:p w14:paraId="22DF067C" w14:textId="1EDB8A91"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55" w:history="1">
        <w:r w:rsidR="002858E8" w:rsidRPr="0068127B">
          <w:rPr>
            <w:rStyle w:val="Hyperlink"/>
            <w:rFonts w:ascii="Tahoma" w:hAnsi="Tahoma" w:cs="Tahoma"/>
            <w:noProof/>
          </w:rPr>
          <w:t>2.1.1 Kabinennutzung</w:t>
        </w:r>
        <w:r w:rsidR="002858E8">
          <w:rPr>
            <w:noProof/>
            <w:webHidden/>
          </w:rPr>
          <w:tab/>
        </w:r>
        <w:r w:rsidR="002858E8">
          <w:rPr>
            <w:noProof/>
            <w:webHidden/>
          </w:rPr>
          <w:fldChar w:fldCharType="begin"/>
        </w:r>
        <w:r w:rsidR="002858E8">
          <w:rPr>
            <w:noProof/>
            <w:webHidden/>
          </w:rPr>
          <w:instrText xml:space="preserve"> PAGEREF _Toc112177755 \h </w:instrText>
        </w:r>
        <w:r w:rsidR="002858E8">
          <w:rPr>
            <w:noProof/>
            <w:webHidden/>
          </w:rPr>
        </w:r>
        <w:r w:rsidR="002858E8">
          <w:rPr>
            <w:noProof/>
            <w:webHidden/>
          </w:rPr>
          <w:fldChar w:fldCharType="separate"/>
        </w:r>
        <w:r w:rsidR="002858E8">
          <w:rPr>
            <w:noProof/>
            <w:webHidden/>
          </w:rPr>
          <w:t>23</w:t>
        </w:r>
        <w:r w:rsidR="002858E8">
          <w:rPr>
            <w:noProof/>
            <w:webHidden/>
          </w:rPr>
          <w:fldChar w:fldCharType="end"/>
        </w:r>
      </w:hyperlink>
    </w:p>
    <w:p w14:paraId="61087DF0" w14:textId="3BAA4A55"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56" w:history="1">
        <w:r w:rsidR="002858E8" w:rsidRPr="0068127B">
          <w:rPr>
            <w:rStyle w:val="Hyperlink"/>
            <w:rFonts w:ascii="Tahoma" w:hAnsi="Tahoma" w:cs="Tahoma"/>
            <w:noProof/>
            <w:highlight w:val="lightGray"/>
          </w:rPr>
          <w:t>2.1.2 Trainingsbetrieb am Spieltag</w:t>
        </w:r>
        <w:r w:rsidR="002858E8">
          <w:rPr>
            <w:noProof/>
            <w:webHidden/>
          </w:rPr>
          <w:tab/>
        </w:r>
        <w:r w:rsidR="002858E8">
          <w:rPr>
            <w:noProof/>
            <w:webHidden/>
          </w:rPr>
          <w:fldChar w:fldCharType="begin"/>
        </w:r>
        <w:r w:rsidR="002858E8">
          <w:rPr>
            <w:noProof/>
            <w:webHidden/>
          </w:rPr>
          <w:instrText xml:space="preserve"> PAGEREF _Toc112177756 \h </w:instrText>
        </w:r>
        <w:r w:rsidR="002858E8">
          <w:rPr>
            <w:noProof/>
            <w:webHidden/>
          </w:rPr>
        </w:r>
        <w:r w:rsidR="002858E8">
          <w:rPr>
            <w:noProof/>
            <w:webHidden/>
          </w:rPr>
          <w:fldChar w:fldCharType="separate"/>
        </w:r>
        <w:r w:rsidR="002858E8">
          <w:rPr>
            <w:noProof/>
            <w:webHidden/>
          </w:rPr>
          <w:t>23</w:t>
        </w:r>
        <w:r w:rsidR="002858E8">
          <w:rPr>
            <w:noProof/>
            <w:webHidden/>
          </w:rPr>
          <w:fldChar w:fldCharType="end"/>
        </w:r>
      </w:hyperlink>
    </w:p>
    <w:p w14:paraId="1DD4578D" w14:textId="799459D5"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57" w:history="1">
        <w:r w:rsidR="002858E8" w:rsidRPr="0068127B">
          <w:rPr>
            <w:rStyle w:val="Hyperlink"/>
            <w:rFonts w:ascii="Tahoma" w:hAnsi="Tahoma" w:cs="Tahoma"/>
            <w:noProof/>
            <w:highlight w:val="lightGray"/>
          </w:rPr>
          <w:t>2.1.3 Verhalten im Spielablauf</w:t>
        </w:r>
        <w:r w:rsidR="002858E8">
          <w:rPr>
            <w:noProof/>
            <w:webHidden/>
          </w:rPr>
          <w:tab/>
        </w:r>
        <w:r w:rsidR="002858E8">
          <w:rPr>
            <w:noProof/>
            <w:webHidden/>
          </w:rPr>
          <w:fldChar w:fldCharType="begin"/>
        </w:r>
        <w:r w:rsidR="002858E8">
          <w:rPr>
            <w:noProof/>
            <w:webHidden/>
          </w:rPr>
          <w:instrText xml:space="preserve"> PAGEREF _Toc112177757 \h </w:instrText>
        </w:r>
        <w:r w:rsidR="002858E8">
          <w:rPr>
            <w:noProof/>
            <w:webHidden/>
          </w:rPr>
        </w:r>
        <w:r w:rsidR="002858E8">
          <w:rPr>
            <w:noProof/>
            <w:webHidden/>
          </w:rPr>
          <w:fldChar w:fldCharType="separate"/>
        </w:r>
        <w:r w:rsidR="002858E8">
          <w:rPr>
            <w:noProof/>
            <w:webHidden/>
          </w:rPr>
          <w:t>23</w:t>
        </w:r>
        <w:r w:rsidR="002858E8">
          <w:rPr>
            <w:noProof/>
            <w:webHidden/>
          </w:rPr>
          <w:fldChar w:fldCharType="end"/>
        </w:r>
      </w:hyperlink>
    </w:p>
    <w:p w14:paraId="762F7D42" w14:textId="1C10A6BB" w:rsidR="002858E8" w:rsidRDefault="008603F9">
      <w:pPr>
        <w:pStyle w:val="Verzeichnis2"/>
        <w:rPr>
          <w:rFonts w:asciiTheme="minorHAnsi" w:eastAsiaTheme="minorEastAsia" w:hAnsiTheme="minorHAnsi" w:cstheme="minorBidi"/>
          <w:noProof/>
          <w:lang w:eastAsia="de-DE"/>
        </w:rPr>
      </w:pPr>
      <w:hyperlink w:anchor="_Toc112177758" w:history="1">
        <w:r w:rsidR="002858E8" w:rsidRPr="0068127B">
          <w:rPr>
            <w:rStyle w:val="Hyperlink"/>
            <w:rFonts w:ascii="Tahoma" w:hAnsi="Tahoma" w:cs="Tahoma"/>
            <w:noProof/>
            <w:highlight w:val="lightGray"/>
          </w:rPr>
          <w:t>2.2 Passive Beteiligte - Aufgaben und Verhalten</w:t>
        </w:r>
        <w:r w:rsidR="002858E8">
          <w:rPr>
            <w:noProof/>
            <w:webHidden/>
          </w:rPr>
          <w:tab/>
        </w:r>
        <w:r w:rsidR="002858E8">
          <w:rPr>
            <w:noProof/>
            <w:webHidden/>
          </w:rPr>
          <w:fldChar w:fldCharType="begin"/>
        </w:r>
        <w:r w:rsidR="002858E8">
          <w:rPr>
            <w:noProof/>
            <w:webHidden/>
          </w:rPr>
          <w:instrText xml:space="preserve"> PAGEREF _Toc112177758 \h </w:instrText>
        </w:r>
        <w:r w:rsidR="002858E8">
          <w:rPr>
            <w:noProof/>
            <w:webHidden/>
          </w:rPr>
        </w:r>
        <w:r w:rsidR="002858E8">
          <w:rPr>
            <w:noProof/>
            <w:webHidden/>
          </w:rPr>
          <w:fldChar w:fldCharType="separate"/>
        </w:r>
        <w:r w:rsidR="002858E8">
          <w:rPr>
            <w:noProof/>
            <w:webHidden/>
          </w:rPr>
          <w:t>24</w:t>
        </w:r>
        <w:r w:rsidR="002858E8">
          <w:rPr>
            <w:noProof/>
            <w:webHidden/>
          </w:rPr>
          <w:fldChar w:fldCharType="end"/>
        </w:r>
      </w:hyperlink>
    </w:p>
    <w:p w14:paraId="16E5404B" w14:textId="09D45221"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59" w:history="1">
        <w:r w:rsidR="002858E8" w:rsidRPr="0068127B">
          <w:rPr>
            <w:rStyle w:val="Hyperlink"/>
            <w:rFonts w:ascii="Tahoma" w:hAnsi="Tahoma" w:cs="Tahoma"/>
            <w:noProof/>
            <w:highlight w:val="lightGray"/>
          </w:rPr>
          <w:t>2.2.1 Hygienebeauftragter / Hygiene-Assistent am Spieltag</w:t>
        </w:r>
        <w:r w:rsidR="002858E8">
          <w:rPr>
            <w:noProof/>
            <w:webHidden/>
          </w:rPr>
          <w:tab/>
        </w:r>
        <w:r w:rsidR="002858E8">
          <w:rPr>
            <w:noProof/>
            <w:webHidden/>
          </w:rPr>
          <w:fldChar w:fldCharType="begin"/>
        </w:r>
        <w:r w:rsidR="002858E8">
          <w:rPr>
            <w:noProof/>
            <w:webHidden/>
          </w:rPr>
          <w:instrText xml:space="preserve"> PAGEREF _Toc112177759 \h </w:instrText>
        </w:r>
        <w:r w:rsidR="002858E8">
          <w:rPr>
            <w:noProof/>
            <w:webHidden/>
          </w:rPr>
        </w:r>
        <w:r w:rsidR="002858E8">
          <w:rPr>
            <w:noProof/>
            <w:webHidden/>
          </w:rPr>
          <w:fldChar w:fldCharType="separate"/>
        </w:r>
        <w:r w:rsidR="002858E8">
          <w:rPr>
            <w:noProof/>
            <w:webHidden/>
          </w:rPr>
          <w:t>24</w:t>
        </w:r>
        <w:r w:rsidR="002858E8">
          <w:rPr>
            <w:noProof/>
            <w:webHidden/>
          </w:rPr>
          <w:fldChar w:fldCharType="end"/>
        </w:r>
      </w:hyperlink>
    </w:p>
    <w:p w14:paraId="73E045B3" w14:textId="2834D1A3"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0" w:history="1">
        <w:r w:rsidR="002858E8" w:rsidRPr="0068127B">
          <w:rPr>
            <w:rStyle w:val="Hyperlink"/>
            <w:rFonts w:ascii="Tahoma" w:hAnsi="Tahoma" w:cs="Tahoma"/>
            <w:noProof/>
            <w:highlight w:val="lightGray"/>
          </w:rPr>
          <w:t>2.2.2 Heimspielkoordinator</w:t>
        </w:r>
        <w:r w:rsidR="002858E8">
          <w:rPr>
            <w:noProof/>
            <w:webHidden/>
          </w:rPr>
          <w:tab/>
        </w:r>
        <w:r w:rsidR="002858E8">
          <w:rPr>
            <w:noProof/>
            <w:webHidden/>
          </w:rPr>
          <w:fldChar w:fldCharType="begin"/>
        </w:r>
        <w:r w:rsidR="002858E8">
          <w:rPr>
            <w:noProof/>
            <w:webHidden/>
          </w:rPr>
          <w:instrText xml:space="preserve"> PAGEREF _Toc112177760 \h </w:instrText>
        </w:r>
        <w:r w:rsidR="002858E8">
          <w:rPr>
            <w:noProof/>
            <w:webHidden/>
          </w:rPr>
        </w:r>
        <w:r w:rsidR="002858E8">
          <w:rPr>
            <w:noProof/>
            <w:webHidden/>
          </w:rPr>
          <w:fldChar w:fldCharType="separate"/>
        </w:r>
        <w:r w:rsidR="002858E8">
          <w:rPr>
            <w:noProof/>
            <w:webHidden/>
          </w:rPr>
          <w:t>25</w:t>
        </w:r>
        <w:r w:rsidR="002858E8">
          <w:rPr>
            <w:noProof/>
            <w:webHidden/>
          </w:rPr>
          <w:fldChar w:fldCharType="end"/>
        </w:r>
      </w:hyperlink>
    </w:p>
    <w:p w14:paraId="7DDED6AA" w14:textId="4D9121E6"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1" w:history="1">
        <w:r w:rsidR="002858E8" w:rsidRPr="0068127B">
          <w:rPr>
            <w:rStyle w:val="Hyperlink"/>
            <w:rFonts w:ascii="Tahoma" w:hAnsi="Tahoma" w:cs="Tahoma"/>
            <w:noProof/>
            <w:highlight w:val="lightGray"/>
          </w:rPr>
          <w:t>2.2.3 Courtpersonal / Aufgaben des Courtpe</w:t>
        </w:r>
        <w:r w:rsidR="002858E8" w:rsidRPr="0068127B">
          <w:rPr>
            <w:rStyle w:val="Hyperlink"/>
            <w:rFonts w:ascii="Tahoma" w:hAnsi="Tahoma" w:cs="Tahoma"/>
            <w:noProof/>
            <w:highlight w:val="lightGray"/>
          </w:rPr>
          <w:t>r</w:t>
        </w:r>
        <w:r w:rsidR="002858E8" w:rsidRPr="0068127B">
          <w:rPr>
            <w:rStyle w:val="Hyperlink"/>
            <w:rFonts w:ascii="Tahoma" w:hAnsi="Tahoma" w:cs="Tahoma"/>
            <w:noProof/>
            <w:highlight w:val="lightGray"/>
          </w:rPr>
          <w:t>sonals</w:t>
        </w:r>
        <w:r w:rsidR="002858E8">
          <w:rPr>
            <w:noProof/>
            <w:webHidden/>
          </w:rPr>
          <w:tab/>
        </w:r>
        <w:r w:rsidR="002858E8">
          <w:rPr>
            <w:noProof/>
            <w:webHidden/>
          </w:rPr>
          <w:fldChar w:fldCharType="begin"/>
        </w:r>
        <w:r w:rsidR="002858E8">
          <w:rPr>
            <w:noProof/>
            <w:webHidden/>
          </w:rPr>
          <w:instrText xml:space="preserve"> PAGEREF _Toc112177761 \h </w:instrText>
        </w:r>
        <w:r w:rsidR="002858E8">
          <w:rPr>
            <w:noProof/>
            <w:webHidden/>
          </w:rPr>
        </w:r>
        <w:r w:rsidR="002858E8">
          <w:rPr>
            <w:noProof/>
            <w:webHidden/>
          </w:rPr>
          <w:fldChar w:fldCharType="separate"/>
        </w:r>
        <w:r w:rsidR="002858E8">
          <w:rPr>
            <w:noProof/>
            <w:webHidden/>
          </w:rPr>
          <w:t>26</w:t>
        </w:r>
        <w:r w:rsidR="002858E8">
          <w:rPr>
            <w:noProof/>
            <w:webHidden/>
          </w:rPr>
          <w:fldChar w:fldCharType="end"/>
        </w:r>
      </w:hyperlink>
    </w:p>
    <w:p w14:paraId="68DE34A9" w14:textId="155DDD9F"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2" w:history="1">
        <w:r w:rsidR="002858E8" w:rsidRPr="0068127B">
          <w:rPr>
            <w:rStyle w:val="Hyperlink"/>
            <w:rFonts w:ascii="Tahoma" w:hAnsi="Tahoma" w:cs="Tahoma"/>
            <w:noProof/>
          </w:rPr>
          <w:t>2.2.4 Crew Challenge-Anbieter (Sport.Tech)</w:t>
        </w:r>
        <w:r w:rsidR="002858E8">
          <w:rPr>
            <w:noProof/>
            <w:webHidden/>
          </w:rPr>
          <w:tab/>
        </w:r>
        <w:r w:rsidR="002858E8">
          <w:rPr>
            <w:noProof/>
            <w:webHidden/>
          </w:rPr>
          <w:fldChar w:fldCharType="begin"/>
        </w:r>
        <w:r w:rsidR="002858E8">
          <w:rPr>
            <w:noProof/>
            <w:webHidden/>
          </w:rPr>
          <w:instrText xml:space="preserve"> PAGEREF _Toc112177762 \h </w:instrText>
        </w:r>
        <w:r w:rsidR="002858E8">
          <w:rPr>
            <w:noProof/>
            <w:webHidden/>
          </w:rPr>
        </w:r>
        <w:r w:rsidR="002858E8">
          <w:rPr>
            <w:noProof/>
            <w:webHidden/>
          </w:rPr>
          <w:fldChar w:fldCharType="separate"/>
        </w:r>
        <w:r w:rsidR="002858E8">
          <w:rPr>
            <w:noProof/>
            <w:webHidden/>
          </w:rPr>
          <w:t>27</w:t>
        </w:r>
        <w:r w:rsidR="002858E8">
          <w:rPr>
            <w:noProof/>
            <w:webHidden/>
          </w:rPr>
          <w:fldChar w:fldCharType="end"/>
        </w:r>
      </w:hyperlink>
    </w:p>
    <w:p w14:paraId="2F972FCE" w14:textId="2595051E"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3" w:history="1">
        <w:r w:rsidR="002858E8" w:rsidRPr="0068127B">
          <w:rPr>
            <w:rStyle w:val="Hyperlink"/>
            <w:rFonts w:ascii="Tahoma" w:hAnsi="Tahoma" w:cs="Tahoma"/>
            <w:noProof/>
            <w:highlight w:val="lightGray"/>
          </w:rPr>
          <w:t>2.2.5 TV-/Streaming-Produktion</w:t>
        </w:r>
        <w:r w:rsidR="002858E8">
          <w:rPr>
            <w:noProof/>
            <w:webHidden/>
          </w:rPr>
          <w:tab/>
        </w:r>
        <w:r w:rsidR="002858E8">
          <w:rPr>
            <w:noProof/>
            <w:webHidden/>
          </w:rPr>
          <w:fldChar w:fldCharType="begin"/>
        </w:r>
        <w:r w:rsidR="002858E8">
          <w:rPr>
            <w:noProof/>
            <w:webHidden/>
          </w:rPr>
          <w:instrText xml:space="preserve"> PAGEREF _Toc112177763 \h </w:instrText>
        </w:r>
        <w:r w:rsidR="002858E8">
          <w:rPr>
            <w:noProof/>
            <w:webHidden/>
          </w:rPr>
        </w:r>
        <w:r w:rsidR="002858E8">
          <w:rPr>
            <w:noProof/>
            <w:webHidden/>
          </w:rPr>
          <w:fldChar w:fldCharType="separate"/>
        </w:r>
        <w:r w:rsidR="002858E8">
          <w:rPr>
            <w:noProof/>
            <w:webHidden/>
          </w:rPr>
          <w:t>27</w:t>
        </w:r>
        <w:r w:rsidR="002858E8">
          <w:rPr>
            <w:noProof/>
            <w:webHidden/>
          </w:rPr>
          <w:fldChar w:fldCharType="end"/>
        </w:r>
      </w:hyperlink>
    </w:p>
    <w:p w14:paraId="5611C7B4" w14:textId="2E67B5CA"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4" w:history="1">
        <w:r w:rsidR="002858E8" w:rsidRPr="0068127B">
          <w:rPr>
            <w:rStyle w:val="Hyperlink"/>
            <w:rFonts w:ascii="Tahoma" w:hAnsi="Tahoma" w:cs="Tahoma"/>
            <w:noProof/>
            <w:highlight w:val="lightGray"/>
          </w:rPr>
          <w:t>2.2.6 Presse</w:t>
        </w:r>
        <w:r w:rsidR="002858E8">
          <w:rPr>
            <w:noProof/>
            <w:webHidden/>
          </w:rPr>
          <w:tab/>
        </w:r>
        <w:r w:rsidR="002858E8">
          <w:rPr>
            <w:noProof/>
            <w:webHidden/>
          </w:rPr>
          <w:fldChar w:fldCharType="begin"/>
        </w:r>
        <w:r w:rsidR="002858E8">
          <w:rPr>
            <w:noProof/>
            <w:webHidden/>
          </w:rPr>
          <w:instrText xml:space="preserve"> PAGEREF _Toc112177764 \h </w:instrText>
        </w:r>
        <w:r w:rsidR="002858E8">
          <w:rPr>
            <w:noProof/>
            <w:webHidden/>
          </w:rPr>
        </w:r>
        <w:r w:rsidR="002858E8">
          <w:rPr>
            <w:noProof/>
            <w:webHidden/>
          </w:rPr>
          <w:fldChar w:fldCharType="separate"/>
        </w:r>
        <w:r w:rsidR="002858E8">
          <w:rPr>
            <w:noProof/>
            <w:webHidden/>
          </w:rPr>
          <w:t>28</w:t>
        </w:r>
        <w:r w:rsidR="002858E8">
          <w:rPr>
            <w:noProof/>
            <w:webHidden/>
          </w:rPr>
          <w:fldChar w:fldCharType="end"/>
        </w:r>
      </w:hyperlink>
    </w:p>
    <w:p w14:paraId="03272461" w14:textId="5FC3CAEA"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5" w:history="1">
        <w:r w:rsidR="002858E8" w:rsidRPr="0068127B">
          <w:rPr>
            <w:rStyle w:val="Hyperlink"/>
            <w:rFonts w:ascii="Tahoma" w:hAnsi="Tahoma" w:cs="Tahoma"/>
            <w:noProof/>
            <w:highlight w:val="lightGray"/>
          </w:rPr>
          <w:t>2.2.7 Feuerwehr / Sanitäter / Polizei</w:t>
        </w:r>
        <w:r w:rsidR="002858E8">
          <w:rPr>
            <w:noProof/>
            <w:webHidden/>
          </w:rPr>
          <w:tab/>
        </w:r>
        <w:r w:rsidR="002858E8">
          <w:rPr>
            <w:noProof/>
            <w:webHidden/>
          </w:rPr>
          <w:fldChar w:fldCharType="begin"/>
        </w:r>
        <w:r w:rsidR="002858E8">
          <w:rPr>
            <w:noProof/>
            <w:webHidden/>
          </w:rPr>
          <w:instrText xml:space="preserve"> PAGEREF _Toc112177765 \h </w:instrText>
        </w:r>
        <w:r w:rsidR="002858E8">
          <w:rPr>
            <w:noProof/>
            <w:webHidden/>
          </w:rPr>
        </w:r>
        <w:r w:rsidR="002858E8">
          <w:rPr>
            <w:noProof/>
            <w:webHidden/>
          </w:rPr>
          <w:fldChar w:fldCharType="separate"/>
        </w:r>
        <w:r w:rsidR="002858E8">
          <w:rPr>
            <w:noProof/>
            <w:webHidden/>
          </w:rPr>
          <w:t>28</w:t>
        </w:r>
        <w:r w:rsidR="002858E8">
          <w:rPr>
            <w:noProof/>
            <w:webHidden/>
          </w:rPr>
          <w:fldChar w:fldCharType="end"/>
        </w:r>
      </w:hyperlink>
    </w:p>
    <w:p w14:paraId="0FAB4481" w14:textId="5CF95F96"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6" w:history="1">
        <w:r w:rsidR="002858E8" w:rsidRPr="0068127B">
          <w:rPr>
            <w:rStyle w:val="Hyperlink"/>
            <w:rFonts w:ascii="Tahoma" w:hAnsi="Tahoma" w:cs="Tahoma"/>
            <w:noProof/>
            <w:highlight w:val="lightGray"/>
          </w:rPr>
          <w:t>2.2.8 Sicherheits-/Ordnungsdienst</w:t>
        </w:r>
        <w:r w:rsidR="002858E8">
          <w:rPr>
            <w:noProof/>
            <w:webHidden/>
          </w:rPr>
          <w:tab/>
        </w:r>
        <w:r w:rsidR="002858E8">
          <w:rPr>
            <w:noProof/>
            <w:webHidden/>
          </w:rPr>
          <w:fldChar w:fldCharType="begin"/>
        </w:r>
        <w:r w:rsidR="002858E8">
          <w:rPr>
            <w:noProof/>
            <w:webHidden/>
          </w:rPr>
          <w:instrText xml:space="preserve"> PAGEREF _Toc112177766 \h </w:instrText>
        </w:r>
        <w:r w:rsidR="002858E8">
          <w:rPr>
            <w:noProof/>
            <w:webHidden/>
          </w:rPr>
        </w:r>
        <w:r w:rsidR="002858E8">
          <w:rPr>
            <w:noProof/>
            <w:webHidden/>
          </w:rPr>
          <w:fldChar w:fldCharType="separate"/>
        </w:r>
        <w:r w:rsidR="002858E8">
          <w:rPr>
            <w:noProof/>
            <w:webHidden/>
          </w:rPr>
          <w:t>28</w:t>
        </w:r>
        <w:r w:rsidR="002858E8">
          <w:rPr>
            <w:noProof/>
            <w:webHidden/>
          </w:rPr>
          <w:fldChar w:fldCharType="end"/>
        </w:r>
      </w:hyperlink>
    </w:p>
    <w:p w14:paraId="386FC33C" w14:textId="59AA52F8" w:rsidR="002858E8" w:rsidRDefault="008603F9">
      <w:pPr>
        <w:pStyle w:val="Verzeichnis2"/>
        <w:rPr>
          <w:rFonts w:asciiTheme="minorHAnsi" w:eastAsiaTheme="minorEastAsia" w:hAnsiTheme="minorHAnsi" w:cstheme="minorBidi"/>
          <w:noProof/>
          <w:lang w:eastAsia="de-DE"/>
        </w:rPr>
      </w:pPr>
      <w:hyperlink w:anchor="_Toc112177767" w:history="1">
        <w:r w:rsidR="002858E8" w:rsidRPr="0068127B">
          <w:rPr>
            <w:rStyle w:val="Hyperlink"/>
            <w:rFonts w:ascii="Tahoma" w:hAnsi="Tahoma" w:cs="Tahoma"/>
            <w:noProof/>
          </w:rPr>
          <w:t>2.3. Veranstaltungsort / Sicherheitsmaßnahmen</w:t>
        </w:r>
        <w:r w:rsidR="002858E8">
          <w:rPr>
            <w:noProof/>
            <w:webHidden/>
          </w:rPr>
          <w:tab/>
        </w:r>
        <w:r w:rsidR="002858E8">
          <w:rPr>
            <w:noProof/>
            <w:webHidden/>
          </w:rPr>
          <w:fldChar w:fldCharType="begin"/>
        </w:r>
        <w:r w:rsidR="002858E8">
          <w:rPr>
            <w:noProof/>
            <w:webHidden/>
          </w:rPr>
          <w:instrText xml:space="preserve"> PAGEREF _Toc112177767 \h </w:instrText>
        </w:r>
        <w:r w:rsidR="002858E8">
          <w:rPr>
            <w:noProof/>
            <w:webHidden/>
          </w:rPr>
        </w:r>
        <w:r w:rsidR="002858E8">
          <w:rPr>
            <w:noProof/>
            <w:webHidden/>
          </w:rPr>
          <w:fldChar w:fldCharType="separate"/>
        </w:r>
        <w:r w:rsidR="002858E8">
          <w:rPr>
            <w:noProof/>
            <w:webHidden/>
          </w:rPr>
          <w:t>29</w:t>
        </w:r>
        <w:r w:rsidR="002858E8">
          <w:rPr>
            <w:noProof/>
            <w:webHidden/>
          </w:rPr>
          <w:fldChar w:fldCharType="end"/>
        </w:r>
      </w:hyperlink>
    </w:p>
    <w:p w14:paraId="32A1B262" w14:textId="4355A9B4"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8" w:history="1">
        <w:r w:rsidR="002858E8" w:rsidRPr="0068127B">
          <w:rPr>
            <w:rStyle w:val="Hyperlink"/>
            <w:rFonts w:ascii="Tahoma" w:hAnsi="Tahoma" w:cs="Tahoma"/>
            <w:noProof/>
            <w:highlight w:val="lightGray"/>
          </w:rPr>
          <w:t>2.3.1 Zugangsregelungen</w:t>
        </w:r>
        <w:r w:rsidR="002858E8">
          <w:rPr>
            <w:noProof/>
            <w:webHidden/>
          </w:rPr>
          <w:tab/>
        </w:r>
        <w:r w:rsidR="002858E8">
          <w:rPr>
            <w:noProof/>
            <w:webHidden/>
          </w:rPr>
          <w:fldChar w:fldCharType="begin"/>
        </w:r>
        <w:r w:rsidR="002858E8">
          <w:rPr>
            <w:noProof/>
            <w:webHidden/>
          </w:rPr>
          <w:instrText xml:space="preserve"> PAGEREF _Toc112177768 \h </w:instrText>
        </w:r>
        <w:r w:rsidR="002858E8">
          <w:rPr>
            <w:noProof/>
            <w:webHidden/>
          </w:rPr>
        </w:r>
        <w:r w:rsidR="002858E8">
          <w:rPr>
            <w:noProof/>
            <w:webHidden/>
          </w:rPr>
          <w:fldChar w:fldCharType="separate"/>
        </w:r>
        <w:r w:rsidR="002858E8">
          <w:rPr>
            <w:noProof/>
            <w:webHidden/>
          </w:rPr>
          <w:t>29</w:t>
        </w:r>
        <w:r w:rsidR="002858E8">
          <w:rPr>
            <w:noProof/>
            <w:webHidden/>
          </w:rPr>
          <w:fldChar w:fldCharType="end"/>
        </w:r>
      </w:hyperlink>
    </w:p>
    <w:p w14:paraId="00452E6D" w14:textId="2B93DB70"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69" w:history="1">
        <w:r w:rsidR="002858E8" w:rsidRPr="0068127B">
          <w:rPr>
            <w:rStyle w:val="Hyperlink"/>
            <w:rFonts w:ascii="Tahoma" w:hAnsi="Tahoma" w:cs="Tahoma"/>
            <w:noProof/>
            <w:highlight w:val="lightGray"/>
          </w:rPr>
          <w:t>2.3.2 Zonen</w:t>
        </w:r>
        <w:r w:rsidR="002858E8">
          <w:rPr>
            <w:noProof/>
            <w:webHidden/>
          </w:rPr>
          <w:tab/>
        </w:r>
        <w:r w:rsidR="002858E8">
          <w:rPr>
            <w:noProof/>
            <w:webHidden/>
          </w:rPr>
          <w:fldChar w:fldCharType="begin"/>
        </w:r>
        <w:r w:rsidR="002858E8">
          <w:rPr>
            <w:noProof/>
            <w:webHidden/>
          </w:rPr>
          <w:instrText xml:space="preserve"> PAGEREF _Toc112177769 \h </w:instrText>
        </w:r>
        <w:r w:rsidR="002858E8">
          <w:rPr>
            <w:noProof/>
            <w:webHidden/>
          </w:rPr>
        </w:r>
        <w:r w:rsidR="002858E8">
          <w:rPr>
            <w:noProof/>
            <w:webHidden/>
          </w:rPr>
          <w:fldChar w:fldCharType="separate"/>
        </w:r>
        <w:r w:rsidR="002858E8">
          <w:rPr>
            <w:noProof/>
            <w:webHidden/>
          </w:rPr>
          <w:t>29</w:t>
        </w:r>
        <w:r w:rsidR="002858E8">
          <w:rPr>
            <w:noProof/>
            <w:webHidden/>
          </w:rPr>
          <w:fldChar w:fldCharType="end"/>
        </w:r>
      </w:hyperlink>
    </w:p>
    <w:p w14:paraId="7912B062" w14:textId="50043BC7"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0" w:history="1">
        <w:r w:rsidR="002858E8" w:rsidRPr="0068127B">
          <w:rPr>
            <w:rStyle w:val="Hyperlink"/>
            <w:rFonts w:ascii="Tahoma" w:hAnsi="Tahoma" w:cs="Tahoma"/>
            <w:noProof/>
            <w:highlight w:val="lightGray"/>
          </w:rPr>
          <w:t>2.3.3 Wegführung Hygienezonen</w:t>
        </w:r>
        <w:r w:rsidR="002858E8">
          <w:rPr>
            <w:noProof/>
            <w:webHidden/>
          </w:rPr>
          <w:tab/>
        </w:r>
        <w:r w:rsidR="002858E8">
          <w:rPr>
            <w:noProof/>
            <w:webHidden/>
          </w:rPr>
          <w:fldChar w:fldCharType="begin"/>
        </w:r>
        <w:r w:rsidR="002858E8">
          <w:rPr>
            <w:noProof/>
            <w:webHidden/>
          </w:rPr>
          <w:instrText xml:space="preserve"> PAGEREF _Toc112177770 \h </w:instrText>
        </w:r>
        <w:r w:rsidR="002858E8">
          <w:rPr>
            <w:noProof/>
            <w:webHidden/>
          </w:rPr>
        </w:r>
        <w:r w:rsidR="002858E8">
          <w:rPr>
            <w:noProof/>
            <w:webHidden/>
          </w:rPr>
          <w:fldChar w:fldCharType="separate"/>
        </w:r>
        <w:r w:rsidR="002858E8">
          <w:rPr>
            <w:noProof/>
            <w:webHidden/>
          </w:rPr>
          <w:t>33</w:t>
        </w:r>
        <w:r w:rsidR="002858E8">
          <w:rPr>
            <w:noProof/>
            <w:webHidden/>
          </w:rPr>
          <w:fldChar w:fldCharType="end"/>
        </w:r>
      </w:hyperlink>
    </w:p>
    <w:p w14:paraId="5D05A6EC" w14:textId="3A95040A" w:rsidR="002858E8" w:rsidRDefault="008603F9">
      <w:pPr>
        <w:pStyle w:val="Verzeichnis2"/>
        <w:rPr>
          <w:rFonts w:asciiTheme="minorHAnsi" w:eastAsiaTheme="minorEastAsia" w:hAnsiTheme="minorHAnsi" w:cstheme="minorBidi"/>
          <w:noProof/>
          <w:lang w:eastAsia="de-DE"/>
        </w:rPr>
      </w:pPr>
      <w:hyperlink w:anchor="_Toc112177771" w:history="1">
        <w:r w:rsidR="002858E8" w:rsidRPr="0068127B">
          <w:rPr>
            <w:rStyle w:val="Hyperlink"/>
            <w:rFonts w:ascii="Tahoma" w:hAnsi="Tahoma" w:cs="Tahoma"/>
            <w:noProof/>
          </w:rPr>
          <w:t>2.4. Organisation und Abläufe</w:t>
        </w:r>
        <w:r w:rsidR="002858E8">
          <w:rPr>
            <w:noProof/>
            <w:webHidden/>
          </w:rPr>
          <w:tab/>
        </w:r>
        <w:r w:rsidR="002858E8">
          <w:rPr>
            <w:noProof/>
            <w:webHidden/>
          </w:rPr>
          <w:fldChar w:fldCharType="begin"/>
        </w:r>
        <w:r w:rsidR="002858E8">
          <w:rPr>
            <w:noProof/>
            <w:webHidden/>
          </w:rPr>
          <w:instrText xml:space="preserve"> PAGEREF _Toc112177771 \h </w:instrText>
        </w:r>
        <w:r w:rsidR="002858E8">
          <w:rPr>
            <w:noProof/>
            <w:webHidden/>
          </w:rPr>
        </w:r>
        <w:r w:rsidR="002858E8">
          <w:rPr>
            <w:noProof/>
            <w:webHidden/>
          </w:rPr>
          <w:fldChar w:fldCharType="separate"/>
        </w:r>
        <w:r w:rsidR="002858E8">
          <w:rPr>
            <w:noProof/>
            <w:webHidden/>
          </w:rPr>
          <w:t>33</w:t>
        </w:r>
        <w:r w:rsidR="002858E8">
          <w:rPr>
            <w:noProof/>
            <w:webHidden/>
          </w:rPr>
          <w:fldChar w:fldCharType="end"/>
        </w:r>
      </w:hyperlink>
    </w:p>
    <w:p w14:paraId="3CE1959C" w14:textId="1DE08F19"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2" w:history="1">
        <w:r w:rsidR="002858E8" w:rsidRPr="0068127B">
          <w:rPr>
            <w:rStyle w:val="Hyperlink"/>
            <w:rFonts w:ascii="Tahoma" w:hAnsi="Tahoma" w:cs="Tahoma"/>
            <w:noProof/>
            <w:highlight w:val="lightGray"/>
          </w:rPr>
          <w:t>2.4.1 Allgemeine Hygienemaßnahmen / Desinfektionsmaßnahmen</w:t>
        </w:r>
        <w:r w:rsidR="002858E8">
          <w:rPr>
            <w:noProof/>
            <w:webHidden/>
          </w:rPr>
          <w:tab/>
        </w:r>
        <w:r w:rsidR="002858E8">
          <w:rPr>
            <w:noProof/>
            <w:webHidden/>
          </w:rPr>
          <w:fldChar w:fldCharType="begin"/>
        </w:r>
        <w:r w:rsidR="002858E8">
          <w:rPr>
            <w:noProof/>
            <w:webHidden/>
          </w:rPr>
          <w:instrText xml:space="preserve"> PAGEREF _Toc112177772 \h </w:instrText>
        </w:r>
        <w:r w:rsidR="002858E8">
          <w:rPr>
            <w:noProof/>
            <w:webHidden/>
          </w:rPr>
        </w:r>
        <w:r w:rsidR="002858E8">
          <w:rPr>
            <w:noProof/>
            <w:webHidden/>
          </w:rPr>
          <w:fldChar w:fldCharType="separate"/>
        </w:r>
        <w:r w:rsidR="002858E8">
          <w:rPr>
            <w:noProof/>
            <w:webHidden/>
          </w:rPr>
          <w:t>33</w:t>
        </w:r>
        <w:r w:rsidR="002858E8">
          <w:rPr>
            <w:noProof/>
            <w:webHidden/>
          </w:rPr>
          <w:fldChar w:fldCharType="end"/>
        </w:r>
      </w:hyperlink>
    </w:p>
    <w:p w14:paraId="35354E66" w14:textId="6F0E4010"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3" w:history="1">
        <w:r w:rsidR="002858E8" w:rsidRPr="0068127B">
          <w:rPr>
            <w:rStyle w:val="Hyperlink"/>
            <w:rFonts w:ascii="Tahoma" w:hAnsi="Tahoma" w:cs="Tahoma"/>
            <w:noProof/>
          </w:rPr>
          <w:t>2.4.2 An-/Abreise und Hotel</w:t>
        </w:r>
        <w:r w:rsidR="002858E8">
          <w:rPr>
            <w:noProof/>
            <w:webHidden/>
          </w:rPr>
          <w:tab/>
        </w:r>
        <w:r w:rsidR="002858E8">
          <w:rPr>
            <w:noProof/>
            <w:webHidden/>
          </w:rPr>
          <w:fldChar w:fldCharType="begin"/>
        </w:r>
        <w:r w:rsidR="002858E8">
          <w:rPr>
            <w:noProof/>
            <w:webHidden/>
          </w:rPr>
          <w:instrText xml:space="preserve"> PAGEREF _Toc112177773 \h </w:instrText>
        </w:r>
        <w:r w:rsidR="002858E8">
          <w:rPr>
            <w:noProof/>
            <w:webHidden/>
          </w:rPr>
        </w:r>
        <w:r w:rsidR="002858E8">
          <w:rPr>
            <w:noProof/>
            <w:webHidden/>
          </w:rPr>
          <w:fldChar w:fldCharType="separate"/>
        </w:r>
        <w:r w:rsidR="002858E8">
          <w:rPr>
            <w:noProof/>
            <w:webHidden/>
          </w:rPr>
          <w:t>34</w:t>
        </w:r>
        <w:r w:rsidR="002858E8">
          <w:rPr>
            <w:noProof/>
            <w:webHidden/>
          </w:rPr>
          <w:fldChar w:fldCharType="end"/>
        </w:r>
      </w:hyperlink>
    </w:p>
    <w:p w14:paraId="590D78E4" w14:textId="10168719"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4" w:history="1">
        <w:r w:rsidR="002858E8" w:rsidRPr="0068127B">
          <w:rPr>
            <w:rStyle w:val="Hyperlink"/>
            <w:rFonts w:ascii="Tahoma" w:hAnsi="Tahoma" w:cs="Tahoma"/>
            <w:noProof/>
            <w:highlight w:val="lightGray"/>
          </w:rPr>
          <w:t>2.4.3 Auf-/Abbau und Hinweise zu zeitlichen Abläufen</w:t>
        </w:r>
        <w:r w:rsidR="002858E8">
          <w:rPr>
            <w:noProof/>
            <w:webHidden/>
          </w:rPr>
          <w:tab/>
        </w:r>
        <w:r w:rsidR="002858E8">
          <w:rPr>
            <w:noProof/>
            <w:webHidden/>
          </w:rPr>
          <w:fldChar w:fldCharType="begin"/>
        </w:r>
        <w:r w:rsidR="002858E8">
          <w:rPr>
            <w:noProof/>
            <w:webHidden/>
          </w:rPr>
          <w:instrText xml:space="preserve"> PAGEREF _Toc112177774 \h </w:instrText>
        </w:r>
        <w:r w:rsidR="002858E8">
          <w:rPr>
            <w:noProof/>
            <w:webHidden/>
          </w:rPr>
        </w:r>
        <w:r w:rsidR="002858E8">
          <w:rPr>
            <w:noProof/>
            <w:webHidden/>
          </w:rPr>
          <w:fldChar w:fldCharType="separate"/>
        </w:r>
        <w:r w:rsidR="002858E8">
          <w:rPr>
            <w:noProof/>
            <w:webHidden/>
          </w:rPr>
          <w:t>35</w:t>
        </w:r>
        <w:r w:rsidR="002858E8">
          <w:rPr>
            <w:noProof/>
            <w:webHidden/>
          </w:rPr>
          <w:fldChar w:fldCharType="end"/>
        </w:r>
      </w:hyperlink>
    </w:p>
    <w:p w14:paraId="74E3BADC" w14:textId="4A94B42A"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5" w:history="1">
        <w:r w:rsidR="002858E8" w:rsidRPr="0068127B">
          <w:rPr>
            <w:rStyle w:val="Hyperlink"/>
            <w:rFonts w:ascii="Tahoma" w:hAnsi="Tahoma" w:cs="Tahoma"/>
            <w:noProof/>
            <w:highlight w:val="lightGray"/>
          </w:rPr>
          <w:t>2.4.4 Hallenübernahme nach Amateur-Vorspiel</w:t>
        </w:r>
        <w:r w:rsidR="002858E8">
          <w:rPr>
            <w:noProof/>
            <w:webHidden/>
          </w:rPr>
          <w:tab/>
        </w:r>
        <w:r w:rsidR="002858E8">
          <w:rPr>
            <w:noProof/>
            <w:webHidden/>
          </w:rPr>
          <w:fldChar w:fldCharType="begin"/>
        </w:r>
        <w:r w:rsidR="002858E8">
          <w:rPr>
            <w:noProof/>
            <w:webHidden/>
          </w:rPr>
          <w:instrText xml:space="preserve"> PAGEREF _Toc112177775 \h </w:instrText>
        </w:r>
        <w:r w:rsidR="002858E8">
          <w:rPr>
            <w:noProof/>
            <w:webHidden/>
          </w:rPr>
        </w:r>
        <w:r w:rsidR="002858E8">
          <w:rPr>
            <w:noProof/>
            <w:webHidden/>
          </w:rPr>
          <w:fldChar w:fldCharType="separate"/>
        </w:r>
        <w:r w:rsidR="002858E8">
          <w:rPr>
            <w:noProof/>
            <w:webHidden/>
          </w:rPr>
          <w:t>35</w:t>
        </w:r>
        <w:r w:rsidR="002858E8">
          <w:rPr>
            <w:noProof/>
            <w:webHidden/>
          </w:rPr>
          <w:fldChar w:fldCharType="end"/>
        </w:r>
      </w:hyperlink>
    </w:p>
    <w:p w14:paraId="5F8489AC" w14:textId="532C4401"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6" w:history="1">
        <w:r w:rsidR="002858E8" w:rsidRPr="0068127B">
          <w:rPr>
            <w:rStyle w:val="Hyperlink"/>
            <w:rFonts w:ascii="Tahoma" w:hAnsi="Tahoma" w:cs="Tahoma"/>
            <w:noProof/>
            <w:highlight w:val="lightGray"/>
          </w:rPr>
          <w:t>2.4.5 Courtlayout</w:t>
        </w:r>
        <w:r w:rsidR="002858E8">
          <w:rPr>
            <w:noProof/>
            <w:webHidden/>
          </w:rPr>
          <w:tab/>
        </w:r>
        <w:r w:rsidR="002858E8">
          <w:rPr>
            <w:noProof/>
            <w:webHidden/>
          </w:rPr>
          <w:fldChar w:fldCharType="begin"/>
        </w:r>
        <w:r w:rsidR="002858E8">
          <w:rPr>
            <w:noProof/>
            <w:webHidden/>
          </w:rPr>
          <w:instrText xml:space="preserve"> PAGEREF _Toc112177776 \h </w:instrText>
        </w:r>
        <w:r w:rsidR="002858E8">
          <w:rPr>
            <w:noProof/>
            <w:webHidden/>
          </w:rPr>
        </w:r>
        <w:r w:rsidR="002858E8">
          <w:rPr>
            <w:noProof/>
            <w:webHidden/>
          </w:rPr>
          <w:fldChar w:fldCharType="separate"/>
        </w:r>
        <w:r w:rsidR="002858E8">
          <w:rPr>
            <w:noProof/>
            <w:webHidden/>
          </w:rPr>
          <w:t>35</w:t>
        </w:r>
        <w:r w:rsidR="002858E8">
          <w:rPr>
            <w:noProof/>
            <w:webHidden/>
          </w:rPr>
          <w:fldChar w:fldCharType="end"/>
        </w:r>
      </w:hyperlink>
    </w:p>
    <w:p w14:paraId="7AA28025" w14:textId="006DDBC4"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7" w:history="1">
        <w:r w:rsidR="002858E8" w:rsidRPr="0068127B">
          <w:rPr>
            <w:rStyle w:val="Hyperlink"/>
            <w:rFonts w:ascii="Tahoma" w:hAnsi="Tahoma" w:cs="Tahoma"/>
            <w:noProof/>
            <w:highlight w:val="lightGray"/>
          </w:rPr>
          <w:t>2.4.6 Spielablauf</w:t>
        </w:r>
        <w:r w:rsidR="002858E8">
          <w:rPr>
            <w:noProof/>
            <w:webHidden/>
          </w:rPr>
          <w:tab/>
        </w:r>
        <w:r w:rsidR="002858E8">
          <w:rPr>
            <w:noProof/>
            <w:webHidden/>
          </w:rPr>
          <w:fldChar w:fldCharType="begin"/>
        </w:r>
        <w:r w:rsidR="002858E8">
          <w:rPr>
            <w:noProof/>
            <w:webHidden/>
          </w:rPr>
          <w:instrText xml:space="preserve"> PAGEREF _Toc112177777 \h </w:instrText>
        </w:r>
        <w:r w:rsidR="002858E8">
          <w:rPr>
            <w:noProof/>
            <w:webHidden/>
          </w:rPr>
        </w:r>
        <w:r w:rsidR="002858E8">
          <w:rPr>
            <w:noProof/>
            <w:webHidden/>
          </w:rPr>
          <w:fldChar w:fldCharType="separate"/>
        </w:r>
        <w:r w:rsidR="002858E8">
          <w:rPr>
            <w:noProof/>
            <w:webHidden/>
          </w:rPr>
          <w:t>35</w:t>
        </w:r>
        <w:r w:rsidR="002858E8">
          <w:rPr>
            <w:noProof/>
            <w:webHidden/>
          </w:rPr>
          <w:fldChar w:fldCharType="end"/>
        </w:r>
      </w:hyperlink>
    </w:p>
    <w:p w14:paraId="471B0487" w14:textId="34D0E6A5"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8" w:history="1">
        <w:r w:rsidR="002858E8" w:rsidRPr="0068127B">
          <w:rPr>
            <w:rStyle w:val="Hyperlink"/>
            <w:rFonts w:ascii="Tahoma" w:hAnsi="Tahoma" w:cs="Tahoma"/>
            <w:noProof/>
            <w:highlight w:val="lightGray"/>
          </w:rPr>
          <w:t>2.4.7 MVP-Ehrung</w:t>
        </w:r>
        <w:r w:rsidR="002858E8">
          <w:rPr>
            <w:noProof/>
            <w:webHidden/>
          </w:rPr>
          <w:tab/>
        </w:r>
        <w:r w:rsidR="002858E8">
          <w:rPr>
            <w:noProof/>
            <w:webHidden/>
          </w:rPr>
          <w:fldChar w:fldCharType="begin"/>
        </w:r>
        <w:r w:rsidR="002858E8">
          <w:rPr>
            <w:noProof/>
            <w:webHidden/>
          </w:rPr>
          <w:instrText xml:space="preserve"> PAGEREF _Toc112177778 \h </w:instrText>
        </w:r>
        <w:r w:rsidR="002858E8">
          <w:rPr>
            <w:noProof/>
            <w:webHidden/>
          </w:rPr>
        </w:r>
        <w:r w:rsidR="002858E8">
          <w:rPr>
            <w:noProof/>
            <w:webHidden/>
          </w:rPr>
          <w:fldChar w:fldCharType="separate"/>
        </w:r>
        <w:r w:rsidR="002858E8">
          <w:rPr>
            <w:noProof/>
            <w:webHidden/>
          </w:rPr>
          <w:t>36</w:t>
        </w:r>
        <w:r w:rsidR="002858E8">
          <w:rPr>
            <w:noProof/>
            <w:webHidden/>
          </w:rPr>
          <w:fldChar w:fldCharType="end"/>
        </w:r>
      </w:hyperlink>
    </w:p>
    <w:p w14:paraId="728976E5" w14:textId="02D2790C" w:rsidR="002858E8" w:rsidRDefault="008603F9">
      <w:pPr>
        <w:pStyle w:val="Verzeichnis3"/>
        <w:tabs>
          <w:tab w:val="right" w:leader="dot" w:pos="9344"/>
        </w:tabs>
        <w:rPr>
          <w:rFonts w:asciiTheme="minorHAnsi" w:eastAsiaTheme="minorEastAsia" w:hAnsiTheme="minorHAnsi" w:cstheme="minorBidi"/>
          <w:noProof/>
          <w:lang w:eastAsia="de-DE"/>
        </w:rPr>
      </w:pPr>
      <w:hyperlink w:anchor="_Toc112177779" w:history="1">
        <w:r w:rsidR="002858E8" w:rsidRPr="0068127B">
          <w:rPr>
            <w:rStyle w:val="Hyperlink"/>
            <w:rFonts w:ascii="Tahoma" w:hAnsi="Tahoma" w:cs="Tahoma"/>
            <w:noProof/>
            <w:highlight w:val="lightGray"/>
          </w:rPr>
          <w:t>2.4.8 Verpflegung (aktive und passive Beteiligte)</w:t>
        </w:r>
        <w:r w:rsidR="002858E8">
          <w:rPr>
            <w:noProof/>
            <w:webHidden/>
          </w:rPr>
          <w:tab/>
        </w:r>
        <w:r w:rsidR="002858E8">
          <w:rPr>
            <w:noProof/>
            <w:webHidden/>
          </w:rPr>
          <w:fldChar w:fldCharType="begin"/>
        </w:r>
        <w:r w:rsidR="002858E8">
          <w:rPr>
            <w:noProof/>
            <w:webHidden/>
          </w:rPr>
          <w:instrText xml:space="preserve"> PAGEREF _Toc112177779 \h </w:instrText>
        </w:r>
        <w:r w:rsidR="002858E8">
          <w:rPr>
            <w:noProof/>
            <w:webHidden/>
          </w:rPr>
        </w:r>
        <w:r w:rsidR="002858E8">
          <w:rPr>
            <w:noProof/>
            <w:webHidden/>
          </w:rPr>
          <w:fldChar w:fldCharType="separate"/>
        </w:r>
        <w:r w:rsidR="002858E8">
          <w:rPr>
            <w:noProof/>
            <w:webHidden/>
          </w:rPr>
          <w:t>36</w:t>
        </w:r>
        <w:r w:rsidR="002858E8">
          <w:rPr>
            <w:noProof/>
            <w:webHidden/>
          </w:rPr>
          <w:fldChar w:fldCharType="end"/>
        </w:r>
      </w:hyperlink>
    </w:p>
    <w:p w14:paraId="1EA336D0" w14:textId="2A7F5AF6" w:rsidR="002858E8" w:rsidRDefault="008603F9">
      <w:pPr>
        <w:pStyle w:val="Verzeichnis1"/>
        <w:rPr>
          <w:rFonts w:asciiTheme="minorHAnsi" w:eastAsiaTheme="minorEastAsia" w:hAnsiTheme="minorHAnsi" w:cstheme="minorBidi"/>
          <w:b w:val="0"/>
          <w:color w:val="auto"/>
          <w:sz w:val="22"/>
          <w:lang w:eastAsia="de-DE"/>
        </w:rPr>
      </w:pPr>
      <w:hyperlink w:anchor="_Toc112177780" w:history="1">
        <w:r w:rsidR="002858E8" w:rsidRPr="0068127B">
          <w:rPr>
            <w:rStyle w:val="Hyperlink"/>
          </w:rPr>
          <w:t>3. Besonderheiten Europapokal</w:t>
        </w:r>
        <w:r w:rsidR="002858E8">
          <w:rPr>
            <w:webHidden/>
          </w:rPr>
          <w:tab/>
        </w:r>
        <w:r w:rsidR="002858E8">
          <w:rPr>
            <w:webHidden/>
          </w:rPr>
          <w:fldChar w:fldCharType="begin"/>
        </w:r>
        <w:r w:rsidR="002858E8">
          <w:rPr>
            <w:webHidden/>
          </w:rPr>
          <w:instrText xml:space="preserve"> PAGEREF _Toc112177780 \h </w:instrText>
        </w:r>
        <w:r w:rsidR="002858E8">
          <w:rPr>
            <w:webHidden/>
          </w:rPr>
        </w:r>
        <w:r w:rsidR="002858E8">
          <w:rPr>
            <w:webHidden/>
          </w:rPr>
          <w:fldChar w:fldCharType="separate"/>
        </w:r>
        <w:r w:rsidR="002858E8">
          <w:rPr>
            <w:webHidden/>
          </w:rPr>
          <w:t>36</w:t>
        </w:r>
        <w:r w:rsidR="002858E8">
          <w:rPr>
            <w:webHidden/>
          </w:rPr>
          <w:fldChar w:fldCharType="end"/>
        </w:r>
      </w:hyperlink>
      <w:r w:rsidR="002858E8">
        <w:rPr>
          <w:rStyle w:val="Hyperlink"/>
        </w:rPr>
        <w:br/>
      </w:r>
    </w:p>
    <w:p w14:paraId="767A9AB5" w14:textId="72D1470A" w:rsidR="002858E8" w:rsidRDefault="008603F9">
      <w:pPr>
        <w:pStyle w:val="Verzeichnis1"/>
        <w:rPr>
          <w:rFonts w:asciiTheme="minorHAnsi" w:eastAsiaTheme="minorEastAsia" w:hAnsiTheme="minorHAnsi" w:cstheme="minorBidi"/>
          <w:b w:val="0"/>
          <w:color w:val="auto"/>
          <w:sz w:val="22"/>
          <w:lang w:eastAsia="de-DE"/>
        </w:rPr>
      </w:pPr>
      <w:hyperlink w:anchor="_Toc112177781" w:history="1">
        <w:r w:rsidR="002858E8" w:rsidRPr="0068127B">
          <w:rPr>
            <w:rStyle w:val="Hyperlink"/>
          </w:rPr>
          <w:t>G.</w:t>
        </w:r>
        <w:r w:rsidR="002858E8">
          <w:rPr>
            <w:rFonts w:asciiTheme="minorHAnsi" w:eastAsiaTheme="minorEastAsia" w:hAnsiTheme="minorHAnsi" w:cstheme="minorBidi"/>
            <w:b w:val="0"/>
            <w:color w:val="auto"/>
            <w:sz w:val="22"/>
            <w:lang w:eastAsia="de-DE"/>
          </w:rPr>
          <w:tab/>
        </w:r>
        <w:r w:rsidR="002858E8" w:rsidRPr="0068127B">
          <w:rPr>
            <w:rStyle w:val="Hyperlink"/>
          </w:rPr>
          <w:t>Zulassung Zuschauer</w:t>
        </w:r>
        <w:r w:rsidR="002858E8">
          <w:rPr>
            <w:webHidden/>
          </w:rPr>
          <w:tab/>
        </w:r>
        <w:r w:rsidR="002858E8">
          <w:rPr>
            <w:webHidden/>
          </w:rPr>
          <w:fldChar w:fldCharType="begin"/>
        </w:r>
        <w:r w:rsidR="002858E8">
          <w:rPr>
            <w:webHidden/>
          </w:rPr>
          <w:instrText xml:space="preserve"> PAGEREF _Toc112177781 \h </w:instrText>
        </w:r>
        <w:r w:rsidR="002858E8">
          <w:rPr>
            <w:webHidden/>
          </w:rPr>
        </w:r>
        <w:r w:rsidR="002858E8">
          <w:rPr>
            <w:webHidden/>
          </w:rPr>
          <w:fldChar w:fldCharType="separate"/>
        </w:r>
        <w:r w:rsidR="002858E8">
          <w:rPr>
            <w:webHidden/>
          </w:rPr>
          <w:t>37</w:t>
        </w:r>
        <w:r w:rsidR="002858E8">
          <w:rPr>
            <w:webHidden/>
          </w:rPr>
          <w:fldChar w:fldCharType="end"/>
        </w:r>
      </w:hyperlink>
      <w:r w:rsidR="002858E8">
        <w:rPr>
          <w:rStyle w:val="Hyperlink"/>
        </w:rPr>
        <w:br/>
      </w:r>
    </w:p>
    <w:p w14:paraId="588E0717" w14:textId="25AA94F7" w:rsidR="002858E8" w:rsidRDefault="008603F9">
      <w:pPr>
        <w:pStyle w:val="Verzeichnis1"/>
        <w:rPr>
          <w:rFonts w:asciiTheme="minorHAnsi" w:eastAsiaTheme="minorEastAsia" w:hAnsiTheme="minorHAnsi" w:cstheme="minorBidi"/>
          <w:b w:val="0"/>
          <w:color w:val="auto"/>
          <w:sz w:val="22"/>
          <w:lang w:eastAsia="de-DE"/>
        </w:rPr>
      </w:pPr>
      <w:hyperlink w:anchor="_Toc112177782" w:history="1">
        <w:r w:rsidR="002858E8" w:rsidRPr="0068127B">
          <w:rPr>
            <w:rStyle w:val="Hyperlink"/>
          </w:rPr>
          <w:t>H.</w:t>
        </w:r>
        <w:r w:rsidR="002858E8">
          <w:rPr>
            <w:rFonts w:asciiTheme="minorHAnsi" w:eastAsiaTheme="minorEastAsia" w:hAnsiTheme="minorHAnsi" w:cstheme="minorBidi"/>
            <w:b w:val="0"/>
            <w:color w:val="auto"/>
            <w:sz w:val="22"/>
            <w:lang w:eastAsia="de-DE"/>
          </w:rPr>
          <w:tab/>
        </w:r>
        <w:r w:rsidR="002858E8" w:rsidRPr="0068127B">
          <w:rPr>
            <w:rStyle w:val="Hyperlink"/>
          </w:rPr>
          <w:t>Testungen/Umgang mit positiven Fällen</w:t>
        </w:r>
        <w:r w:rsidR="002858E8">
          <w:rPr>
            <w:webHidden/>
          </w:rPr>
          <w:tab/>
        </w:r>
        <w:r w:rsidR="002858E8">
          <w:rPr>
            <w:webHidden/>
          </w:rPr>
          <w:fldChar w:fldCharType="begin"/>
        </w:r>
        <w:r w:rsidR="002858E8">
          <w:rPr>
            <w:webHidden/>
          </w:rPr>
          <w:instrText xml:space="preserve"> PAGEREF _Toc112177782 \h </w:instrText>
        </w:r>
        <w:r w:rsidR="002858E8">
          <w:rPr>
            <w:webHidden/>
          </w:rPr>
        </w:r>
        <w:r w:rsidR="002858E8">
          <w:rPr>
            <w:webHidden/>
          </w:rPr>
          <w:fldChar w:fldCharType="separate"/>
        </w:r>
        <w:r w:rsidR="002858E8">
          <w:rPr>
            <w:webHidden/>
          </w:rPr>
          <w:t>39</w:t>
        </w:r>
        <w:r w:rsidR="002858E8">
          <w:rPr>
            <w:webHidden/>
          </w:rPr>
          <w:fldChar w:fldCharType="end"/>
        </w:r>
      </w:hyperlink>
    </w:p>
    <w:p w14:paraId="5BB2E894" w14:textId="4C396227" w:rsidR="002858E8" w:rsidRDefault="008603F9">
      <w:pPr>
        <w:pStyle w:val="Verzeichnis1"/>
        <w:rPr>
          <w:rFonts w:asciiTheme="minorHAnsi" w:eastAsiaTheme="minorEastAsia" w:hAnsiTheme="minorHAnsi" w:cstheme="minorBidi"/>
          <w:b w:val="0"/>
          <w:color w:val="auto"/>
          <w:sz w:val="22"/>
          <w:lang w:eastAsia="de-DE"/>
        </w:rPr>
      </w:pPr>
      <w:hyperlink w:anchor="_Toc112177783" w:history="1">
        <w:r w:rsidR="002858E8" w:rsidRPr="0068127B">
          <w:rPr>
            <w:rStyle w:val="Hyperlink"/>
            <w:highlight w:val="lightGray"/>
          </w:rPr>
          <w:t>1. Testungen</w:t>
        </w:r>
        <w:r w:rsidR="002858E8">
          <w:rPr>
            <w:webHidden/>
          </w:rPr>
          <w:tab/>
        </w:r>
        <w:r w:rsidR="002858E8">
          <w:rPr>
            <w:webHidden/>
          </w:rPr>
          <w:fldChar w:fldCharType="begin"/>
        </w:r>
        <w:r w:rsidR="002858E8">
          <w:rPr>
            <w:webHidden/>
          </w:rPr>
          <w:instrText xml:space="preserve"> PAGEREF _Toc112177783 \h </w:instrText>
        </w:r>
        <w:r w:rsidR="002858E8">
          <w:rPr>
            <w:webHidden/>
          </w:rPr>
        </w:r>
        <w:r w:rsidR="002858E8">
          <w:rPr>
            <w:webHidden/>
          </w:rPr>
          <w:fldChar w:fldCharType="separate"/>
        </w:r>
        <w:r w:rsidR="002858E8">
          <w:rPr>
            <w:webHidden/>
          </w:rPr>
          <w:t>40</w:t>
        </w:r>
        <w:r w:rsidR="002858E8">
          <w:rPr>
            <w:webHidden/>
          </w:rPr>
          <w:fldChar w:fldCharType="end"/>
        </w:r>
      </w:hyperlink>
    </w:p>
    <w:p w14:paraId="79914CD4" w14:textId="695D2F0F" w:rsidR="002858E8" w:rsidRDefault="008603F9">
      <w:pPr>
        <w:pStyle w:val="Verzeichnis1"/>
        <w:rPr>
          <w:rFonts w:asciiTheme="minorHAnsi" w:eastAsiaTheme="minorEastAsia" w:hAnsiTheme="minorHAnsi" w:cstheme="minorBidi"/>
          <w:b w:val="0"/>
          <w:color w:val="auto"/>
          <w:sz w:val="22"/>
          <w:lang w:eastAsia="de-DE"/>
        </w:rPr>
      </w:pPr>
      <w:hyperlink w:anchor="_Toc112177784" w:history="1">
        <w:r w:rsidR="002858E8" w:rsidRPr="0068127B">
          <w:rPr>
            <w:rStyle w:val="Hyperlink"/>
            <w:highlight w:val="lightGray"/>
          </w:rPr>
          <w:t>2. Umgang mit Corona-Fällen</w:t>
        </w:r>
        <w:r w:rsidR="002858E8">
          <w:rPr>
            <w:webHidden/>
          </w:rPr>
          <w:tab/>
        </w:r>
        <w:r w:rsidR="002858E8">
          <w:rPr>
            <w:webHidden/>
          </w:rPr>
          <w:fldChar w:fldCharType="begin"/>
        </w:r>
        <w:r w:rsidR="002858E8">
          <w:rPr>
            <w:webHidden/>
          </w:rPr>
          <w:instrText xml:space="preserve"> PAGEREF _Toc112177784 \h </w:instrText>
        </w:r>
        <w:r w:rsidR="002858E8">
          <w:rPr>
            <w:webHidden/>
          </w:rPr>
        </w:r>
        <w:r w:rsidR="002858E8">
          <w:rPr>
            <w:webHidden/>
          </w:rPr>
          <w:fldChar w:fldCharType="separate"/>
        </w:r>
        <w:r w:rsidR="002858E8">
          <w:rPr>
            <w:webHidden/>
          </w:rPr>
          <w:t>40</w:t>
        </w:r>
        <w:r w:rsidR="002858E8">
          <w:rPr>
            <w:webHidden/>
          </w:rPr>
          <w:fldChar w:fldCharType="end"/>
        </w:r>
      </w:hyperlink>
    </w:p>
    <w:p w14:paraId="563D63C4" w14:textId="619F2E66" w:rsidR="002858E8" w:rsidRDefault="008603F9">
      <w:pPr>
        <w:pStyle w:val="Verzeichnis2"/>
        <w:rPr>
          <w:rFonts w:asciiTheme="minorHAnsi" w:eastAsiaTheme="minorEastAsia" w:hAnsiTheme="minorHAnsi" w:cstheme="minorBidi"/>
          <w:noProof/>
          <w:lang w:eastAsia="de-DE"/>
        </w:rPr>
      </w:pPr>
      <w:hyperlink w:anchor="_Toc112177785" w:history="1">
        <w:r w:rsidR="002858E8" w:rsidRPr="0068127B">
          <w:rPr>
            <w:rStyle w:val="Hyperlink"/>
            <w:rFonts w:ascii="Tahoma" w:hAnsi="Tahoma" w:cs="Tahoma"/>
            <w:noProof/>
            <w:highlight w:val="lightGray"/>
          </w:rPr>
          <w:t>2.1 Positive Fälle von einem oder mehreren aktiven Beteiligten od</w:t>
        </w:r>
        <w:r w:rsidR="002858E8" w:rsidRPr="0068127B">
          <w:rPr>
            <w:rStyle w:val="Hyperlink"/>
            <w:rFonts w:ascii="Tahoma" w:hAnsi="Tahoma" w:cs="Tahoma"/>
            <w:noProof/>
            <w:highlight w:val="lightGray"/>
          </w:rPr>
          <w:t>e</w:t>
        </w:r>
        <w:r w:rsidR="002858E8" w:rsidRPr="0068127B">
          <w:rPr>
            <w:rStyle w:val="Hyperlink"/>
            <w:rFonts w:ascii="Tahoma" w:hAnsi="Tahoma" w:cs="Tahoma"/>
            <w:noProof/>
            <w:highlight w:val="lightGray"/>
          </w:rPr>
          <w:t>r Offiziellen</w:t>
        </w:r>
        <w:r w:rsidR="002858E8">
          <w:rPr>
            <w:noProof/>
            <w:webHidden/>
          </w:rPr>
          <w:tab/>
        </w:r>
        <w:r w:rsidR="002858E8">
          <w:rPr>
            <w:noProof/>
            <w:webHidden/>
          </w:rPr>
          <w:fldChar w:fldCharType="begin"/>
        </w:r>
        <w:r w:rsidR="002858E8">
          <w:rPr>
            <w:noProof/>
            <w:webHidden/>
          </w:rPr>
          <w:instrText xml:space="preserve"> PAGEREF _Toc112177785 \h </w:instrText>
        </w:r>
        <w:r w:rsidR="002858E8">
          <w:rPr>
            <w:noProof/>
            <w:webHidden/>
          </w:rPr>
        </w:r>
        <w:r w:rsidR="002858E8">
          <w:rPr>
            <w:noProof/>
            <w:webHidden/>
          </w:rPr>
          <w:fldChar w:fldCharType="separate"/>
        </w:r>
        <w:r w:rsidR="002858E8">
          <w:rPr>
            <w:noProof/>
            <w:webHidden/>
          </w:rPr>
          <w:t>40</w:t>
        </w:r>
        <w:r w:rsidR="002858E8">
          <w:rPr>
            <w:noProof/>
            <w:webHidden/>
          </w:rPr>
          <w:fldChar w:fldCharType="end"/>
        </w:r>
      </w:hyperlink>
      <w:r w:rsidR="002858E8">
        <w:rPr>
          <w:rStyle w:val="Hyperlink"/>
          <w:noProof/>
        </w:rPr>
        <w:br/>
      </w:r>
    </w:p>
    <w:p w14:paraId="0C292EB2" w14:textId="657E470F" w:rsidR="002858E8" w:rsidRDefault="008603F9">
      <w:pPr>
        <w:pStyle w:val="Verzeichnis1"/>
        <w:rPr>
          <w:rFonts w:asciiTheme="minorHAnsi" w:eastAsiaTheme="minorEastAsia" w:hAnsiTheme="minorHAnsi" w:cstheme="minorBidi"/>
          <w:b w:val="0"/>
          <w:color w:val="auto"/>
          <w:sz w:val="22"/>
          <w:lang w:eastAsia="de-DE"/>
        </w:rPr>
      </w:pPr>
      <w:hyperlink w:anchor="_Toc112177786" w:history="1">
        <w:r w:rsidR="002858E8" w:rsidRPr="0068127B">
          <w:rPr>
            <w:rStyle w:val="Hyperlink"/>
          </w:rPr>
          <w:t>I.</w:t>
        </w:r>
        <w:r w:rsidR="002858E8">
          <w:rPr>
            <w:rFonts w:asciiTheme="minorHAnsi" w:eastAsiaTheme="minorEastAsia" w:hAnsiTheme="minorHAnsi" w:cstheme="minorBidi"/>
            <w:b w:val="0"/>
            <w:color w:val="auto"/>
            <w:sz w:val="22"/>
            <w:lang w:eastAsia="de-DE"/>
          </w:rPr>
          <w:tab/>
        </w:r>
        <w:r w:rsidR="002858E8" w:rsidRPr="0068127B">
          <w:rPr>
            <w:rStyle w:val="Hyperlink"/>
          </w:rPr>
          <w:t>Rechtliches und Haftung</w:t>
        </w:r>
        <w:r w:rsidR="002858E8">
          <w:rPr>
            <w:webHidden/>
          </w:rPr>
          <w:tab/>
        </w:r>
        <w:r w:rsidR="002858E8">
          <w:rPr>
            <w:webHidden/>
          </w:rPr>
          <w:fldChar w:fldCharType="begin"/>
        </w:r>
        <w:r w:rsidR="002858E8">
          <w:rPr>
            <w:webHidden/>
          </w:rPr>
          <w:instrText xml:space="preserve"> PAGEREF _Toc112177786 \h </w:instrText>
        </w:r>
        <w:r w:rsidR="002858E8">
          <w:rPr>
            <w:webHidden/>
          </w:rPr>
        </w:r>
        <w:r w:rsidR="002858E8">
          <w:rPr>
            <w:webHidden/>
          </w:rPr>
          <w:fldChar w:fldCharType="separate"/>
        </w:r>
        <w:r w:rsidR="002858E8">
          <w:rPr>
            <w:webHidden/>
          </w:rPr>
          <w:t>41</w:t>
        </w:r>
        <w:r w:rsidR="002858E8">
          <w:rPr>
            <w:webHidden/>
          </w:rPr>
          <w:fldChar w:fldCharType="end"/>
        </w:r>
      </w:hyperlink>
    </w:p>
    <w:p w14:paraId="22F129FF" w14:textId="30A4C9D6" w:rsidR="002858E8" w:rsidRDefault="008603F9">
      <w:pPr>
        <w:pStyle w:val="Verzeichnis1"/>
        <w:rPr>
          <w:rFonts w:asciiTheme="minorHAnsi" w:eastAsiaTheme="minorEastAsia" w:hAnsiTheme="minorHAnsi" w:cstheme="minorBidi"/>
          <w:b w:val="0"/>
          <w:color w:val="auto"/>
          <w:sz w:val="22"/>
          <w:lang w:eastAsia="de-DE"/>
        </w:rPr>
      </w:pPr>
      <w:hyperlink w:anchor="_Toc112177787" w:history="1">
        <w:r w:rsidR="002858E8" w:rsidRPr="0068127B">
          <w:rPr>
            <w:rStyle w:val="Hyperlink"/>
          </w:rPr>
          <w:t>1. Haftung</w:t>
        </w:r>
        <w:r w:rsidR="002858E8">
          <w:rPr>
            <w:webHidden/>
          </w:rPr>
          <w:tab/>
        </w:r>
        <w:r w:rsidR="002858E8">
          <w:rPr>
            <w:webHidden/>
          </w:rPr>
          <w:fldChar w:fldCharType="begin"/>
        </w:r>
        <w:r w:rsidR="002858E8">
          <w:rPr>
            <w:webHidden/>
          </w:rPr>
          <w:instrText xml:space="preserve"> PAGEREF _Toc112177787 \h </w:instrText>
        </w:r>
        <w:r w:rsidR="002858E8">
          <w:rPr>
            <w:webHidden/>
          </w:rPr>
        </w:r>
        <w:r w:rsidR="002858E8">
          <w:rPr>
            <w:webHidden/>
          </w:rPr>
          <w:fldChar w:fldCharType="separate"/>
        </w:r>
        <w:r w:rsidR="002858E8">
          <w:rPr>
            <w:webHidden/>
          </w:rPr>
          <w:t>42</w:t>
        </w:r>
        <w:r w:rsidR="002858E8">
          <w:rPr>
            <w:webHidden/>
          </w:rPr>
          <w:fldChar w:fldCharType="end"/>
        </w:r>
      </w:hyperlink>
    </w:p>
    <w:p w14:paraId="18E4F27B" w14:textId="3878EEEE" w:rsidR="002858E8" w:rsidRDefault="008603F9">
      <w:pPr>
        <w:pStyle w:val="Verzeichnis1"/>
        <w:rPr>
          <w:rFonts w:asciiTheme="minorHAnsi" w:eastAsiaTheme="minorEastAsia" w:hAnsiTheme="minorHAnsi" w:cstheme="minorBidi"/>
          <w:b w:val="0"/>
          <w:color w:val="auto"/>
          <w:sz w:val="22"/>
          <w:lang w:eastAsia="de-DE"/>
        </w:rPr>
      </w:pPr>
      <w:hyperlink w:anchor="_Toc112177788" w:history="1">
        <w:r w:rsidR="002858E8" w:rsidRPr="0068127B">
          <w:rPr>
            <w:rStyle w:val="Hyperlink"/>
          </w:rPr>
          <w:t>2. Rechtliches</w:t>
        </w:r>
        <w:r w:rsidR="002858E8">
          <w:rPr>
            <w:webHidden/>
          </w:rPr>
          <w:tab/>
        </w:r>
        <w:r w:rsidR="002858E8">
          <w:rPr>
            <w:webHidden/>
          </w:rPr>
          <w:fldChar w:fldCharType="begin"/>
        </w:r>
        <w:r w:rsidR="002858E8">
          <w:rPr>
            <w:webHidden/>
          </w:rPr>
          <w:instrText xml:space="preserve"> PAGEREF _Toc112177788 \h </w:instrText>
        </w:r>
        <w:r w:rsidR="002858E8">
          <w:rPr>
            <w:webHidden/>
          </w:rPr>
        </w:r>
        <w:r w:rsidR="002858E8">
          <w:rPr>
            <w:webHidden/>
          </w:rPr>
          <w:fldChar w:fldCharType="separate"/>
        </w:r>
        <w:r w:rsidR="002858E8">
          <w:rPr>
            <w:webHidden/>
          </w:rPr>
          <w:t>42</w:t>
        </w:r>
        <w:r w:rsidR="002858E8">
          <w:rPr>
            <w:webHidden/>
          </w:rPr>
          <w:fldChar w:fldCharType="end"/>
        </w:r>
      </w:hyperlink>
      <w:r w:rsidR="002858E8">
        <w:rPr>
          <w:rStyle w:val="Hyperlink"/>
        </w:rPr>
        <w:br/>
      </w:r>
    </w:p>
    <w:p w14:paraId="2237202B" w14:textId="10A1BB8D" w:rsidR="002858E8" w:rsidRDefault="008603F9">
      <w:pPr>
        <w:pStyle w:val="Verzeichnis1"/>
        <w:rPr>
          <w:rFonts w:asciiTheme="minorHAnsi" w:eastAsiaTheme="minorEastAsia" w:hAnsiTheme="minorHAnsi" w:cstheme="minorBidi"/>
          <w:b w:val="0"/>
          <w:color w:val="auto"/>
          <w:sz w:val="22"/>
          <w:lang w:eastAsia="de-DE"/>
        </w:rPr>
      </w:pPr>
      <w:hyperlink w:anchor="_Toc112177789" w:history="1">
        <w:r w:rsidR="002858E8" w:rsidRPr="0068127B">
          <w:rPr>
            <w:rStyle w:val="Hyperlink"/>
          </w:rPr>
          <w:t>J.</w:t>
        </w:r>
        <w:r w:rsidR="002858E8">
          <w:rPr>
            <w:rFonts w:asciiTheme="minorHAnsi" w:eastAsiaTheme="minorEastAsia" w:hAnsiTheme="minorHAnsi" w:cstheme="minorBidi"/>
            <w:b w:val="0"/>
            <w:color w:val="auto"/>
            <w:sz w:val="22"/>
            <w:lang w:eastAsia="de-DE"/>
          </w:rPr>
          <w:tab/>
        </w:r>
        <w:r w:rsidR="002858E8" w:rsidRPr="0068127B">
          <w:rPr>
            <w:rStyle w:val="Hyperlink"/>
          </w:rPr>
          <w:t>Anlagenverzeichn</w:t>
        </w:r>
        <w:r w:rsidR="002858E8" w:rsidRPr="0068127B">
          <w:rPr>
            <w:rStyle w:val="Hyperlink"/>
          </w:rPr>
          <w:t>i</w:t>
        </w:r>
        <w:r w:rsidR="002858E8" w:rsidRPr="0068127B">
          <w:rPr>
            <w:rStyle w:val="Hyperlink"/>
          </w:rPr>
          <w:t>s</w:t>
        </w:r>
        <w:r w:rsidR="002858E8">
          <w:rPr>
            <w:webHidden/>
          </w:rPr>
          <w:tab/>
        </w:r>
        <w:r w:rsidR="002858E8">
          <w:rPr>
            <w:webHidden/>
          </w:rPr>
          <w:fldChar w:fldCharType="begin"/>
        </w:r>
        <w:r w:rsidR="002858E8">
          <w:rPr>
            <w:webHidden/>
          </w:rPr>
          <w:instrText xml:space="preserve"> PAGEREF _Toc112177789 \h </w:instrText>
        </w:r>
        <w:r w:rsidR="002858E8">
          <w:rPr>
            <w:webHidden/>
          </w:rPr>
        </w:r>
        <w:r w:rsidR="002858E8">
          <w:rPr>
            <w:webHidden/>
          </w:rPr>
          <w:fldChar w:fldCharType="separate"/>
        </w:r>
        <w:r w:rsidR="002858E8">
          <w:rPr>
            <w:webHidden/>
          </w:rPr>
          <w:t>43</w:t>
        </w:r>
        <w:r w:rsidR="002858E8">
          <w:rPr>
            <w:webHidden/>
          </w:rPr>
          <w:fldChar w:fldCharType="end"/>
        </w:r>
      </w:hyperlink>
    </w:p>
    <w:p w14:paraId="41DC6D5C" w14:textId="32C3E688" w:rsidR="00BD000D" w:rsidRPr="00FC764D" w:rsidRDefault="009F7F42" w:rsidP="00BE4CC7">
      <w:pPr>
        <w:outlineLvl w:val="0"/>
        <w:rPr>
          <w:rFonts w:ascii="Tahoma" w:hAnsi="Tahoma" w:cs="Tahoma"/>
          <w:sz w:val="24"/>
          <w:szCs w:val="24"/>
        </w:rPr>
      </w:pPr>
      <w:r w:rsidRPr="00FC764D">
        <w:rPr>
          <w:rFonts w:ascii="Tahoma" w:hAnsi="Tahoma" w:cs="Tahoma"/>
          <w:noProof/>
          <w:color w:val="000000" w:themeColor="text1"/>
          <w:sz w:val="24"/>
          <w:szCs w:val="24"/>
        </w:rPr>
        <w:fldChar w:fldCharType="end"/>
      </w:r>
    </w:p>
    <w:p w14:paraId="405C4721" w14:textId="77777777" w:rsidR="001A629D" w:rsidRPr="00FC764D" w:rsidRDefault="001A629D" w:rsidP="009F7F42">
      <w:pPr>
        <w:pStyle w:val="Untertitel"/>
        <w:rPr>
          <w:rFonts w:ascii="Tahoma" w:hAnsi="Tahoma" w:cs="Tahoma"/>
        </w:rPr>
        <w:sectPr w:rsidR="001A629D" w:rsidRPr="00FC764D" w:rsidSect="00863DC1">
          <w:footerReference w:type="default" r:id="rId11"/>
          <w:pgSz w:w="11906" w:h="16838"/>
          <w:pgMar w:top="1418" w:right="1134" w:bottom="1134" w:left="1418" w:header="709" w:footer="709" w:gutter="0"/>
          <w:cols w:space="708"/>
          <w:docGrid w:linePitch="360"/>
        </w:sectPr>
      </w:pPr>
    </w:p>
    <w:p w14:paraId="2F2180BA" w14:textId="77777777" w:rsidR="007B09F8" w:rsidRPr="00FC764D" w:rsidRDefault="007B09F8" w:rsidP="005A36F6">
      <w:pPr>
        <w:rPr>
          <w:rFonts w:ascii="Tahoma" w:hAnsi="Tahoma" w:cs="Tahoma"/>
        </w:rPr>
      </w:pPr>
    </w:p>
    <w:p w14:paraId="33541AD7" w14:textId="77777777" w:rsidR="005A36F6" w:rsidRPr="00FC764D" w:rsidRDefault="005A36F6" w:rsidP="005A36F6">
      <w:pPr>
        <w:rPr>
          <w:rFonts w:ascii="Tahoma" w:hAnsi="Tahoma" w:cs="Tahoma"/>
        </w:rPr>
      </w:pPr>
    </w:p>
    <w:p w14:paraId="3C967795" w14:textId="77777777" w:rsidR="005A36F6" w:rsidRPr="00FC764D" w:rsidRDefault="005A36F6" w:rsidP="005A36F6">
      <w:pPr>
        <w:rPr>
          <w:rFonts w:ascii="Tahoma" w:hAnsi="Tahoma" w:cs="Tahoma"/>
        </w:rPr>
      </w:pPr>
    </w:p>
    <w:p w14:paraId="1EE639F3" w14:textId="77777777" w:rsidR="0051049C" w:rsidRPr="00FC764D" w:rsidRDefault="0051049C" w:rsidP="00D31E67">
      <w:pPr>
        <w:rPr>
          <w:rFonts w:ascii="Tahoma" w:hAnsi="Tahoma" w:cs="Tahoma"/>
        </w:rPr>
      </w:pPr>
    </w:p>
    <w:p w14:paraId="08328746" w14:textId="5FAC6CE1" w:rsidR="0051049C" w:rsidRDefault="0051049C" w:rsidP="00D31E67">
      <w:pPr>
        <w:rPr>
          <w:rFonts w:ascii="Tahoma" w:hAnsi="Tahoma" w:cs="Tahoma"/>
        </w:rPr>
      </w:pPr>
    </w:p>
    <w:p w14:paraId="74D9DE0F" w14:textId="77777777" w:rsidR="00AC41F0" w:rsidRPr="00FC764D" w:rsidRDefault="00AC41F0" w:rsidP="00D31E67">
      <w:pPr>
        <w:rPr>
          <w:rFonts w:ascii="Tahoma" w:hAnsi="Tahoma" w:cs="Tahoma"/>
        </w:rPr>
      </w:pPr>
    </w:p>
    <w:p w14:paraId="157C2AFA" w14:textId="77777777" w:rsidR="0051049C" w:rsidRPr="00FC764D" w:rsidRDefault="0051049C" w:rsidP="00D31E67">
      <w:pPr>
        <w:rPr>
          <w:rFonts w:ascii="Tahoma" w:hAnsi="Tahoma" w:cs="Tahoma"/>
        </w:rPr>
      </w:pPr>
    </w:p>
    <w:p w14:paraId="57896DAE" w14:textId="758ED2B6" w:rsidR="00952F10" w:rsidRDefault="00952F10" w:rsidP="00D31E67">
      <w:pPr>
        <w:rPr>
          <w:rFonts w:ascii="Tahoma" w:hAnsi="Tahoma" w:cs="Tahoma"/>
        </w:rPr>
      </w:pPr>
    </w:p>
    <w:p w14:paraId="03368921" w14:textId="5E3777F3" w:rsidR="00DF4654" w:rsidRDefault="00DF4654" w:rsidP="00D31E67">
      <w:pPr>
        <w:rPr>
          <w:rFonts w:ascii="Tahoma" w:hAnsi="Tahoma" w:cs="Tahoma"/>
        </w:rPr>
      </w:pPr>
    </w:p>
    <w:p w14:paraId="110191A1" w14:textId="043C8AA2" w:rsidR="00DF4654" w:rsidRDefault="00DF4654" w:rsidP="00D31E67">
      <w:pPr>
        <w:rPr>
          <w:rFonts w:ascii="Tahoma" w:hAnsi="Tahoma" w:cs="Tahoma"/>
        </w:rPr>
      </w:pPr>
    </w:p>
    <w:p w14:paraId="219F24B9" w14:textId="715085B3" w:rsidR="00DF4654" w:rsidRDefault="00DF4654" w:rsidP="00D31E67">
      <w:pPr>
        <w:rPr>
          <w:rFonts w:ascii="Tahoma" w:hAnsi="Tahoma" w:cs="Tahoma"/>
        </w:rPr>
      </w:pPr>
    </w:p>
    <w:p w14:paraId="39262295" w14:textId="77777777" w:rsidR="00DF4654" w:rsidRPr="00FC764D" w:rsidRDefault="00DF4654" w:rsidP="00D31E67">
      <w:pPr>
        <w:rPr>
          <w:rFonts w:ascii="Tahoma" w:hAnsi="Tahoma" w:cs="Tahoma"/>
        </w:rPr>
      </w:pPr>
    </w:p>
    <w:p w14:paraId="4E419EE3" w14:textId="77777777" w:rsidR="00952F10" w:rsidRPr="00FC764D" w:rsidRDefault="00952F10" w:rsidP="00D31E67">
      <w:pPr>
        <w:rPr>
          <w:rFonts w:ascii="Tahoma" w:hAnsi="Tahoma" w:cs="Tahoma"/>
        </w:rPr>
      </w:pPr>
    </w:p>
    <w:p w14:paraId="4679578F" w14:textId="2CA478B7" w:rsidR="00952F10" w:rsidRDefault="00952F10" w:rsidP="00D31E67">
      <w:pPr>
        <w:rPr>
          <w:rFonts w:ascii="Tahoma" w:hAnsi="Tahoma" w:cs="Tahoma"/>
        </w:rPr>
      </w:pPr>
    </w:p>
    <w:p w14:paraId="3CB7C8BE" w14:textId="719CE6B4" w:rsidR="00DF4654" w:rsidRDefault="00DF4654" w:rsidP="00D31E67">
      <w:pPr>
        <w:rPr>
          <w:rFonts w:ascii="Tahoma" w:hAnsi="Tahoma" w:cs="Tahoma"/>
        </w:rPr>
      </w:pPr>
    </w:p>
    <w:p w14:paraId="2B4B84BF" w14:textId="0B3068E2" w:rsidR="00DF4654" w:rsidRDefault="00DF4654" w:rsidP="00D31E67">
      <w:pPr>
        <w:rPr>
          <w:rFonts w:ascii="Tahoma" w:hAnsi="Tahoma" w:cs="Tahoma"/>
        </w:rPr>
      </w:pPr>
    </w:p>
    <w:p w14:paraId="5B34633E" w14:textId="77777777" w:rsidR="00DF4654" w:rsidRPr="00FC764D" w:rsidRDefault="00DF4654" w:rsidP="00D31E67">
      <w:pPr>
        <w:rPr>
          <w:rFonts w:ascii="Tahoma" w:hAnsi="Tahoma" w:cs="Tahoma"/>
        </w:rPr>
      </w:pPr>
    </w:p>
    <w:p w14:paraId="4E9AC3C0" w14:textId="22547A7D" w:rsidR="00857FF7" w:rsidRPr="00FC764D" w:rsidRDefault="00857FF7" w:rsidP="00D31E67">
      <w:pPr>
        <w:rPr>
          <w:rFonts w:ascii="Tahoma" w:hAnsi="Tahoma" w:cs="Tahoma"/>
        </w:rPr>
      </w:pPr>
    </w:p>
    <w:p w14:paraId="7C6ECF17" w14:textId="77777777" w:rsidR="00857FF7" w:rsidRPr="00FC764D" w:rsidRDefault="00857FF7" w:rsidP="00D31E67">
      <w:pPr>
        <w:rPr>
          <w:rFonts w:ascii="Tahoma" w:hAnsi="Tahoma" w:cs="Tahoma"/>
        </w:rPr>
      </w:pPr>
    </w:p>
    <w:p w14:paraId="635B1204" w14:textId="77777777" w:rsidR="005A36F6" w:rsidRPr="00FC764D" w:rsidRDefault="0051049C" w:rsidP="00D31E67">
      <w:pPr>
        <w:jc w:val="center"/>
        <w:rPr>
          <w:rFonts w:ascii="Tahoma" w:hAnsi="Tahoma" w:cs="Tahoma"/>
        </w:rPr>
      </w:pPr>
      <w:r w:rsidRPr="00FC764D">
        <w:rPr>
          <w:rFonts w:ascii="Tahoma" w:hAnsi="Tahoma" w:cs="Tahoma"/>
          <w:noProof/>
          <w:lang w:eastAsia="de-DE"/>
        </w:rPr>
        <w:drawing>
          <wp:inline distT="0" distB="0" distL="0" distR="0" wp14:anchorId="28AABC43" wp14:editId="39050C70">
            <wp:extent cx="2442949" cy="2442949"/>
            <wp:effectExtent l="0" t="0" r="0" b="0"/>
            <wp:docPr id="1" name="Grafik 1"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37CF053C" w14:textId="77777777" w:rsidR="005A36F6" w:rsidRPr="00FC764D" w:rsidRDefault="005A36F6" w:rsidP="00D31E67">
      <w:pPr>
        <w:rPr>
          <w:rFonts w:ascii="Tahoma" w:hAnsi="Tahoma" w:cs="Tahoma"/>
        </w:rPr>
      </w:pPr>
    </w:p>
    <w:p w14:paraId="1C08AA36" w14:textId="77777777" w:rsidR="0051049C" w:rsidRPr="00FC764D" w:rsidRDefault="0051049C" w:rsidP="00D31E67">
      <w:pPr>
        <w:rPr>
          <w:rFonts w:ascii="Tahoma" w:hAnsi="Tahoma" w:cs="Tahoma"/>
        </w:rPr>
      </w:pPr>
    </w:p>
    <w:p w14:paraId="1376A42D" w14:textId="77777777" w:rsidR="0051049C" w:rsidRPr="00FC764D" w:rsidRDefault="0051049C" w:rsidP="00D31E67">
      <w:pPr>
        <w:rPr>
          <w:rFonts w:ascii="Tahoma" w:hAnsi="Tahoma" w:cs="Tahoma"/>
        </w:rPr>
      </w:pPr>
    </w:p>
    <w:p w14:paraId="4984FB8F" w14:textId="4A178814" w:rsidR="005A36F6" w:rsidRPr="00FC764D" w:rsidRDefault="00E358FB" w:rsidP="00D31E67">
      <w:pPr>
        <w:pStyle w:val="Untertitel"/>
        <w:rPr>
          <w:rFonts w:ascii="Tahoma" w:hAnsi="Tahoma" w:cs="Tahoma"/>
        </w:rPr>
      </w:pPr>
      <w:bookmarkStart w:id="4" w:name="_Toc112177742"/>
      <w:r w:rsidRPr="00FC764D">
        <w:rPr>
          <w:rFonts w:ascii="Tahoma" w:hAnsi="Tahoma" w:cs="Tahoma"/>
        </w:rPr>
        <w:t>A.</w:t>
      </w:r>
      <w:r w:rsidRPr="00FC764D">
        <w:rPr>
          <w:rFonts w:ascii="Tahoma" w:hAnsi="Tahoma" w:cs="Tahoma"/>
        </w:rPr>
        <w:tab/>
      </w:r>
      <w:r w:rsidR="00E60BA9" w:rsidRPr="00FC764D">
        <w:rPr>
          <w:rFonts w:ascii="Tahoma" w:hAnsi="Tahoma" w:cs="Tahoma"/>
        </w:rPr>
        <w:t>V</w:t>
      </w:r>
      <w:r w:rsidR="00DB5B61" w:rsidRPr="00FC764D">
        <w:rPr>
          <w:rFonts w:ascii="Tahoma" w:hAnsi="Tahoma" w:cs="Tahoma"/>
        </w:rPr>
        <w:t>orbemerkungen</w:t>
      </w:r>
      <w:bookmarkEnd w:id="4"/>
    </w:p>
    <w:p w14:paraId="0DB3730C" w14:textId="386A081B" w:rsidR="005A36F6" w:rsidRDefault="005A36F6" w:rsidP="00D31E67">
      <w:pPr>
        <w:rPr>
          <w:rFonts w:ascii="Tahoma" w:hAnsi="Tahoma" w:cs="Tahoma"/>
        </w:rPr>
      </w:pPr>
    </w:p>
    <w:p w14:paraId="56C5B359" w14:textId="797E4F5F" w:rsidR="00914629" w:rsidRDefault="00914629" w:rsidP="00D31E67">
      <w:pPr>
        <w:rPr>
          <w:rFonts w:ascii="Tahoma" w:hAnsi="Tahoma" w:cs="Tahoma"/>
        </w:rPr>
      </w:pPr>
    </w:p>
    <w:p w14:paraId="7DB7DAE1" w14:textId="1154F52F" w:rsidR="00914629" w:rsidRDefault="00914629" w:rsidP="00D31E67">
      <w:pPr>
        <w:rPr>
          <w:rFonts w:ascii="Tahoma" w:hAnsi="Tahoma" w:cs="Tahoma"/>
        </w:rPr>
      </w:pPr>
    </w:p>
    <w:p w14:paraId="034EC0E7" w14:textId="7F4B1390" w:rsidR="00914629" w:rsidRDefault="00914629" w:rsidP="00D31E67">
      <w:pPr>
        <w:rPr>
          <w:rFonts w:ascii="Tahoma" w:hAnsi="Tahoma" w:cs="Tahoma"/>
        </w:rPr>
      </w:pPr>
    </w:p>
    <w:p w14:paraId="7E3A7D9D" w14:textId="24F1DC02" w:rsidR="00914629" w:rsidRDefault="00914629" w:rsidP="00D31E67">
      <w:pPr>
        <w:rPr>
          <w:rFonts w:ascii="Tahoma" w:hAnsi="Tahoma" w:cs="Tahoma"/>
        </w:rPr>
      </w:pPr>
    </w:p>
    <w:p w14:paraId="6D9208D3" w14:textId="1669672A" w:rsidR="00914629" w:rsidRDefault="00914629" w:rsidP="00D31E67">
      <w:pPr>
        <w:rPr>
          <w:rFonts w:ascii="Tahoma" w:hAnsi="Tahoma" w:cs="Tahoma"/>
        </w:rPr>
      </w:pPr>
    </w:p>
    <w:p w14:paraId="64A767EF" w14:textId="77777777" w:rsidR="00914629" w:rsidRDefault="00914629" w:rsidP="00D31E67">
      <w:pPr>
        <w:rPr>
          <w:rFonts w:ascii="Tahoma" w:hAnsi="Tahoma" w:cs="Tahoma"/>
        </w:rPr>
      </w:pPr>
    </w:p>
    <w:p w14:paraId="766EF568" w14:textId="27EA5D1B" w:rsidR="00112BA0" w:rsidRPr="000D1629" w:rsidRDefault="004122FF" w:rsidP="004122FF">
      <w:pPr>
        <w:pStyle w:val="StandardWeb"/>
        <w:rPr>
          <w:rFonts w:ascii="Tahoma" w:hAnsi="Tahoma" w:cs="Tahoma"/>
          <w:color w:val="000000" w:themeColor="text1"/>
          <w:sz w:val="22"/>
          <w:szCs w:val="22"/>
          <w:highlight w:val="lightGray"/>
        </w:rPr>
      </w:pPr>
      <w:r w:rsidRPr="00FC764D">
        <w:rPr>
          <w:rFonts w:ascii="Tahoma" w:hAnsi="Tahoma" w:cs="Tahoma"/>
          <w:sz w:val="22"/>
          <w:szCs w:val="22"/>
        </w:rPr>
        <w:lastRenderedPageBreak/>
        <w:t xml:space="preserve">Aufgabe der </w:t>
      </w:r>
      <w:r w:rsidR="002B64C7" w:rsidRPr="00FC764D">
        <w:rPr>
          <w:rFonts w:ascii="Tahoma" w:hAnsi="Tahoma" w:cs="Tahoma"/>
          <w:sz w:val="22"/>
          <w:szCs w:val="22"/>
        </w:rPr>
        <w:t>Volleyball Bundesliga (</w:t>
      </w:r>
      <w:r w:rsidRPr="00FC764D">
        <w:rPr>
          <w:rFonts w:ascii="Tahoma" w:hAnsi="Tahoma" w:cs="Tahoma"/>
          <w:sz w:val="22"/>
          <w:szCs w:val="22"/>
        </w:rPr>
        <w:t>VBL</w:t>
      </w:r>
      <w:r w:rsidR="002B64C7" w:rsidRPr="00FC764D">
        <w:rPr>
          <w:rFonts w:ascii="Tahoma" w:hAnsi="Tahoma" w:cs="Tahoma"/>
          <w:sz w:val="22"/>
          <w:szCs w:val="22"/>
        </w:rPr>
        <w:t>)</w:t>
      </w:r>
      <w:r w:rsidRPr="00FC764D">
        <w:rPr>
          <w:rFonts w:ascii="Tahoma" w:hAnsi="Tahoma" w:cs="Tahoma"/>
          <w:sz w:val="22"/>
          <w:szCs w:val="22"/>
        </w:rPr>
        <w:t xml:space="preserve"> ist die Förderung, Aufrechterhaltung und Weiterentwicklung des Spielbetriebs der Volleyball Bundesliga </w:t>
      </w:r>
      <w:r w:rsidR="00EA3F94">
        <w:rPr>
          <w:rFonts w:ascii="Tahoma" w:hAnsi="Tahoma" w:cs="Tahoma"/>
          <w:sz w:val="22"/>
          <w:szCs w:val="22"/>
        </w:rPr>
        <w:t>während</w:t>
      </w:r>
      <w:r w:rsidRPr="00FC764D">
        <w:rPr>
          <w:rFonts w:ascii="Tahoma" w:hAnsi="Tahoma" w:cs="Tahoma"/>
          <w:sz w:val="22"/>
          <w:szCs w:val="22"/>
        </w:rPr>
        <w:t xml:space="preserve"> der Corona-Pandemie. </w:t>
      </w:r>
      <w:r w:rsidR="00E45E9F" w:rsidRPr="000D1629">
        <w:rPr>
          <w:rFonts w:ascii="Tahoma" w:hAnsi="Tahoma" w:cs="Tahoma"/>
          <w:color w:val="000000" w:themeColor="text1"/>
          <w:sz w:val="22"/>
          <w:szCs w:val="22"/>
        </w:rPr>
        <w:t xml:space="preserve">Die Volleyball Bundesliga </w:t>
      </w:r>
      <w:r w:rsidR="00112BA0" w:rsidRPr="000D1629">
        <w:rPr>
          <w:rFonts w:ascii="Tahoma" w:hAnsi="Tahoma" w:cs="Tahoma"/>
          <w:color w:val="000000" w:themeColor="text1"/>
          <w:sz w:val="22"/>
          <w:szCs w:val="22"/>
        </w:rPr>
        <w:t>reagierte</w:t>
      </w:r>
      <w:r w:rsidR="00E45E9F" w:rsidRPr="000D1629">
        <w:rPr>
          <w:rFonts w:ascii="Tahoma" w:hAnsi="Tahoma" w:cs="Tahoma"/>
          <w:color w:val="000000" w:themeColor="text1"/>
          <w:sz w:val="22"/>
          <w:szCs w:val="22"/>
        </w:rPr>
        <w:t xml:space="preserve"> bereits im August 2020</w:t>
      </w:r>
      <w:r w:rsidR="00EA3F94">
        <w:rPr>
          <w:rFonts w:ascii="Tahoma" w:hAnsi="Tahoma" w:cs="Tahoma"/>
          <w:color w:val="000000" w:themeColor="text1"/>
          <w:sz w:val="22"/>
          <w:szCs w:val="22"/>
        </w:rPr>
        <w:t>,</w:t>
      </w:r>
      <w:r w:rsidR="00E45E9F" w:rsidRPr="000D1629">
        <w:rPr>
          <w:rFonts w:ascii="Tahoma" w:hAnsi="Tahoma" w:cs="Tahoma"/>
          <w:color w:val="000000" w:themeColor="text1"/>
          <w:sz w:val="22"/>
          <w:szCs w:val="22"/>
        </w:rPr>
        <w:t xml:space="preserve"> gemeinsam mit den anderen Profisportligen</w:t>
      </w:r>
      <w:r w:rsidR="00EA3F94">
        <w:rPr>
          <w:rFonts w:ascii="Tahoma" w:hAnsi="Tahoma" w:cs="Tahoma"/>
          <w:color w:val="000000" w:themeColor="text1"/>
          <w:sz w:val="22"/>
          <w:szCs w:val="22"/>
        </w:rPr>
        <w:t>,</w:t>
      </w:r>
      <w:r w:rsidR="00E45E9F" w:rsidRPr="000D1629">
        <w:rPr>
          <w:rFonts w:ascii="Tahoma" w:hAnsi="Tahoma" w:cs="Tahoma"/>
          <w:color w:val="000000" w:themeColor="text1"/>
          <w:sz w:val="22"/>
          <w:szCs w:val="22"/>
        </w:rPr>
        <w:t xml:space="preserve"> durch spezifische Hygienekonzepte </w:t>
      </w:r>
      <w:r w:rsidR="00112BA0" w:rsidRPr="000D1629">
        <w:rPr>
          <w:rFonts w:ascii="Tahoma" w:hAnsi="Tahoma" w:cs="Tahoma"/>
          <w:color w:val="000000" w:themeColor="text1"/>
          <w:sz w:val="22"/>
          <w:szCs w:val="22"/>
        </w:rPr>
        <w:t>auf die</w:t>
      </w:r>
      <w:r w:rsidR="00E45E9F" w:rsidRPr="000D1629">
        <w:rPr>
          <w:rFonts w:ascii="Tahoma" w:hAnsi="Tahoma" w:cs="Tahoma"/>
          <w:color w:val="000000" w:themeColor="text1"/>
          <w:sz w:val="22"/>
          <w:szCs w:val="22"/>
        </w:rPr>
        <w:t xml:space="preserve"> </w:t>
      </w:r>
      <w:r w:rsidR="00EA3F94">
        <w:rPr>
          <w:rFonts w:ascii="Tahoma" w:hAnsi="Tahoma" w:cs="Tahoma"/>
          <w:color w:val="000000" w:themeColor="text1"/>
          <w:sz w:val="22"/>
          <w:szCs w:val="22"/>
        </w:rPr>
        <w:t>pandemischen</w:t>
      </w:r>
      <w:r w:rsidR="00E45E9F" w:rsidRPr="000D1629">
        <w:rPr>
          <w:rFonts w:ascii="Tahoma" w:hAnsi="Tahoma" w:cs="Tahoma"/>
          <w:color w:val="000000" w:themeColor="text1"/>
          <w:sz w:val="22"/>
          <w:szCs w:val="22"/>
        </w:rPr>
        <w:t xml:space="preserve"> Herausforderungen </w:t>
      </w:r>
      <w:r w:rsidR="007C44FD">
        <w:rPr>
          <w:rFonts w:ascii="Tahoma" w:hAnsi="Tahoma" w:cs="Tahoma"/>
          <w:color w:val="000000" w:themeColor="text1"/>
          <w:sz w:val="22"/>
          <w:szCs w:val="22"/>
        </w:rPr>
        <w:t>bei</w:t>
      </w:r>
      <w:r w:rsidR="00E45E9F" w:rsidRPr="000D1629">
        <w:rPr>
          <w:rFonts w:ascii="Tahoma" w:hAnsi="Tahoma" w:cs="Tahoma"/>
          <w:color w:val="000000" w:themeColor="text1"/>
          <w:sz w:val="22"/>
          <w:szCs w:val="22"/>
        </w:rPr>
        <w:t xml:space="preserve"> der Durchführung des Trainings- und Spielbetriebs.</w:t>
      </w:r>
    </w:p>
    <w:p w14:paraId="62A156AC" w14:textId="416A1D51" w:rsidR="00112BA0" w:rsidRPr="000D1629" w:rsidRDefault="00E45E9F" w:rsidP="004122FF">
      <w:pPr>
        <w:pStyle w:val="StandardWeb"/>
        <w:rPr>
          <w:rFonts w:ascii="Tahoma" w:hAnsi="Tahoma" w:cs="Tahoma"/>
          <w:color w:val="000000" w:themeColor="text1"/>
          <w:sz w:val="22"/>
          <w:szCs w:val="22"/>
        </w:rPr>
      </w:pPr>
      <w:r w:rsidRPr="000D1629">
        <w:rPr>
          <w:rFonts w:ascii="Tahoma" w:hAnsi="Tahoma" w:cs="Tahoma"/>
          <w:color w:val="000000" w:themeColor="text1"/>
          <w:sz w:val="22"/>
          <w:szCs w:val="22"/>
          <w:highlight w:val="lightGray"/>
        </w:rPr>
        <w:t xml:space="preserve">  </w:t>
      </w:r>
      <w:r w:rsidRPr="000D1629">
        <w:rPr>
          <w:rFonts w:ascii="Tahoma" w:hAnsi="Tahoma" w:cs="Tahoma"/>
          <w:color w:val="000000" w:themeColor="text1"/>
          <w:sz w:val="22"/>
          <w:szCs w:val="22"/>
          <w:highlight w:val="lightGray"/>
        </w:rPr>
        <w:br/>
      </w:r>
      <w:r w:rsidR="00112BA0" w:rsidRPr="000D1629">
        <w:rPr>
          <w:rFonts w:ascii="Tahoma" w:hAnsi="Tahoma" w:cs="Tahoma"/>
          <w:color w:val="000000" w:themeColor="text1"/>
          <w:sz w:val="22"/>
          <w:szCs w:val="22"/>
        </w:rPr>
        <w:t>Das vorliegende Konzept berücksichtigt die aktuellen wissenschaftlichen Erkenntnisse</w:t>
      </w:r>
      <w:r w:rsidR="00E76671" w:rsidRPr="000D1629">
        <w:rPr>
          <w:rFonts w:ascii="Tahoma" w:hAnsi="Tahoma" w:cs="Tahoma"/>
          <w:color w:val="000000" w:themeColor="text1"/>
          <w:sz w:val="22"/>
          <w:szCs w:val="22"/>
        </w:rPr>
        <w:t>, orientiert sich an den geltenden Bundes- und Landesbeschlüssen</w:t>
      </w:r>
      <w:r w:rsidR="00112BA0" w:rsidRPr="000D1629">
        <w:rPr>
          <w:rFonts w:ascii="Tahoma" w:hAnsi="Tahoma" w:cs="Tahoma"/>
          <w:color w:val="000000" w:themeColor="text1"/>
          <w:sz w:val="22"/>
          <w:szCs w:val="22"/>
        </w:rPr>
        <w:t xml:space="preserve"> und beschreibt darauf aufbauend</w:t>
      </w:r>
      <w:r w:rsidR="00E76671" w:rsidRPr="000D1629">
        <w:rPr>
          <w:rFonts w:ascii="Tahoma" w:hAnsi="Tahoma" w:cs="Tahoma"/>
          <w:color w:val="000000" w:themeColor="text1"/>
          <w:sz w:val="22"/>
          <w:szCs w:val="22"/>
        </w:rPr>
        <w:t>,</w:t>
      </w:r>
      <w:r w:rsidR="00112BA0" w:rsidRPr="000D1629">
        <w:rPr>
          <w:rFonts w:ascii="Tahoma" w:hAnsi="Tahoma" w:cs="Tahoma"/>
          <w:color w:val="000000" w:themeColor="text1"/>
          <w:sz w:val="22"/>
          <w:szCs w:val="22"/>
        </w:rPr>
        <w:t xml:space="preserve"> wie ein konsequenter und </w:t>
      </w:r>
      <w:r w:rsidR="00E939F6" w:rsidRPr="000D1629">
        <w:rPr>
          <w:rFonts w:ascii="Tahoma" w:hAnsi="Tahoma" w:cs="Tahoma"/>
          <w:color w:val="000000" w:themeColor="text1"/>
          <w:sz w:val="22"/>
          <w:szCs w:val="22"/>
        </w:rPr>
        <w:t>verantwortungsvoller</w:t>
      </w:r>
      <w:r w:rsidR="00112BA0" w:rsidRPr="000D1629">
        <w:rPr>
          <w:rFonts w:ascii="Tahoma" w:hAnsi="Tahoma" w:cs="Tahoma"/>
          <w:color w:val="000000" w:themeColor="text1"/>
          <w:sz w:val="22"/>
          <w:szCs w:val="22"/>
        </w:rPr>
        <w:t xml:space="preserve"> Spielbetrieb unten den gegebenen Bedingungen durchgeführt werden kann.</w:t>
      </w:r>
      <w:r w:rsidR="00E76671" w:rsidRPr="000D1629">
        <w:rPr>
          <w:rFonts w:ascii="Tahoma" w:hAnsi="Tahoma" w:cs="Tahoma"/>
          <w:color w:val="000000" w:themeColor="text1"/>
          <w:sz w:val="22"/>
          <w:szCs w:val="22"/>
        </w:rPr>
        <w:t xml:space="preserve"> Die Erstellung des Konzeptes erfolgte in enger Abstimmung / unter regelmäßigem Austausch mit den anderen Teamsportligen und Teamsport Deutschland. </w:t>
      </w:r>
    </w:p>
    <w:p w14:paraId="6D8E7E25" w14:textId="6C4E10DD" w:rsidR="00094AE1" w:rsidRDefault="00094AE1" w:rsidP="00094AE1">
      <w:pPr>
        <w:pStyle w:val="StandardWeb"/>
        <w:rPr>
          <w:rFonts w:ascii="Tahoma" w:hAnsi="Tahoma" w:cs="Tahoma"/>
          <w:sz w:val="22"/>
          <w:szCs w:val="22"/>
        </w:rPr>
      </w:pPr>
    </w:p>
    <w:p w14:paraId="67AF162F" w14:textId="115AD163" w:rsidR="00E76671" w:rsidRPr="001217FE" w:rsidRDefault="00E76671" w:rsidP="00E76671">
      <w:pPr>
        <w:pStyle w:val="StandardWeb"/>
        <w:rPr>
          <w:rFonts w:ascii="Tahoma" w:hAnsi="Tahoma" w:cs="Tahoma"/>
          <w:b/>
          <w:sz w:val="22"/>
          <w:szCs w:val="22"/>
        </w:rPr>
      </w:pPr>
      <w:r w:rsidRPr="00FC764D">
        <w:rPr>
          <w:rFonts w:ascii="Tahoma" w:hAnsi="Tahoma" w:cs="Tahoma"/>
          <w:sz w:val="22"/>
          <w:szCs w:val="22"/>
        </w:rPr>
        <w:t>Jeder Verein der VBL erstellt auf d</w:t>
      </w:r>
      <w:r>
        <w:rPr>
          <w:rFonts w:ascii="Tahoma" w:hAnsi="Tahoma" w:cs="Tahoma"/>
          <w:sz w:val="22"/>
          <w:szCs w:val="22"/>
        </w:rPr>
        <w:t>iesen</w:t>
      </w:r>
      <w:r w:rsidRPr="00FC764D">
        <w:rPr>
          <w:rFonts w:ascii="Tahoma" w:hAnsi="Tahoma" w:cs="Tahoma"/>
          <w:sz w:val="22"/>
          <w:szCs w:val="22"/>
        </w:rPr>
        <w:t xml:space="preserve"> Grundlage</w:t>
      </w:r>
      <w:r>
        <w:rPr>
          <w:rFonts w:ascii="Tahoma" w:hAnsi="Tahoma" w:cs="Tahoma"/>
          <w:sz w:val="22"/>
          <w:szCs w:val="22"/>
        </w:rPr>
        <w:t>n</w:t>
      </w:r>
      <w:r w:rsidRPr="00FC764D">
        <w:rPr>
          <w:rFonts w:ascii="Tahoma" w:hAnsi="Tahoma" w:cs="Tahoma"/>
          <w:sz w:val="22"/>
          <w:szCs w:val="22"/>
        </w:rPr>
        <w:t xml:space="preserve"> ein individuelles Konzept, das den lokalen Behörden zur Freigabe vorgelegt </w:t>
      </w:r>
      <w:r w:rsidRPr="001217FE">
        <w:rPr>
          <w:rFonts w:ascii="Tahoma" w:hAnsi="Tahoma" w:cs="Tahoma"/>
          <w:sz w:val="22"/>
          <w:szCs w:val="22"/>
        </w:rPr>
        <w:t>wird</w:t>
      </w:r>
      <w:r w:rsidR="000D1629" w:rsidRPr="001217FE">
        <w:rPr>
          <w:rFonts w:ascii="Tahoma" w:hAnsi="Tahoma" w:cs="Tahoma"/>
          <w:sz w:val="22"/>
          <w:szCs w:val="22"/>
        </w:rPr>
        <w:t xml:space="preserve"> bzw. für etwaige Rückfragen im Verein vorliegt und den lokalen Behörden </w:t>
      </w:r>
      <w:r w:rsidR="007C44FD" w:rsidRPr="001217FE">
        <w:rPr>
          <w:rFonts w:ascii="Tahoma" w:hAnsi="Tahoma" w:cs="Tahoma"/>
          <w:sz w:val="22"/>
          <w:szCs w:val="22"/>
        </w:rPr>
        <w:t xml:space="preserve">ggf. </w:t>
      </w:r>
      <w:r w:rsidR="000D1629" w:rsidRPr="001217FE">
        <w:rPr>
          <w:rFonts w:ascii="Tahoma" w:hAnsi="Tahoma" w:cs="Tahoma"/>
          <w:sz w:val="22"/>
          <w:szCs w:val="22"/>
        </w:rPr>
        <w:t>zeitnah zur Verfügung gestellt werden kann</w:t>
      </w:r>
      <w:r w:rsidRPr="001217FE">
        <w:rPr>
          <w:rFonts w:ascii="Tahoma" w:hAnsi="Tahoma" w:cs="Tahoma"/>
          <w:sz w:val="22"/>
          <w:szCs w:val="22"/>
        </w:rPr>
        <w:t>.</w:t>
      </w:r>
    </w:p>
    <w:p w14:paraId="42F2E9CF" w14:textId="5694AAE1" w:rsidR="00E76671" w:rsidRPr="001217FE" w:rsidRDefault="00E76671" w:rsidP="00E76671">
      <w:pPr>
        <w:rPr>
          <w:rFonts w:ascii="Tahoma" w:hAnsi="Tahoma" w:cs="Tahoma"/>
        </w:rPr>
      </w:pPr>
      <w:r w:rsidRPr="001217FE">
        <w:rPr>
          <w:rFonts w:ascii="Tahoma" w:hAnsi="Tahoma" w:cs="Tahoma"/>
        </w:rPr>
        <w:t>Die finale Entscheidung über die Durchführung des Spielbetriebs obliegt der Bundes- sowie den Länderregierungen und den zuständigen lokalen Behörden.</w:t>
      </w:r>
    </w:p>
    <w:p w14:paraId="206C5CA5" w14:textId="782AF6C9" w:rsidR="00CF5733" w:rsidRPr="001217FE" w:rsidRDefault="00CF5733" w:rsidP="00E76671">
      <w:pPr>
        <w:rPr>
          <w:rFonts w:ascii="Tahoma" w:hAnsi="Tahoma" w:cs="Tahoma"/>
        </w:rPr>
      </w:pPr>
    </w:p>
    <w:p w14:paraId="7BA4662C" w14:textId="0E2FB992" w:rsidR="00CF5733" w:rsidRPr="001217FE" w:rsidRDefault="00CF5733" w:rsidP="00CF5733">
      <w:pPr>
        <w:rPr>
          <w:rFonts w:ascii="Tahoma" w:hAnsi="Tahoma" w:cs="Tahoma"/>
        </w:rPr>
      </w:pPr>
      <w:r w:rsidRPr="001217FE">
        <w:rPr>
          <w:rFonts w:ascii="Tahoma" w:hAnsi="Tahoma" w:cs="Tahoma"/>
        </w:rPr>
        <w:t xml:space="preserve">Die </w:t>
      </w:r>
      <w:r w:rsidR="00B7089A" w:rsidRPr="001217FE">
        <w:rPr>
          <w:rFonts w:ascii="Tahoma" w:hAnsi="Tahoma" w:cs="Tahoma"/>
        </w:rPr>
        <w:t>Volleyball</w:t>
      </w:r>
      <w:r w:rsidRPr="001217FE">
        <w:rPr>
          <w:rFonts w:ascii="Tahoma" w:hAnsi="Tahoma" w:cs="Tahoma"/>
        </w:rPr>
        <w:t xml:space="preserve"> Bundesliga empfiehlt ausdrücklich allen am Spielbetrieb beteiligten Personen eine Impfung gegen COVID-19 sowie weiterhin die Nutzung der offiziellen Corona-Warn-App, um </w:t>
      </w:r>
      <w:r w:rsidR="007C44FD" w:rsidRPr="001217FE">
        <w:rPr>
          <w:rFonts w:ascii="Tahoma" w:hAnsi="Tahoma" w:cs="Tahoma"/>
        </w:rPr>
        <w:t xml:space="preserve">bei einem Kontakt zu einer infizierten Person </w:t>
      </w:r>
      <w:r w:rsidRPr="001217FE">
        <w:rPr>
          <w:rFonts w:ascii="Tahoma" w:hAnsi="Tahoma" w:cs="Tahoma"/>
        </w:rPr>
        <w:t xml:space="preserve">frühestmöglich Informationen zu erhalten und </w:t>
      </w:r>
      <w:r w:rsidR="007C44FD" w:rsidRPr="001217FE">
        <w:rPr>
          <w:rFonts w:ascii="Tahoma" w:hAnsi="Tahoma" w:cs="Tahoma"/>
        </w:rPr>
        <w:t xml:space="preserve">somit </w:t>
      </w:r>
      <w:r w:rsidRPr="001217FE">
        <w:rPr>
          <w:rFonts w:ascii="Tahoma" w:hAnsi="Tahoma" w:cs="Tahoma"/>
        </w:rPr>
        <w:t>Infektionsketten schnellstmöglich zu unterbrechen</w:t>
      </w:r>
      <w:r w:rsidR="007C44FD" w:rsidRPr="001217FE">
        <w:rPr>
          <w:rFonts w:ascii="Tahoma" w:hAnsi="Tahoma" w:cs="Tahoma"/>
        </w:rPr>
        <w:t xml:space="preserve"> – mit dem Ziel, </w:t>
      </w:r>
      <w:r w:rsidRPr="001217FE">
        <w:rPr>
          <w:rFonts w:ascii="Tahoma" w:hAnsi="Tahoma" w:cs="Tahoma"/>
        </w:rPr>
        <w:t>mögliche Auswirkungen auf die restliche Mannschaft und damit den Spielbetrieb zu minimieren.</w:t>
      </w:r>
    </w:p>
    <w:p w14:paraId="6CF0A1EA" w14:textId="77777777" w:rsidR="00CF5733" w:rsidRPr="001217FE" w:rsidRDefault="00CF5733" w:rsidP="00CF5733">
      <w:pPr>
        <w:rPr>
          <w:rFonts w:ascii="Tahoma" w:hAnsi="Tahoma" w:cs="Tahoma"/>
        </w:rPr>
      </w:pPr>
      <w:r w:rsidRPr="001217FE">
        <w:rPr>
          <w:rFonts w:ascii="Tahoma" w:hAnsi="Tahoma" w:cs="Tahoma"/>
        </w:rPr>
        <w:t xml:space="preserve"> </w:t>
      </w:r>
    </w:p>
    <w:p w14:paraId="234A7CD9" w14:textId="691EFE00" w:rsidR="00CF5733" w:rsidRPr="000D1629" w:rsidRDefault="00CF5733" w:rsidP="00E76671">
      <w:pPr>
        <w:rPr>
          <w:rFonts w:ascii="Tahoma" w:hAnsi="Tahoma" w:cs="Tahoma"/>
        </w:rPr>
      </w:pPr>
      <w:r w:rsidRPr="001217FE">
        <w:rPr>
          <w:rFonts w:ascii="Tahoma" w:hAnsi="Tahoma" w:cs="Tahoma"/>
        </w:rPr>
        <w:t xml:space="preserve">Eine Infektionskette, die auf den Trainings- und Spielbetrieb zurückzuführen ist, </w:t>
      </w:r>
      <w:r w:rsidR="00B904DE" w:rsidRPr="001217FE">
        <w:rPr>
          <w:rFonts w:ascii="Tahoma" w:hAnsi="Tahoma" w:cs="Tahoma"/>
        </w:rPr>
        <w:t xml:space="preserve">kann </w:t>
      </w:r>
      <w:r w:rsidRPr="001217FE">
        <w:rPr>
          <w:rFonts w:ascii="Tahoma" w:hAnsi="Tahoma" w:cs="Tahoma"/>
        </w:rPr>
        <w:t xml:space="preserve">weitreichende Konsequenzen für den gesamten Spielbetrieb </w:t>
      </w:r>
      <w:r w:rsidR="00B904DE" w:rsidRPr="001217FE">
        <w:rPr>
          <w:rFonts w:ascii="Tahoma" w:hAnsi="Tahoma" w:cs="Tahoma"/>
        </w:rPr>
        <w:t>haben</w:t>
      </w:r>
      <w:r w:rsidRPr="001217FE">
        <w:rPr>
          <w:rFonts w:ascii="Tahoma" w:hAnsi="Tahoma" w:cs="Tahoma"/>
        </w:rPr>
        <w:t xml:space="preserve">. Die Prävention einer COVID-19-Infektion aus dem Umfeld der </w:t>
      </w:r>
      <w:r w:rsidR="00B7089A" w:rsidRPr="001217FE">
        <w:rPr>
          <w:rFonts w:ascii="Tahoma" w:hAnsi="Tahoma" w:cs="Tahoma"/>
        </w:rPr>
        <w:t>Volleyball Bundesliga</w:t>
      </w:r>
      <w:r w:rsidRPr="001217FE">
        <w:rPr>
          <w:rFonts w:ascii="Tahoma" w:hAnsi="Tahoma" w:cs="Tahoma"/>
        </w:rPr>
        <w:t xml:space="preserve"> ist nicht nur vor diesem Hintergrund, sondern auch aufgrund der gesellschaftlichen Verantwortung </w:t>
      </w:r>
      <w:r w:rsidR="000D1629" w:rsidRPr="001217FE">
        <w:rPr>
          <w:rFonts w:ascii="Tahoma" w:hAnsi="Tahoma" w:cs="Tahoma"/>
        </w:rPr>
        <w:t xml:space="preserve">weiterhin </w:t>
      </w:r>
      <w:r w:rsidRPr="000D1629">
        <w:rPr>
          <w:rFonts w:ascii="Tahoma" w:hAnsi="Tahoma" w:cs="Tahoma"/>
        </w:rPr>
        <w:t>in hohem Maße von Bedeutung.</w:t>
      </w:r>
    </w:p>
    <w:p w14:paraId="29E46ACB" w14:textId="77777777" w:rsidR="00EA3F94" w:rsidRPr="007C44FD" w:rsidRDefault="00E76671" w:rsidP="00E76671">
      <w:pPr>
        <w:rPr>
          <w:rFonts w:ascii="Tahoma" w:hAnsi="Tahoma" w:cs="Tahoma"/>
          <w:b/>
        </w:rPr>
      </w:pPr>
      <w:r w:rsidRPr="00FC764D">
        <w:rPr>
          <w:rFonts w:ascii="Tahoma" w:hAnsi="Tahoma" w:cs="Tahoma"/>
        </w:rPr>
        <w:br/>
      </w:r>
      <w:r w:rsidRPr="007C44FD">
        <w:rPr>
          <w:rFonts w:ascii="Tahoma" w:hAnsi="Tahoma" w:cs="Tahoma"/>
          <w:b/>
        </w:rPr>
        <w:t xml:space="preserve">Die im Konzept </w:t>
      </w:r>
      <w:r w:rsidRPr="007C44FD">
        <w:rPr>
          <w:rFonts w:ascii="Tahoma" w:hAnsi="Tahoma" w:cs="Tahoma"/>
          <w:b/>
          <w:highlight w:val="lightGray"/>
        </w:rPr>
        <w:t>grau hinterlegten Abschnitte</w:t>
      </w:r>
      <w:r w:rsidRPr="007C44FD">
        <w:rPr>
          <w:rFonts w:ascii="Tahoma" w:hAnsi="Tahoma" w:cs="Tahoma"/>
          <w:b/>
        </w:rPr>
        <w:t xml:space="preserve"> weisen auf obligatorische Festlegungen hin, die für den gesamten VBL-Spielbetrieb von allen Vereinen umzusetzen sind.</w:t>
      </w:r>
    </w:p>
    <w:p w14:paraId="773667D2" w14:textId="02BB36C8" w:rsidR="00EA3F94" w:rsidRPr="007C44FD" w:rsidRDefault="00EA3F94" w:rsidP="00E76671">
      <w:pPr>
        <w:rPr>
          <w:rFonts w:ascii="Tahoma" w:hAnsi="Tahoma" w:cs="Tahoma"/>
          <w:b/>
        </w:rPr>
      </w:pPr>
    </w:p>
    <w:p w14:paraId="1D797415" w14:textId="77777777" w:rsidR="001217FE" w:rsidRDefault="001217FE" w:rsidP="00E76671">
      <w:pPr>
        <w:rPr>
          <w:rFonts w:ascii="Tahoma" w:hAnsi="Tahoma" w:cs="Tahoma"/>
          <w:b/>
        </w:rPr>
      </w:pPr>
    </w:p>
    <w:p w14:paraId="2A022D31" w14:textId="77777777" w:rsidR="001217FE" w:rsidRDefault="001217FE" w:rsidP="00E76671">
      <w:pPr>
        <w:rPr>
          <w:rFonts w:ascii="Tahoma" w:hAnsi="Tahoma" w:cs="Tahoma"/>
          <w:b/>
        </w:rPr>
      </w:pPr>
    </w:p>
    <w:p w14:paraId="173D0EF5" w14:textId="77777777" w:rsidR="001217FE" w:rsidRDefault="001217FE" w:rsidP="00E76671">
      <w:pPr>
        <w:rPr>
          <w:rFonts w:ascii="Tahoma" w:hAnsi="Tahoma" w:cs="Tahoma"/>
          <w:b/>
        </w:rPr>
      </w:pPr>
    </w:p>
    <w:p w14:paraId="15E3E28F" w14:textId="77777777" w:rsidR="001217FE" w:rsidRDefault="001217FE" w:rsidP="00E76671">
      <w:pPr>
        <w:rPr>
          <w:rFonts w:ascii="Tahoma" w:hAnsi="Tahoma" w:cs="Tahoma"/>
          <w:b/>
        </w:rPr>
      </w:pPr>
    </w:p>
    <w:p w14:paraId="121E828F" w14:textId="77777777" w:rsidR="001217FE" w:rsidRDefault="001217FE" w:rsidP="00E76671">
      <w:pPr>
        <w:rPr>
          <w:rFonts w:ascii="Tahoma" w:hAnsi="Tahoma" w:cs="Tahoma"/>
          <w:b/>
        </w:rPr>
      </w:pPr>
    </w:p>
    <w:p w14:paraId="4673C977" w14:textId="77777777" w:rsidR="001217FE" w:rsidRDefault="001217FE" w:rsidP="00E76671">
      <w:pPr>
        <w:rPr>
          <w:rFonts w:ascii="Tahoma" w:hAnsi="Tahoma" w:cs="Tahoma"/>
          <w:b/>
        </w:rPr>
      </w:pPr>
    </w:p>
    <w:p w14:paraId="488530CD" w14:textId="77777777" w:rsidR="001217FE" w:rsidRDefault="001217FE" w:rsidP="00E76671">
      <w:pPr>
        <w:rPr>
          <w:rFonts w:ascii="Tahoma" w:hAnsi="Tahoma" w:cs="Tahoma"/>
          <w:b/>
        </w:rPr>
      </w:pPr>
    </w:p>
    <w:p w14:paraId="09BD84A8" w14:textId="77777777" w:rsidR="001217FE" w:rsidRDefault="001217FE" w:rsidP="00E76671">
      <w:pPr>
        <w:rPr>
          <w:rFonts w:ascii="Tahoma" w:hAnsi="Tahoma" w:cs="Tahoma"/>
          <w:b/>
        </w:rPr>
      </w:pPr>
    </w:p>
    <w:p w14:paraId="237D2FBD" w14:textId="77777777" w:rsidR="001217FE" w:rsidRDefault="001217FE" w:rsidP="00E76671">
      <w:pPr>
        <w:rPr>
          <w:rFonts w:ascii="Tahoma" w:hAnsi="Tahoma" w:cs="Tahoma"/>
          <w:b/>
        </w:rPr>
      </w:pPr>
    </w:p>
    <w:p w14:paraId="147D4CE7" w14:textId="4696D52E" w:rsidR="00E76671" w:rsidRDefault="00E76671" w:rsidP="00E76671">
      <w:pPr>
        <w:rPr>
          <w:rFonts w:ascii="Tahoma" w:hAnsi="Tahoma" w:cs="Tahoma"/>
          <w:b/>
        </w:rPr>
      </w:pPr>
      <w:r w:rsidRPr="00FC764D">
        <w:rPr>
          <w:rFonts w:ascii="Tahoma" w:hAnsi="Tahoma" w:cs="Tahoma"/>
          <w:b/>
        </w:rPr>
        <w:lastRenderedPageBreak/>
        <w:t>Genderhinweis: Aus Gründen der besseren Lesbarkeit wird in dem vorliegenden Konzept auf eine geschlechtsneutrale Differenzierung verzichtet. Entsprechende Begriffe gelten im Sinne der Gleichbehandlung grundsätzlich für beide Geschlechter. Die verkürzte Sprachform beinhaltet keine Wertung.</w:t>
      </w:r>
    </w:p>
    <w:p w14:paraId="516D1A98" w14:textId="5CBD9205" w:rsidR="00345384" w:rsidRDefault="00345384" w:rsidP="00E76671">
      <w:pPr>
        <w:rPr>
          <w:rFonts w:ascii="Tahoma" w:hAnsi="Tahoma" w:cs="Tahoma"/>
        </w:rPr>
      </w:pPr>
    </w:p>
    <w:p w14:paraId="6F97BDCE" w14:textId="77777777" w:rsidR="00345384" w:rsidRPr="00FC764D" w:rsidRDefault="00345384" w:rsidP="00E76671">
      <w:pPr>
        <w:rPr>
          <w:rFonts w:ascii="Tahoma" w:hAnsi="Tahoma" w:cs="Tahoma"/>
        </w:rPr>
      </w:pPr>
    </w:p>
    <w:p w14:paraId="14B70876" w14:textId="37C557A7" w:rsidR="00FF420B" w:rsidRPr="00FC764D" w:rsidRDefault="00CC721E" w:rsidP="004122FF">
      <w:pPr>
        <w:pStyle w:val="StandardWeb"/>
        <w:rPr>
          <w:rFonts w:ascii="Tahoma" w:hAnsi="Tahoma" w:cs="Tahoma"/>
          <w:b/>
          <w:sz w:val="22"/>
          <w:szCs w:val="22"/>
        </w:rPr>
      </w:pPr>
      <w:r w:rsidRPr="00FC764D">
        <w:rPr>
          <w:rFonts w:ascii="Tahoma" w:hAnsi="Tahoma" w:cs="Tahoma"/>
          <w:b/>
          <w:sz w:val="22"/>
          <w:szCs w:val="22"/>
        </w:rPr>
        <w:t xml:space="preserve">Folgende </w:t>
      </w:r>
      <w:r w:rsidR="00BF4B0F" w:rsidRPr="00FC764D">
        <w:rPr>
          <w:rFonts w:ascii="Tahoma" w:hAnsi="Tahoma" w:cs="Tahoma"/>
          <w:b/>
          <w:sz w:val="22"/>
          <w:szCs w:val="22"/>
        </w:rPr>
        <w:t xml:space="preserve">Leitgedanken liegen dem </w:t>
      </w:r>
      <w:r w:rsidRPr="00FC764D">
        <w:rPr>
          <w:rFonts w:ascii="Tahoma" w:hAnsi="Tahoma" w:cs="Tahoma"/>
          <w:b/>
          <w:sz w:val="22"/>
          <w:szCs w:val="22"/>
        </w:rPr>
        <w:t>Konzept zu Grunde:</w:t>
      </w:r>
      <w:r w:rsidR="00FF420B" w:rsidRPr="00FC764D">
        <w:rPr>
          <w:rFonts w:ascii="Tahoma" w:hAnsi="Tahoma" w:cs="Tahoma"/>
          <w:b/>
          <w:sz w:val="22"/>
          <w:szCs w:val="22"/>
        </w:rPr>
        <w:t xml:space="preserve"> </w:t>
      </w:r>
    </w:p>
    <w:p w14:paraId="592A6957" w14:textId="28EFAEBF" w:rsidR="004122FF" w:rsidRPr="00FC764D" w:rsidRDefault="004122FF" w:rsidP="004122FF">
      <w:pPr>
        <w:pStyle w:val="StandardWeb"/>
        <w:rPr>
          <w:rFonts w:ascii="Tahoma" w:hAnsi="Tahoma" w:cs="Tahoma"/>
          <w:b/>
          <w:sz w:val="22"/>
          <w:szCs w:val="22"/>
        </w:rPr>
      </w:pPr>
    </w:p>
    <w:p w14:paraId="0E0F9262" w14:textId="6706CFE1" w:rsidR="00CC721E" w:rsidRPr="00FC764D" w:rsidRDefault="00CC721E" w:rsidP="008806AC">
      <w:pPr>
        <w:pStyle w:val="StandardWeb"/>
        <w:numPr>
          <w:ilvl w:val="0"/>
          <w:numId w:val="26"/>
        </w:numPr>
        <w:rPr>
          <w:rFonts w:ascii="Tahoma" w:hAnsi="Tahoma" w:cs="Tahoma"/>
          <w:b/>
          <w:sz w:val="22"/>
          <w:szCs w:val="22"/>
        </w:rPr>
      </w:pPr>
      <w:r w:rsidRPr="00FC764D">
        <w:rPr>
          <w:rFonts w:ascii="Tahoma" w:hAnsi="Tahoma" w:cs="Tahoma"/>
          <w:b/>
          <w:sz w:val="22"/>
          <w:szCs w:val="22"/>
        </w:rPr>
        <w:t>Reduzierung von Infektionsrisiken für Spieler/</w:t>
      </w:r>
      <w:proofErr w:type="spellStart"/>
      <w:r w:rsidRPr="00FC764D">
        <w:rPr>
          <w:rFonts w:ascii="Tahoma" w:hAnsi="Tahoma" w:cs="Tahoma"/>
          <w:b/>
          <w:sz w:val="22"/>
          <w:szCs w:val="22"/>
        </w:rPr>
        <w:t>Staff</w:t>
      </w:r>
      <w:proofErr w:type="spellEnd"/>
      <w:r w:rsidR="008806AC" w:rsidRPr="00FC764D">
        <w:rPr>
          <w:rFonts w:ascii="Tahoma" w:hAnsi="Tahoma" w:cs="Tahoma"/>
          <w:b/>
          <w:sz w:val="22"/>
          <w:szCs w:val="22"/>
        </w:rPr>
        <w:t>:</w:t>
      </w:r>
    </w:p>
    <w:p w14:paraId="635488A8" w14:textId="74602342" w:rsidR="00CC721E" w:rsidRPr="00FC764D" w:rsidRDefault="00BF4B0F" w:rsidP="00D206E4">
      <w:pPr>
        <w:pStyle w:val="StandardWeb"/>
        <w:numPr>
          <w:ilvl w:val="0"/>
          <w:numId w:val="18"/>
        </w:numPr>
        <w:rPr>
          <w:rFonts w:ascii="Tahoma" w:hAnsi="Tahoma" w:cs="Tahoma"/>
          <w:sz w:val="22"/>
          <w:szCs w:val="22"/>
        </w:rPr>
      </w:pPr>
      <w:r w:rsidRPr="00FC764D">
        <w:rPr>
          <w:rFonts w:ascii="Tahoma" w:hAnsi="Tahoma" w:cs="Tahoma"/>
          <w:sz w:val="22"/>
          <w:szCs w:val="22"/>
        </w:rPr>
        <w:t>Trennung von anderen Personengruppen</w:t>
      </w:r>
      <w:r w:rsidR="008806AC" w:rsidRPr="00FC764D">
        <w:rPr>
          <w:rFonts w:ascii="Tahoma" w:hAnsi="Tahoma" w:cs="Tahoma"/>
          <w:sz w:val="22"/>
          <w:szCs w:val="22"/>
        </w:rPr>
        <w:t>;</w:t>
      </w:r>
    </w:p>
    <w:p w14:paraId="5B5CE61A" w14:textId="39B55DE3" w:rsidR="00BF4B0F" w:rsidRPr="00FC764D" w:rsidRDefault="00BF4B0F" w:rsidP="00D206E4">
      <w:pPr>
        <w:pStyle w:val="StandardWeb"/>
        <w:numPr>
          <w:ilvl w:val="0"/>
          <w:numId w:val="18"/>
        </w:numPr>
        <w:rPr>
          <w:rFonts w:ascii="Tahoma" w:hAnsi="Tahoma" w:cs="Tahoma"/>
          <w:sz w:val="22"/>
          <w:szCs w:val="22"/>
        </w:rPr>
      </w:pPr>
      <w:r w:rsidRPr="00FC764D">
        <w:rPr>
          <w:rFonts w:ascii="Tahoma" w:hAnsi="Tahoma" w:cs="Tahoma"/>
          <w:sz w:val="22"/>
          <w:szCs w:val="22"/>
        </w:rPr>
        <w:t>Einhaltung von Verhaltensregeln</w:t>
      </w:r>
      <w:r w:rsidR="008806AC" w:rsidRPr="00FC764D">
        <w:rPr>
          <w:rFonts w:ascii="Tahoma" w:hAnsi="Tahoma" w:cs="Tahoma"/>
          <w:sz w:val="22"/>
          <w:szCs w:val="22"/>
        </w:rPr>
        <w:t>;</w:t>
      </w:r>
    </w:p>
    <w:p w14:paraId="30C26D75" w14:textId="1D3D96B3" w:rsidR="00BF4B0F" w:rsidRPr="00FC764D" w:rsidRDefault="00BF4B0F" w:rsidP="00D206E4">
      <w:pPr>
        <w:pStyle w:val="StandardWeb"/>
        <w:numPr>
          <w:ilvl w:val="0"/>
          <w:numId w:val="18"/>
        </w:numPr>
        <w:rPr>
          <w:rFonts w:ascii="Tahoma" w:hAnsi="Tahoma" w:cs="Tahoma"/>
          <w:sz w:val="22"/>
          <w:szCs w:val="22"/>
        </w:rPr>
      </w:pPr>
      <w:r w:rsidRPr="00FC764D">
        <w:rPr>
          <w:rFonts w:ascii="Tahoma" w:hAnsi="Tahoma" w:cs="Tahoma"/>
          <w:sz w:val="22"/>
          <w:szCs w:val="22"/>
        </w:rPr>
        <w:t xml:space="preserve">Prämisse hier: Abstandsregeln NICHT </w:t>
      </w:r>
      <w:r w:rsidR="00C253CC" w:rsidRPr="00FC764D">
        <w:rPr>
          <w:rFonts w:ascii="Tahoma" w:hAnsi="Tahoma" w:cs="Tahoma"/>
          <w:sz w:val="22"/>
          <w:szCs w:val="22"/>
        </w:rPr>
        <w:t xml:space="preserve">dauerhaft </w:t>
      </w:r>
      <w:r w:rsidRPr="00FC764D">
        <w:rPr>
          <w:rFonts w:ascii="Tahoma" w:hAnsi="Tahoma" w:cs="Tahoma"/>
          <w:sz w:val="22"/>
          <w:szCs w:val="22"/>
        </w:rPr>
        <w:t>umsetzbar</w:t>
      </w:r>
      <w:r w:rsidR="008806AC" w:rsidRPr="00FC764D">
        <w:rPr>
          <w:rFonts w:ascii="Tahoma" w:hAnsi="Tahoma" w:cs="Tahoma"/>
          <w:sz w:val="22"/>
          <w:szCs w:val="22"/>
        </w:rPr>
        <w:t>;</w:t>
      </w:r>
    </w:p>
    <w:p w14:paraId="04F4EDF6" w14:textId="0A743BC3" w:rsidR="008806AC" w:rsidRDefault="008806AC" w:rsidP="008806AC">
      <w:pPr>
        <w:pStyle w:val="StandardWeb"/>
        <w:ind w:left="1069"/>
        <w:rPr>
          <w:rFonts w:ascii="Tahoma" w:hAnsi="Tahoma" w:cs="Tahoma"/>
          <w:sz w:val="22"/>
          <w:szCs w:val="22"/>
        </w:rPr>
      </w:pPr>
    </w:p>
    <w:p w14:paraId="64B0C249" w14:textId="4F6B9610" w:rsidR="00CC721E" w:rsidRPr="00FC764D" w:rsidRDefault="00CC721E" w:rsidP="008806AC">
      <w:pPr>
        <w:pStyle w:val="StandardWeb"/>
        <w:numPr>
          <w:ilvl w:val="0"/>
          <w:numId w:val="26"/>
        </w:numPr>
        <w:rPr>
          <w:rFonts w:ascii="Tahoma" w:hAnsi="Tahoma" w:cs="Tahoma"/>
          <w:b/>
          <w:sz w:val="22"/>
          <w:szCs w:val="22"/>
        </w:rPr>
      </w:pPr>
      <w:r w:rsidRPr="00FC764D">
        <w:rPr>
          <w:rFonts w:ascii="Tahoma" w:hAnsi="Tahoma" w:cs="Tahoma"/>
          <w:b/>
          <w:sz w:val="22"/>
          <w:szCs w:val="22"/>
        </w:rPr>
        <w:t>Reduzierung von Infektionsrisiken für Dienstleister und Personal</w:t>
      </w:r>
      <w:r w:rsidR="00907239" w:rsidRPr="00FC764D">
        <w:rPr>
          <w:rFonts w:ascii="Tahoma" w:hAnsi="Tahoma" w:cs="Tahoma"/>
          <w:b/>
          <w:sz w:val="22"/>
          <w:szCs w:val="22"/>
        </w:rPr>
        <w:t>:</w:t>
      </w:r>
    </w:p>
    <w:p w14:paraId="2137024D" w14:textId="5645CA86" w:rsidR="008806AC" w:rsidRPr="00345384" w:rsidRDefault="00BF4B0F" w:rsidP="00345384">
      <w:pPr>
        <w:pStyle w:val="StandardWeb"/>
        <w:numPr>
          <w:ilvl w:val="0"/>
          <w:numId w:val="17"/>
        </w:numPr>
        <w:jc w:val="left"/>
        <w:rPr>
          <w:rFonts w:ascii="Tahoma" w:hAnsi="Tahoma" w:cs="Tahoma"/>
          <w:sz w:val="22"/>
          <w:szCs w:val="22"/>
        </w:rPr>
      </w:pPr>
      <w:r w:rsidRPr="00FC764D">
        <w:rPr>
          <w:rFonts w:ascii="Tahoma" w:hAnsi="Tahoma" w:cs="Tahoma"/>
          <w:sz w:val="22"/>
          <w:szCs w:val="22"/>
        </w:rPr>
        <w:t xml:space="preserve">Einhaltung von Abstands- und </w:t>
      </w:r>
      <w:r w:rsidR="00CC721E" w:rsidRPr="00FC764D">
        <w:rPr>
          <w:rFonts w:ascii="Tahoma" w:hAnsi="Tahoma" w:cs="Tahoma"/>
          <w:sz w:val="22"/>
          <w:szCs w:val="22"/>
        </w:rPr>
        <w:t>Verhaltensregeln</w:t>
      </w:r>
      <w:r w:rsidR="008806AC" w:rsidRPr="00FC764D">
        <w:rPr>
          <w:rFonts w:ascii="Tahoma" w:hAnsi="Tahoma" w:cs="Tahoma"/>
          <w:sz w:val="22"/>
          <w:szCs w:val="22"/>
        </w:rPr>
        <w:t>;</w:t>
      </w:r>
      <w:r w:rsidR="008806AC" w:rsidRPr="00345384">
        <w:rPr>
          <w:rFonts w:ascii="Tahoma" w:hAnsi="Tahoma" w:cs="Tahoma"/>
          <w:strike/>
          <w:sz w:val="22"/>
          <w:szCs w:val="22"/>
        </w:rPr>
        <w:br/>
      </w:r>
    </w:p>
    <w:p w14:paraId="01BB35E7" w14:textId="6D68CA9D" w:rsidR="00CC721E" w:rsidRPr="00FC764D" w:rsidRDefault="00CC721E" w:rsidP="008806AC">
      <w:pPr>
        <w:pStyle w:val="StandardWeb"/>
        <w:numPr>
          <w:ilvl w:val="0"/>
          <w:numId w:val="26"/>
        </w:numPr>
        <w:rPr>
          <w:rFonts w:ascii="Tahoma" w:hAnsi="Tahoma" w:cs="Tahoma"/>
          <w:sz w:val="22"/>
          <w:szCs w:val="22"/>
        </w:rPr>
      </w:pPr>
      <w:r w:rsidRPr="00FC764D">
        <w:rPr>
          <w:rFonts w:ascii="Tahoma" w:hAnsi="Tahoma" w:cs="Tahoma"/>
          <w:b/>
          <w:sz w:val="22"/>
          <w:szCs w:val="22"/>
        </w:rPr>
        <w:t>Reduzierung von Infektionsrisiken für Zuschauer</w:t>
      </w:r>
      <w:r w:rsidR="00907239" w:rsidRPr="00FC764D">
        <w:rPr>
          <w:rFonts w:ascii="Tahoma" w:hAnsi="Tahoma" w:cs="Tahoma"/>
          <w:b/>
          <w:sz w:val="22"/>
          <w:szCs w:val="22"/>
        </w:rPr>
        <w:t>:</w:t>
      </w:r>
    </w:p>
    <w:p w14:paraId="06966528" w14:textId="2822B314" w:rsidR="000B38EF" w:rsidRPr="00BA10E3" w:rsidRDefault="001D7983" w:rsidP="00D206E4">
      <w:pPr>
        <w:pStyle w:val="StandardWeb"/>
        <w:numPr>
          <w:ilvl w:val="0"/>
          <w:numId w:val="16"/>
        </w:numPr>
        <w:rPr>
          <w:rFonts w:ascii="Tahoma" w:hAnsi="Tahoma" w:cs="Tahoma"/>
          <w:sz w:val="22"/>
          <w:szCs w:val="22"/>
        </w:rPr>
      </w:pPr>
      <w:r w:rsidRPr="00BA10E3">
        <w:rPr>
          <w:rFonts w:ascii="Tahoma" w:hAnsi="Tahoma" w:cs="Tahoma"/>
          <w:sz w:val="22"/>
          <w:szCs w:val="22"/>
        </w:rPr>
        <w:t>k</w:t>
      </w:r>
      <w:r w:rsidR="00112BA0" w:rsidRPr="00BA10E3">
        <w:rPr>
          <w:rFonts w:ascii="Tahoma" w:hAnsi="Tahoma" w:cs="Tahoma"/>
          <w:sz w:val="22"/>
          <w:szCs w:val="22"/>
        </w:rPr>
        <w:t xml:space="preserve">onsequentes Handeln </w:t>
      </w:r>
      <w:r w:rsidR="00C17F44" w:rsidRPr="00BA10E3">
        <w:rPr>
          <w:rFonts w:ascii="Tahoma" w:hAnsi="Tahoma" w:cs="Tahoma"/>
          <w:sz w:val="22"/>
          <w:szCs w:val="22"/>
        </w:rPr>
        <w:t>gemäß den Vorgaben</w:t>
      </w:r>
      <w:r w:rsidR="00112BA0" w:rsidRPr="00BA10E3">
        <w:rPr>
          <w:rFonts w:ascii="Tahoma" w:hAnsi="Tahoma" w:cs="Tahoma"/>
          <w:sz w:val="22"/>
          <w:szCs w:val="22"/>
        </w:rPr>
        <w:t xml:space="preserve"> der </w:t>
      </w:r>
      <w:r w:rsidR="000B38EF" w:rsidRPr="00BA10E3">
        <w:rPr>
          <w:rFonts w:ascii="Tahoma" w:hAnsi="Tahoma" w:cs="Tahoma"/>
          <w:sz w:val="22"/>
          <w:szCs w:val="22"/>
        </w:rPr>
        <w:t>lokalen Gesundheitsbehörden</w:t>
      </w:r>
      <w:r w:rsidRPr="00BA10E3">
        <w:rPr>
          <w:rFonts w:ascii="Tahoma" w:hAnsi="Tahoma" w:cs="Tahoma"/>
          <w:sz w:val="22"/>
          <w:szCs w:val="22"/>
        </w:rPr>
        <w:t>;</w:t>
      </w:r>
    </w:p>
    <w:p w14:paraId="2FB623FD" w14:textId="77777777" w:rsidR="008806AC" w:rsidRPr="00FC764D" w:rsidRDefault="008806AC" w:rsidP="008806AC">
      <w:pPr>
        <w:pStyle w:val="StandardWeb"/>
        <w:ind w:left="720"/>
        <w:rPr>
          <w:rFonts w:ascii="Tahoma" w:hAnsi="Tahoma" w:cs="Tahoma"/>
          <w:sz w:val="22"/>
          <w:szCs w:val="22"/>
        </w:rPr>
      </w:pPr>
    </w:p>
    <w:p w14:paraId="15CD4665" w14:textId="0E4B619C" w:rsidR="00CC721E" w:rsidRPr="00FC764D" w:rsidRDefault="00CC721E" w:rsidP="008806AC">
      <w:pPr>
        <w:pStyle w:val="StandardWeb"/>
        <w:numPr>
          <w:ilvl w:val="0"/>
          <w:numId w:val="26"/>
        </w:numPr>
        <w:rPr>
          <w:rFonts w:ascii="Tahoma" w:hAnsi="Tahoma" w:cs="Tahoma"/>
          <w:b/>
          <w:sz w:val="22"/>
          <w:szCs w:val="22"/>
        </w:rPr>
      </w:pPr>
      <w:r w:rsidRPr="00FC764D">
        <w:rPr>
          <w:rFonts w:ascii="Tahoma" w:hAnsi="Tahoma" w:cs="Tahoma"/>
          <w:b/>
          <w:sz w:val="22"/>
          <w:szCs w:val="22"/>
        </w:rPr>
        <w:t>Kontaktnachverfolgung im Fall einer Infektion:</w:t>
      </w:r>
    </w:p>
    <w:p w14:paraId="0E626894" w14:textId="7C0E8880" w:rsidR="00CC721E" w:rsidRDefault="00CC721E" w:rsidP="00D206E4">
      <w:pPr>
        <w:pStyle w:val="StandardWeb"/>
        <w:numPr>
          <w:ilvl w:val="0"/>
          <w:numId w:val="15"/>
        </w:numPr>
        <w:rPr>
          <w:rFonts w:ascii="Tahoma" w:hAnsi="Tahoma" w:cs="Tahoma"/>
          <w:sz w:val="22"/>
          <w:szCs w:val="22"/>
        </w:rPr>
      </w:pPr>
      <w:r w:rsidRPr="00FC764D">
        <w:rPr>
          <w:rFonts w:ascii="Tahoma" w:hAnsi="Tahoma" w:cs="Tahoma"/>
          <w:sz w:val="22"/>
          <w:szCs w:val="22"/>
        </w:rPr>
        <w:t>Empfehlung zur Verwendung der Corona-Warn-App</w:t>
      </w:r>
      <w:r w:rsidR="008806AC" w:rsidRPr="00FC764D">
        <w:rPr>
          <w:rFonts w:ascii="Tahoma" w:hAnsi="Tahoma" w:cs="Tahoma"/>
          <w:sz w:val="22"/>
          <w:szCs w:val="22"/>
        </w:rPr>
        <w:t>.</w:t>
      </w:r>
    </w:p>
    <w:p w14:paraId="549799C6" w14:textId="56F323C2" w:rsidR="0093003B" w:rsidRDefault="0093003B" w:rsidP="0093003B">
      <w:pPr>
        <w:pStyle w:val="StandardWeb"/>
        <w:rPr>
          <w:rFonts w:ascii="Tahoma" w:hAnsi="Tahoma" w:cs="Tahoma"/>
          <w:sz w:val="22"/>
          <w:szCs w:val="22"/>
        </w:rPr>
      </w:pPr>
    </w:p>
    <w:p w14:paraId="48AFB9B8" w14:textId="3B1760CF" w:rsidR="0093003B" w:rsidRDefault="0093003B" w:rsidP="0093003B">
      <w:pPr>
        <w:pStyle w:val="StandardWeb"/>
        <w:rPr>
          <w:rFonts w:ascii="Tahoma" w:hAnsi="Tahoma" w:cs="Tahoma"/>
          <w:sz w:val="22"/>
          <w:szCs w:val="22"/>
        </w:rPr>
      </w:pPr>
    </w:p>
    <w:p w14:paraId="5A5B9DFA" w14:textId="072136DD" w:rsidR="00CB3B75" w:rsidRPr="007C44FD" w:rsidRDefault="00CB3B75" w:rsidP="0011077B">
      <w:pPr>
        <w:pStyle w:val="berschrift1"/>
        <w:rPr>
          <w:rStyle w:val="mw-headline"/>
          <w:rFonts w:ascii="Tahoma" w:hAnsi="Tahoma" w:cs="Tahoma"/>
          <w:color w:val="auto"/>
        </w:rPr>
      </w:pPr>
      <w:bookmarkStart w:id="5" w:name="_Toc112177743"/>
      <w:r w:rsidRPr="007C44FD">
        <w:rPr>
          <w:rStyle w:val="mw-headline"/>
          <w:rFonts w:ascii="Tahoma" w:hAnsi="Tahoma" w:cs="Tahoma"/>
          <w:color w:val="auto"/>
        </w:rPr>
        <w:t>Wesentliche Unterschiede zum bisherigen Konzept</w:t>
      </w:r>
      <w:bookmarkEnd w:id="5"/>
      <w:r w:rsidRPr="007C44FD">
        <w:rPr>
          <w:rStyle w:val="mw-headline"/>
          <w:rFonts w:ascii="Tahoma" w:hAnsi="Tahoma" w:cs="Tahoma"/>
          <w:color w:val="auto"/>
        </w:rPr>
        <w:t xml:space="preserve"> </w:t>
      </w:r>
    </w:p>
    <w:p w14:paraId="21059FA9" w14:textId="09F2C23B" w:rsidR="0093003B" w:rsidRPr="001217FE" w:rsidRDefault="0093003B" w:rsidP="00F6657F">
      <w:pPr>
        <w:pStyle w:val="Listenabsatz"/>
        <w:numPr>
          <w:ilvl w:val="0"/>
          <w:numId w:val="33"/>
        </w:numPr>
        <w:rPr>
          <w:rFonts w:ascii="Tahoma" w:hAnsi="Tahoma" w:cs="Tahoma"/>
        </w:rPr>
      </w:pPr>
      <w:r w:rsidRPr="001217FE">
        <w:rPr>
          <w:rFonts w:ascii="Tahoma" w:hAnsi="Tahoma" w:cs="Tahoma"/>
        </w:rPr>
        <w:t xml:space="preserve">Rückkehr zur Vor-Corona-Situation in Bezug auf die </w:t>
      </w:r>
      <w:proofErr w:type="spellStart"/>
      <w:r w:rsidRPr="001217FE">
        <w:rPr>
          <w:rFonts w:ascii="Tahoma" w:hAnsi="Tahoma" w:cs="Tahoma"/>
        </w:rPr>
        <w:t>Ballholer</w:t>
      </w:r>
      <w:proofErr w:type="spellEnd"/>
      <w:r w:rsidRPr="001217FE">
        <w:rPr>
          <w:rFonts w:ascii="Tahoma" w:hAnsi="Tahoma" w:cs="Tahoma"/>
        </w:rPr>
        <w:t xml:space="preserve"> (5) und Wischer (2) in den </w:t>
      </w:r>
      <w:r w:rsidR="002858E8" w:rsidRPr="001217FE">
        <w:rPr>
          <w:rFonts w:ascii="Tahoma" w:hAnsi="Tahoma" w:cs="Tahoma"/>
        </w:rPr>
        <w:t xml:space="preserve">1. </w:t>
      </w:r>
      <w:r w:rsidRPr="001217FE">
        <w:rPr>
          <w:rFonts w:ascii="Tahoma" w:hAnsi="Tahoma" w:cs="Tahoma"/>
        </w:rPr>
        <w:t>Bundesligen;</w:t>
      </w:r>
    </w:p>
    <w:p w14:paraId="41120968" w14:textId="1F359C6B" w:rsidR="002858E8" w:rsidRPr="001217FE" w:rsidRDefault="002858E8" w:rsidP="002858E8">
      <w:pPr>
        <w:pStyle w:val="Listenabsatz"/>
        <w:numPr>
          <w:ilvl w:val="0"/>
          <w:numId w:val="33"/>
        </w:numPr>
        <w:rPr>
          <w:rFonts w:ascii="Tahoma" w:hAnsi="Tahoma" w:cs="Tahoma"/>
        </w:rPr>
      </w:pPr>
      <w:r w:rsidRPr="001217FE">
        <w:rPr>
          <w:rFonts w:ascii="Tahoma" w:hAnsi="Tahoma" w:cs="Tahoma"/>
        </w:rPr>
        <w:t xml:space="preserve">in den 2. Bundesligen: 3 – 5 </w:t>
      </w:r>
      <w:proofErr w:type="spellStart"/>
      <w:r w:rsidRPr="001217FE">
        <w:rPr>
          <w:rFonts w:ascii="Tahoma" w:hAnsi="Tahoma" w:cs="Tahoma"/>
        </w:rPr>
        <w:t>Ballholer</w:t>
      </w:r>
      <w:proofErr w:type="spellEnd"/>
      <w:r w:rsidRPr="001217FE">
        <w:rPr>
          <w:rFonts w:ascii="Tahoma" w:hAnsi="Tahoma" w:cs="Tahoma"/>
        </w:rPr>
        <w:t xml:space="preserve"> und 2 Wischer;</w:t>
      </w:r>
    </w:p>
    <w:p w14:paraId="25CA4982" w14:textId="76F379F1" w:rsidR="0093003B" w:rsidRPr="001217FE" w:rsidRDefault="00C907F6" w:rsidP="00B03F3C">
      <w:pPr>
        <w:pStyle w:val="Listenabsatz"/>
        <w:numPr>
          <w:ilvl w:val="0"/>
          <w:numId w:val="33"/>
        </w:numPr>
        <w:rPr>
          <w:rFonts w:ascii="Tahoma" w:hAnsi="Tahoma" w:cs="Tahoma"/>
        </w:rPr>
      </w:pPr>
      <w:r w:rsidRPr="001217FE">
        <w:rPr>
          <w:rFonts w:ascii="Tahoma" w:hAnsi="Tahoma" w:cs="Tahoma"/>
        </w:rPr>
        <w:t xml:space="preserve">bis auf Weiteres: </w:t>
      </w:r>
      <w:r w:rsidR="00F00ABB" w:rsidRPr="001217FE">
        <w:rPr>
          <w:rFonts w:ascii="Tahoma" w:hAnsi="Tahoma" w:cs="Tahoma"/>
        </w:rPr>
        <w:t xml:space="preserve">Aussetzen </w:t>
      </w:r>
      <w:r w:rsidR="008960FF" w:rsidRPr="001217FE">
        <w:rPr>
          <w:rFonts w:ascii="Tahoma" w:hAnsi="Tahoma" w:cs="Tahoma"/>
        </w:rPr>
        <w:t>von</w:t>
      </w:r>
      <w:r w:rsidR="00F00ABB" w:rsidRPr="001217FE">
        <w:rPr>
          <w:rFonts w:ascii="Tahoma" w:hAnsi="Tahoma" w:cs="Tahoma"/>
        </w:rPr>
        <w:t xml:space="preserve"> Bestandteile</w:t>
      </w:r>
      <w:r w:rsidR="008960FF" w:rsidRPr="001217FE">
        <w:rPr>
          <w:rFonts w:ascii="Tahoma" w:hAnsi="Tahoma" w:cs="Tahoma"/>
        </w:rPr>
        <w:t>n</w:t>
      </w:r>
      <w:r w:rsidR="00F00ABB" w:rsidRPr="001217FE">
        <w:rPr>
          <w:rFonts w:ascii="Tahoma" w:hAnsi="Tahoma" w:cs="Tahoma"/>
        </w:rPr>
        <w:t xml:space="preserve"> des bisherigen Hygienekonzepts</w:t>
      </w:r>
      <w:r w:rsidR="008960FF" w:rsidRPr="001217FE">
        <w:rPr>
          <w:rFonts w:ascii="Tahoma" w:hAnsi="Tahoma" w:cs="Tahoma"/>
        </w:rPr>
        <w:t>, die aktuell keine gesetzliche Grundlage haben</w:t>
      </w:r>
      <w:r w:rsidR="00F00ABB" w:rsidRPr="001217FE">
        <w:rPr>
          <w:rFonts w:ascii="Tahoma" w:hAnsi="Tahoma" w:cs="Tahoma"/>
        </w:rPr>
        <w:t xml:space="preserve"> (2G/3G-Status, Testvorgaben, Kontrollaufgaben, Maskenpflichten</w:t>
      </w:r>
      <w:r w:rsidR="00A7570C" w:rsidRPr="001217FE">
        <w:rPr>
          <w:rFonts w:ascii="Tahoma" w:hAnsi="Tahoma" w:cs="Tahoma"/>
        </w:rPr>
        <w:t xml:space="preserve">, </w:t>
      </w:r>
      <w:r w:rsidR="00651159" w:rsidRPr="001217FE">
        <w:rPr>
          <w:rFonts w:ascii="Tahoma" w:hAnsi="Tahoma" w:cs="Tahoma"/>
        </w:rPr>
        <w:t>Berücksichtigung von Corona-Verdachtsfällen, Regelungen bzgl. der Zulassung von Zuschauern,</w:t>
      </w:r>
      <w:r w:rsidR="00F00ABB" w:rsidRPr="001217FE">
        <w:rPr>
          <w:rFonts w:ascii="Tahoma" w:hAnsi="Tahoma" w:cs="Tahoma"/>
        </w:rPr>
        <w:t xml:space="preserve"> etc.);</w:t>
      </w:r>
    </w:p>
    <w:p w14:paraId="39BD9709" w14:textId="3957FC5A" w:rsidR="0093003B" w:rsidRDefault="0093003B" w:rsidP="00E60BA9">
      <w:pPr>
        <w:rPr>
          <w:rFonts w:ascii="Tahoma" w:hAnsi="Tahoma" w:cs="Tahoma"/>
        </w:rPr>
      </w:pPr>
    </w:p>
    <w:p w14:paraId="7F78D87E" w14:textId="5A1644C5" w:rsidR="0093003B" w:rsidRDefault="0093003B" w:rsidP="00E60BA9">
      <w:pPr>
        <w:rPr>
          <w:rFonts w:ascii="Tahoma" w:hAnsi="Tahoma" w:cs="Tahoma"/>
        </w:rPr>
      </w:pPr>
    </w:p>
    <w:p w14:paraId="23592218" w14:textId="2D7DB51B" w:rsidR="0093003B" w:rsidRDefault="0093003B" w:rsidP="00E60BA9">
      <w:pPr>
        <w:rPr>
          <w:rFonts w:ascii="Tahoma" w:hAnsi="Tahoma" w:cs="Tahoma"/>
        </w:rPr>
      </w:pPr>
    </w:p>
    <w:p w14:paraId="4A99A41A" w14:textId="03394461" w:rsidR="0093003B" w:rsidRDefault="0093003B" w:rsidP="00E60BA9">
      <w:pPr>
        <w:rPr>
          <w:rFonts w:ascii="Tahoma" w:hAnsi="Tahoma" w:cs="Tahoma"/>
        </w:rPr>
      </w:pPr>
    </w:p>
    <w:p w14:paraId="4700E2ED" w14:textId="080E85F4" w:rsidR="0093003B" w:rsidRDefault="0093003B" w:rsidP="00E60BA9">
      <w:pPr>
        <w:rPr>
          <w:rFonts w:ascii="Tahoma" w:hAnsi="Tahoma" w:cs="Tahoma"/>
        </w:rPr>
      </w:pPr>
    </w:p>
    <w:p w14:paraId="3035A2AE" w14:textId="14AEBA2A" w:rsidR="0093003B" w:rsidRDefault="0093003B" w:rsidP="00E60BA9">
      <w:pPr>
        <w:rPr>
          <w:rFonts w:ascii="Tahoma" w:hAnsi="Tahoma" w:cs="Tahoma"/>
        </w:rPr>
      </w:pPr>
    </w:p>
    <w:p w14:paraId="0E28A5A4" w14:textId="486749E3" w:rsidR="0093003B" w:rsidRDefault="0093003B" w:rsidP="00E60BA9">
      <w:pPr>
        <w:rPr>
          <w:rFonts w:ascii="Tahoma" w:hAnsi="Tahoma" w:cs="Tahoma"/>
        </w:rPr>
      </w:pPr>
    </w:p>
    <w:p w14:paraId="3D8A63FB" w14:textId="2D8C521C" w:rsidR="0093003B" w:rsidRDefault="0093003B" w:rsidP="00E60BA9">
      <w:pPr>
        <w:rPr>
          <w:rFonts w:ascii="Tahoma" w:hAnsi="Tahoma" w:cs="Tahoma"/>
        </w:rPr>
      </w:pPr>
    </w:p>
    <w:p w14:paraId="7B36D974" w14:textId="02413CD1" w:rsidR="007C44FD" w:rsidRDefault="007C44FD" w:rsidP="00E60BA9">
      <w:pPr>
        <w:rPr>
          <w:rFonts w:ascii="Tahoma" w:hAnsi="Tahoma" w:cs="Tahoma"/>
        </w:rPr>
      </w:pPr>
    </w:p>
    <w:p w14:paraId="1BC6D334" w14:textId="35A12AFD" w:rsidR="007C44FD" w:rsidRDefault="007C44FD" w:rsidP="00E60BA9">
      <w:pPr>
        <w:rPr>
          <w:rFonts w:ascii="Tahoma" w:hAnsi="Tahoma" w:cs="Tahoma"/>
        </w:rPr>
      </w:pPr>
    </w:p>
    <w:p w14:paraId="02FB0621" w14:textId="7326C7C6" w:rsidR="007C44FD" w:rsidRDefault="007C44FD" w:rsidP="00E60BA9">
      <w:pPr>
        <w:rPr>
          <w:rFonts w:ascii="Tahoma" w:hAnsi="Tahoma" w:cs="Tahoma"/>
        </w:rPr>
      </w:pPr>
    </w:p>
    <w:p w14:paraId="31CAE215" w14:textId="4F500071" w:rsidR="007C44FD" w:rsidRDefault="007C44FD" w:rsidP="00E60BA9">
      <w:pPr>
        <w:rPr>
          <w:rFonts w:ascii="Tahoma" w:hAnsi="Tahoma" w:cs="Tahoma"/>
        </w:rPr>
      </w:pPr>
    </w:p>
    <w:p w14:paraId="4B2DCD76" w14:textId="372FFC9D" w:rsidR="007C44FD" w:rsidRDefault="007C44FD" w:rsidP="00E60BA9">
      <w:pPr>
        <w:rPr>
          <w:rFonts w:ascii="Tahoma" w:hAnsi="Tahoma" w:cs="Tahoma"/>
        </w:rPr>
      </w:pPr>
    </w:p>
    <w:p w14:paraId="46FAD738" w14:textId="201F646D" w:rsidR="007C44FD" w:rsidRDefault="007C44FD" w:rsidP="00E60BA9">
      <w:pPr>
        <w:rPr>
          <w:rFonts w:ascii="Tahoma" w:hAnsi="Tahoma" w:cs="Tahoma"/>
        </w:rPr>
      </w:pPr>
    </w:p>
    <w:p w14:paraId="6F5C5E58" w14:textId="459C5160" w:rsidR="007C44FD" w:rsidRDefault="007C44FD" w:rsidP="00E60BA9">
      <w:pPr>
        <w:rPr>
          <w:rFonts w:ascii="Tahoma" w:hAnsi="Tahoma" w:cs="Tahoma"/>
        </w:rPr>
      </w:pPr>
    </w:p>
    <w:p w14:paraId="18EAB003" w14:textId="7E6F1849" w:rsidR="007C44FD" w:rsidRDefault="007C44FD" w:rsidP="00E60BA9">
      <w:pPr>
        <w:rPr>
          <w:rFonts w:ascii="Tahoma" w:hAnsi="Tahoma" w:cs="Tahoma"/>
        </w:rPr>
      </w:pPr>
    </w:p>
    <w:p w14:paraId="0703A760" w14:textId="3238D548" w:rsidR="007C44FD" w:rsidRDefault="007C44FD" w:rsidP="00E60BA9">
      <w:pPr>
        <w:rPr>
          <w:rFonts w:ascii="Tahoma" w:hAnsi="Tahoma" w:cs="Tahoma"/>
        </w:rPr>
      </w:pPr>
    </w:p>
    <w:p w14:paraId="2AD0A84C" w14:textId="21D52754" w:rsidR="007C44FD" w:rsidRDefault="007C44FD" w:rsidP="00E60BA9">
      <w:pPr>
        <w:rPr>
          <w:rFonts w:ascii="Tahoma" w:hAnsi="Tahoma" w:cs="Tahoma"/>
        </w:rPr>
      </w:pPr>
    </w:p>
    <w:p w14:paraId="09529271" w14:textId="77777777" w:rsidR="007C44FD" w:rsidRDefault="007C44FD" w:rsidP="00E60BA9">
      <w:pPr>
        <w:rPr>
          <w:rFonts w:ascii="Tahoma" w:hAnsi="Tahoma" w:cs="Tahoma"/>
        </w:rPr>
      </w:pPr>
    </w:p>
    <w:p w14:paraId="5078D422" w14:textId="466EEDF3" w:rsidR="0093003B" w:rsidRDefault="0093003B" w:rsidP="00E60BA9">
      <w:pPr>
        <w:rPr>
          <w:rFonts w:ascii="Tahoma" w:hAnsi="Tahoma" w:cs="Tahoma"/>
        </w:rPr>
      </w:pPr>
    </w:p>
    <w:p w14:paraId="28AB612A" w14:textId="51BB5296" w:rsidR="0093003B" w:rsidRDefault="0093003B" w:rsidP="00E60BA9">
      <w:pPr>
        <w:rPr>
          <w:rFonts w:ascii="Tahoma" w:hAnsi="Tahoma" w:cs="Tahoma"/>
        </w:rPr>
      </w:pPr>
    </w:p>
    <w:p w14:paraId="1A5C2587" w14:textId="5C186822" w:rsidR="0093003B" w:rsidRDefault="0093003B" w:rsidP="00E60BA9">
      <w:pPr>
        <w:rPr>
          <w:rFonts w:ascii="Tahoma" w:hAnsi="Tahoma" w:cs="Tahoma"/>
        </w:rPr>
      </w:pPr>
    </w:p>
    <w:p w14:paraId="2F5FD41E" w14:textId="0A594EBB" w:rsidR="0093003B" w:rsidRDefault="0093003B" w:rsidP="00E60BA9">
      <w:pPr>
        <w:rPr>
          <w:rFonts w:ascii="Tahoma" w:hAnsi="Tahoma" w:cs="Tahoma"/>
        </w:rPr>
      </w:pPr>
    </w:p>
    <w:p w14:paraId="3D681D60" w14:textId="5E3BBDFF" w:rsidR="0093003B" w:rsidRDefault="0093003B" w:rsidP="00E60BA9">
      <w:pPr>
        <w:rPr>
          <w:rFonts w:ascii="Tahoma" w:hAnsi="Tahoma" w:cs="Tahoma"/>
        </w:rPr>
      </w:pPr>
    </w:p>
    <w:p w14:paraId="34F4BC79" w14:textId="2BEF49D2" w:rsidR="0093003B" w:rsidRDefault="0093003B" w:rsidP="00E60BA9">
      <w:pPr>
        <w:rPr>
          <w:rFonts w:ascii="Tahoma" w:hAnsi="Tahoma" w:cs="Tahoma"/>
        </w:rPr>
      </w:pPr>
    </w:p>
    <w:p w14:paraId="15EFCB4B" w14:textId="3928E1E1" w:rsidR="0093003B" w:rsidRDefault="0093003B" w:rsidP="00E60BA9">
      <w:pPr>
        <w:rPr>
          <w:rFonts w:ascii="Tahoma" w:hAnsi="Tahoma" w:cs="Tahoma"/>
        </w:rPr>
      </w:pPr>
    </w:p>
    <w:p w14:paraId="706E3BEB" w14:textId="77777777" w:rsidR="0093003B" w:rsidRDefault="0093003B" w:rsidP="00E60BA9">
      <w:pPr>
        <w:rPr>
          <w:rFonts w:ascii="Tahoma" w:hAnsi="Tahoma" w:cs="Tahoma"/>
        </w:rPr>
      </w:pPr>
    </w:p>
    <w:p w14:paraId="3821780F" w14:textId="7707B734" w:rsidR="0093003B" w:rsidRDefault="0093003B" w:rsidP="00E60BA9">
      <w:pPr>
        <w:rPr>
          <w:rFonts w:ascii="Tahoma" w:hAnsi="Tahoma" w:cs="Tahoma"/>
        </w:rPr>
      </w:pPr>
    </w:p>
    <w:p w14:paraId="66EB309F" w14:textId="77777777" w:rsidR="00D5049E" w:rsidRPr="00FC764D" w:rsidRDefault="00D5049E" w:rsidP="00E60BA9">
      <w:pPr>
        <w:rPr>
          <w:rFonts w:ascii="Tahoma" w:hAnsi="Tahoma" w:cs="Tahoma"/>
        </w:rPr>
      </w:pPr>
    </w:p>
    <w:p w14:paraId="526631C9" w14:textId="77777777" w:rsidR="00FF420B" w:rsidRPr="00FC764D" w:rsidRDefault="00FF420B" w:rsidP="00FF420B">
      <w:pPr>
        <w:jc w:val="center"/>
        <w:rPr>
          <w:rFonts w:ascii="Tahoma" w:hAnsi="Tahoma" w:cs="Tahoma"/>
        </w:rPr>
      </w:pPr>
      <w:bookmarkStart w:id="6" w:name="_Toc43242000"/>
      <w:bookmarkStart w:id="7" w:name="_Toc43242114"/>
      <w:bookmarkStart w:id="8" w:name="_Toc44420203"/>
      <w:bookmarkStart w:id="9" w:name="_Toc44421035"/>
      <w:bookmarkStart w:id="10" w:name="_Toc44421124"/>
      <w:bookmarkStart w:id="11" w:name="_Toc44429012"/>
      <w:bookmarkStart w:id="12" w:name="_Toc44432999"/>
      <w:bookmarkStart w:id="13" w:name="_Toc44489041"/>
      <w:bookmarkStart w:id="14" w:name="_Toc44666759"/>
      <w:bookmarkStart w:id="15" w:name="_Hlk44500924"/>
      <w:r w:rsidRPr="00FC764D">
        <w:rPr>
          <w:rFonts w:ascii="Tahoma" w:hAnsi="Tahoma" w:cs="Tahoma"/>
          <w:noProof/>
          <w:lang w:eastAsia="de-DE"/>
        </w:rPr>
        <w:drawing>
          <wp:inline distT="0" distB="0" distL="0" distR="0" wp14:anchorId="03C8C938" wp14:editId="48DC1E3E">
            <wp:extent cx="2442949" cy="2442949"/>
            <wp:effectExtent l="0" t="0" r="0" b="0"/>
            <wp:docPr id="4" name="Grafik 4"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3590DF7C" w14:textId="77777777" w:rsidR="00FF420B" w:rsidRPr="00FC764D" w:rsidRDefault="00FF420B" w:rsidP="00FF420B">
      <w:pPr>
        <w:pStyle w:val="Untertitel"/>
        <w:rPr>
          <w:rFonts w:ascii="Tahoma" w:hAnsi="Tahoma" w:cs="Tahoma"/>
        </w:rPr>
      </w:pPr>
    </w:p>
    <w:p w14:paraId="11DA6E5E" w14:textId="39FDDEF3" w:rsidR="00FF420B" w:rsidRPr="00FC764D" w:rsidRDefault="00FF420B" w:rsidP="00FF420B">
      <w:pPr>
        <w:pStyle w:val="Untertitel"/>
        <w:rPr>
          <w:rFonts w:ascii="Tahoma" w:hAnsi="Tahoma" w:cs="Tahoma"/>
        </w:rPr>
      </w:pPr>
      <w:bookmarkStart w:id="16" w:name="_Toc112177744"/>
      <w:r w:rsidRPr="00FC764D">
        <w:rPr>
          <w:rFonts w:ascii="Tahoma" w:hAnsi="Tahoma" w:cs="Tahoma"/>
        </w:rPr>
        <w:t>B.</w:t>
      </w:r>
      <w:r w:rsidRPr="00FC764D">
        <w:rPr>
          <w:rFonts w:ascii="Tahoma" w:hAnsi="Tahoma" w:cs="Tahoma"/>
        </w:rPr>
        <w:tab/>
        <w:t>B</w:t>
      </w:r>
      <w:r w:rsidR="00B9312E" w:rsidRPr="00FC764D">
        <w:rPr>
          <w:rFonts w:ascii="Tahoma" w:hAnsi="Tahoma" w:cs="Tahoma"/>
        </w:rPr>
        <w:t>egriffe</w:t>
      </w:r>
      <w:bookmarkEnd w:id="16"/>
    </w:p>
    <w:p w14:paraId="39638624" w14:textId="77777777" w:rsidR="0093003B" w:rsidRDefault="0093003B">
      <w:pPr>
        <w:spacing w:line="240" w:lineRule="auto"/>
        <w:jc w:val="left"/>
        <w:rPr>
          <w:rFonts w:ascii="Tahoma" w:hAnsi="Tahoma" w:cs="Tahoma"/>
        </w:rPr>
      </w:pPr>
    </w:p>
    <w:p w14:paraId="28534DD7" w14:textId="77777777" w:rsidR="0093003B" w:rsidRDefault="0093003B">
      <w:pPr>
        <w:spacing w:line="240" w:lineRule="auto"/>
        <w:jc w:val="left"/>
        <w:rPr>
          <w:rFonts w:ascii="Tahoma" w:hAnsi="Tahoma" w:cs="Tahoma"/>
        </w:rPr>
      </w:pPr>
    </w:p>
    <w:p w14:paraId="43462667" w14:textId="77777777" w:rsidR="0093003B" w:rsidRDefault="0093003B">
      <w:pPr>
        <w:spacing w:line="240" w:lineRule="auto"/>
        <w:jc w:val="left"/>
        <w:rPr>
          <w:rFonts w:ascii="Tahoma" w:hAnsi="Tahoma" w:cs="Tahoma"/>
        </w:rPr>
      </w:pPr>
    </w:p>
    <w:p w14:paraId="04F5DB81" w14:textId="77777777" w:rsidR="0093003B" w:rsidRDefault="0093003B">
      <w:pPr>
        <w:spacing w:line="240" w:lineRule="auto"/>
        <w:jc w:val="left"/>
        <w:rPr>
          <w:rFonts w:ascii="Tahoma" w:hAnsi="Tahoma" w:cs="Tahoma"/>
        </w:rPr>
      </w:pPr>
    </w:p>
    <w:p w14:paraId="55D613AE" w14:textId="66F2A99F" w:rsidR="00FF420B" w:rsidRDefault="00FF420B">
      <w:pPr>
        <w:spacing w:line="240" w:lineRule="auto"/>
        <w:jc w:val="left"/>
        <w:rPr>
          <w:rFonts w:ascii="Tahoma" w:hAnsi="Tahoma" w:cs="Tahoma"/>
        </w:rPr>
      </w:pPr>
      <w:r w:rsidRPr="00FC764D">
        <w:rPr>
          <w:rFonts w:ascii="Tahoma" w:hAnsi="Tahoma" w:cs="Tahoma"/>
        </w:rPr>
        <w:br w:type="page"/>
      </w:r>
    </w:p>
    <w:p w14:paraId="76B4D672" w14:textId="3801DC9A" w:rsidR="000C4C49" w:rsidRPr="00FC764D" w:rsidRDefault="000C4C49" w:rsidP="00353C22">
      <w:pPr>
        <w:spacing w:line="240" w:lineRule="auto"/>
        <w:rPr>
          <w:rFonts w:ascii="Tahoma" w:hAnsi="Tahoma" w:cs="Tahoma"/>
        </w:rPr>
      </w:pPr>
      <w:r w:rsidRPr="00FC764D">
        <w:rPr>
          <w:rFonts w:ascii="Tahoma" w:hAnsi="Tahoma" w:cs="Tahoma"/>
        </w:rPr>
        <w:lastRenderedPageBreak/>
        <w:t>Das vorliegende Konzept arbeitet mit definierten Begriff</w:t>
      </w:r>
      <w:r w:rsidR="00B9312E" w:rsidRPr="00FC764D">
        <w:rPr>
          <w:rFonts w:ascii="Tahoma" w:hAnsi="Tahoma" w:cs="Tahoma"/>
        </w:rPr>
        <w:t>en</w:t>
      </w:r>
      <w:r w:rsidRPr="00FC764D">
        <w:rPr>
          <w:rFonts w:ascii="Tahoma" w:hAnsi="Tahoma" w:cs="Tahoma"/>
        </w:rPr>
        <w:t>. Diese werden an entsprechender Stelle ausführlich erklärt. Zum besseren Grundverständnis folgt an dieser Stelle eine kurze Einführung.</w:t>
      </w:r>
    </w:p>
    <w:p w14:paraId="4B722E6C" w14:textId="77777777" w:rsidR="000C4C49" w:rsidRPr="00FC764D" w:rsidRDefault="000C4C49" w:rsidP="000C4C49">
      <w:pPr>
        <w:spacing w:line="240" w:lineRule="auto"/>
        <w:jc w:val="left"/>
        <w:rPr>
          <w:rFonts w:ascii="Tahoma" w:hAnsi="Tahoma" w:cs="Tahoma"/>
          <w:b/>
        </w:rPr>
      </w:pPr>
    </w:p>
    <w:p w14:paraId="766BC0CB" w14:textId="4D5F051A" w:rsidR="000C4C49" w:rsidRPr="00FC764D" w:rsidRDefault="000C4C49" w:rsidP="000C4C49">
      <w:pPr>
        <w:spacing w:line="240" w:lineRule="auto"/>
        <w:jc w:val="left"/>
        <w:rPr>
          <w:rFonts w:ascii="Tahoma" w:hAnsi="Tahoma" w:cs="Tahoma"/>
          <w:b/>
        </w:rPr>
      </w:pPr>
      <w:r w:rsidRPr="00FC764D">
        <w:rPr>
          <w:rFonts w:ascii="Tahoma" w:hAnsi="Tahoma" w:cs="Tahoma"/>
          <w:b/>
        </w:rPr>
        <w:t>Definition unterschiedlicher Personengruppen</w:t>
      </w:r>
      <w:r w:rsidR="003B762F">
        <w:rPr>
          <w:rFonts w:ascii="Tahoma" w:hAnsi="Tahoma" w:cs="Tahoma"/>
          <w:b/>
        </w:rPr>
        <w:t xml:space="preserve"> / Definition von Begrifflichkeiten</w:t>
      </w:r>
      <w:r w:rsidR="00B6661C" w:rsidRPr="00FC764D">
        <w:rPr>
          <w:rFonts w:ascii="Tahoma" w:hAnsi="Tahoma" w:cs="Tahoma"/>
          <w:b/>
        </w:rPr>
        <w:t>:</w:t>
      </w:r>
    </w:p>
    <w:p w14:paraId="1ED02A9A" w14:textId="77777777" w:rsidR="000C4C49" w:rsidRPr="00FC764D" w:rsidRDefault="000C4C49" w:rsidP="000C4C49">
      <w:pPr>
        <w:spacing w:line="240" w:lineRule="auto"/>
        <w:jc w:val="left"/>
        <w:rPr>
          <w:rFonts w:ascii="Tahoma" w:hAnsi="Tahoma" w:cs="Tahoma"/>
        </w:rPr>
      </w:pPr>
    </w:p>
    <w:tbl>
      <w:tblPr>
        <w:tblStyle w:val="Tabellenraster"/>
        <w:tblW w:w="0" w:type="auto"/>
        <w:tblLook w:val="04A0" w:firstRow="1" w:lastRow="0" w:firstColumn="1" w:lastColumn="0" w:noHBand="0" w:noVBand="1"/>
      </w:tblPr>
      <w:tblGrid>
        <w:gridCol w:w="3331"/>
        <w:gridCol w:w="5589"/>
      </w:tblGrid>
      <w:tr w:rsidR="000C4C49" w:rsidRPr="00FC764D" w14:paraId="62C5B596" w14:textId="77777777" w:rsidTr="004751BA">
        <w:trPr>
          <w:trHeight w:val="462"/>
          <w:tblHeader/>
        </w:trPr>
        <w:tc>
          <w:tcPr>
            <w:tcW w:w="3397" w:type="dxa"/>
            <w:shd w:val="clear" w:color="auto" w:fill="BFBFBF" w:themeFill="background1" w:themeFillShade="BF"/>
          </w:tcPr>
          <w:p w14:paraId="32FF1D5A" w14:textId="77777777" w:rsidR="000C4C49" w:rsidRPr="00FC764D" w:rsidRDefault="000C4C49" w:rsidP="00351E46">
            <w:pPr>
              <w:spacing w:line="240" w:lineRule="auto"/>
              <w:jc w:val="left"/>
              <w:rPr>
                <w:rFonts w:ascii="Tahoma" w:hAnsi="Tahoma" w:cs="Tahoma"/>
              </w:rPr>
            </w:pPr>
            <w:r w:rsidRPr="00FC764D">
              <w:rPr>
                <w:rFonts w:ascii="Tahoma" w:hAnsi="Tahoma" w:cs="Tahoma"/>
              </w:rPr>
              <w:t>Im Konzept verwendeter Begriff</w:t>
            </w:r>
          </w:p>
        </w:tc>
        <w:tc>
          <w:tcPr>
            <w:tcW w:w="5663" w:type="dxa"/>
            <w:shd w:val="clear" w:color="auto" w:fill="BFBFBF" w:themeFill="background1" w:themeFillShade="BF"/>
          </w:tcPr>
          <w:p w14:paraId="0015E382" w14:textId="77777777" w:rsidR="000C4C49" w:rsidRPr="00FC764D" w:rsidRDefault="000C4C49" w:rsidP="00351E46">
            <w:pPr>
              <w:spacing w:line="240" w:lineRule="auto"/>
              <w:jc w:val="left"/>
              <w:rPr>
                <w:rFonts w:ascii="Tahoma" w:hAnsi="Tahoma" w:cs="Tahoma"/>
              </w:rPr>
            </w:pPr>
            <w:r w:rsidRPr="00FC764D">
              <w:rPr>
                <w:rFonts w:ascii="Tahoma" w:hAnsi="Tahoma" w:cs="Tahoma"/>
              </w:rPr>
              <w:t>Erklärung</w:t>
            </w:r>
          </w:p>
        </w:tc>
      </w:tr>
      <w:tr w:rsidR="0009487D" w:rsidRPr="00FC764D" w14:paraId="56632152" w14:textId="77777777" w:rsidTr="00AA5F1D">
        <w:tc>
          <w:tcPr>
            <w:tcW w:w="3397" w:type="dxa"/>
            <w:shd w:val="clear" w:color="auto" w:fill="auto"/>
          </w:tcPr>
          <w:p w14:paraId="0CA5BE84" w14:textId="2869BAB6" w:rsidR="0009487D" w:rsidRPr="00FC764D" w:rsidRDefault="0009487D" w:rsidP="0009487D">
            <w:pPr>
              <w:spacing w:line="240" w:lineRule="auto"/>
              <w:jc w:val="left"/>
              <w:rPr>
                <w:rFonts w:ascii="Tahoma" w:hAnsi="Tahoma" w:cs="Tahoma"/>
              </w:rPr>
            </w:pPr>
            <w:r w:rsidRPr="00FC764D">
              <w:rPr>
                <w:rFonts w:ascii="Tahoma" w:hAnsi="Tahoma" w:cs="Tahoma"/>
              </w:rPr>
              <w:t>VBL</w:t>
            </w:r>
            <w:r w:rsidR="004E673B" w:rsidRPr="00FC764D">
              <w:rPr>
                <w:rFonts w:ascii="Tahoma" w:hAnsi="Tahoma" w:cs="Tahoma"/>
              </w:rPr>
              <w:t>-</w:t>
            </w:r>
            <w:r w:rsidRPr="00FC764D">
              <w:rPr>
                <w:rFonts w:ascii="Tahoma" w:hAnsi="Tahoma" w:cs="Tahoma"/>
              </w:rPr>
              <w:t>Hygiene</w:t>
            </w:r>
            <w:r w:rsidR="004E673B" w:rsidRPr="00FC764D">
              <w:rPr>
                <w:rFonts w:ascii="Tahoma" w:hAnsi="Tahoma" w:cs="Tahoma"/>
              </w:rPr>
              <w:t>koordinator</w:t>
            </w:r>
            <w:r w:rsidR="008806AC" w:rsidRPr="00FC764D">
              <w:rPr>
                <w:rFonts w:ascii="Tahoma" w:hAnsi="Tahoma" w:cs="Tahoma"/>
              </w:rPr>
              <w:t>en</w:t>
            </w:r>
          </w:p>
        </w:tc>
        <w:tc>
          <w:tcPr>
            <w:tcW w:w="5663" w:type="dxa"/>
            <w:shd w:val="clear" w:color="auto" w:fill="auto"/>
          </w:tcPr>
          <w:p w14:paraId="3AB99C0C" w14:textId="690C3576" w:rsidR="0009487D" w:rsidRPr="00FC764D" w:rsidRDefault="004E673B" w:rsidP="00AB4DCB">
            <w:pPr>
              <w:spacing w:line="240" w:lineRule="auto"/>
              <w:rPr>
                <w:rFonts w:ascii="Tahoma" w:hAnsi="Tahoma" w:cs="Tahoma"/>
                <w:lang w:val="en-CA"/>
              </w:rPr>
            </w:pPr>
            <w:r w:rsidRPr="00FC764D">
              <w:rPr>
                <w:rFonts w:ascii="Tahoma" w:hAnsi="Tahoma" w:cs="Tahoma"/>
                <w:lang w:val="en-CA"/>
              </w:rPr>
              <w:t xml:space="preserve">Ronny </w:t>
            </w:r>
            <w:r w:rsidR="0009487D" w:rsidRPr="00FC764D">
              <w:rPr>
                <w:rFonts w:ascii="Tahoma" w:hAnsi="Tahoma" w:cs="Tahoma"/>
                <w:lang w:val="en-CA"/>
              </w:rPr>
              <w:t>Ackermann/</w:t>
            </w:r>
            <w:r w:rsidRPr="00FC764D">
              <w:rPr>
                <w:rFonts w:ascii="Tahoma" w:hAnsi="Tahoma" w:cs="Tahoma"/>
                <w:lang w:val="en-CA"/>
              </w:rPr>
              <w:t xml:space="preserve">Viola </w:t>
            </w:r>
            <w:r w:rsidR="0009487D" w:rsidRPr="00FC764D">
              <w:rPr>
                <w:rFonts w:ascii="Tahoma" w:hAnsi="Tahoma" w:cs="Tahoma"/>
                <w:lang w:val="en-CA"/>
              </w:rPr>
              <w:t>Knospe</w:t>
            </w:r>
            <w:r w:rsidR="00AB4DCB" w:rsidRPr="00FC764D">
              <w:rPr>
                <w:rFonts w:ascii="Tahoma" w:hAnsi="Tahoma" w:cs="Tahoma"/>
                <w:lang w:val="en-CA"/>
              </w:rPr>
              <w:t xml:space="preserve"> (VBL-Center):</w:t>
            </w:r>
          </w:p>
          <w:p w14:paraId="74FE18B2" w14:textId="77777777" w:rsidR="00AA5F1D" w:rsidRPr="00FC764D" w:rsidRDefault="00AA5F1D" w:rsidP="0009487D">
            <w:pPr>
              <w:spacing w:line="240" w:lineRule="auto"/>
              <w:jc w:val="left"/>
              <w:rPr>
                <w:rFonts w:ascii="Tahoma" w:hAnsi="Tahoma" w:cs="Tahoma"/>
                <w:lang w:val="en-CA"/>
              </w:rPr>
            </w:pPr>
          </w:p>
          <w:p w14:paraId="39427346" w14:textId="146BEBA7" w:rsidR="0009487D" w:rsidRPr="00FC764D" w:rsidRDefault="0009487D" w:rsidP="00AB4DCB">
            <w:pPr>
              <w:pStyle w:val="Listenabsatz"/>
              <w:numPr>
                <w:ilvl w:val="0"/>
                <w:numId w:val="22"/>
              </w:numPr>
              <w:spacing w:line="240" w:lineRule="auto"/>
              <w:rPr>
                <w:rFonts w:ascii="Tahoma" w:hAnsi="Tahoma" w:cs="Tahoma"/>
              </w:rPr>
            </w:pPr>
            <w:r w:rsidRPr="00FC764D">
              <w:rPr>
                <w:rFonts w:ascii="Tahoma" w:hAnsi="Tahoma" w:cs="Tahoma"/>
              </w:rPr>
              <w:t>Ansprechpartner für Fragen zum Hygienekonzept und die Meldung von Verdachts-/Positivfällen</w:t>
            </w:r>
            <w:r w:rsidR="00AB4DCB" w:rsidRPr="00FC764D">
              <w:rPr>
                <w:rFonts w:ascii="Tahoma" w:hAnsi="Tahoma" w:cs="Tahoma"/>
              </w:rPr>
              <w:t>;</w:t>
            </w:r>
          </w:p>
          <w:p w14:paraId="4D8A86D3" w14:textId="377C5E82" w:rsidR="00AA5F1D" w:rsidRPr="00FC764D" w:rsidRDefault="00AA5F1D" w:rsidP="0009487D">
            <w:pPr>
              <w:spacing w:line="240" w:lineRule="auto"/>
              <w:jc w:val="left"/>
              <w:rPr>
                <w:rFonts w:ascii="Tahoma" w:hAnsi="Tahoma" w:cs="Tahoma"/>
              </w:rPr>
            </w:pPr>
          </w:p>
        </w:tc>
      </w:tr>
      <w:tr w:rsidR="0009487D" w:rsidRPr="00FC764D" w14:paraId="1D1DA4FB" w14:textId="77777777" w:rsidTr="00AA5F1D">
        <w:tc>
          <w:tcPr>
            <w:tcW w:w="3397" w:type="dxa"/>
          </w:tcPr>
          <w:p w14:paraId="55D420A5" w14:textId="5927AFC2" w:rsidR="0009487D" w:rsidRPr="00FC764D" w:rsidRDefault="0009487D" w:rsidP="0009487D">
            <w:pPr>
              <w:spacing w:line="240" w:lineRule="auto"/>
              <w:jc w:val="left"/>
              <w:rPr>
                <w:rFonts w:ascii="Tahoma" w:hAnsi="Tahoma" w:cs="Tahoma"/>
              </w:rPr>
            </w:pPr>
            <w:r w:rsidRPr="00FC764D">
              <w:rPr>
                <w:rFonts w:ascii="Tahoma" w:hAnsi="Tahoma" w:cs="Tahoma"/>
              </w:rPr>
              <w:t xml:space="preserve">Hygienebeauftragter </w:t>
            </w:r>
            <w:r w:rsidR="00A61973" w:rsidRPr="00FC764D">
              <w:rPr>
                <w:rFonts w:ascii="Tahoma" w:hAnsi="Tahoma" w:cs="Tahoma"/>
              </w:rPr>
              <w:br/>
              <w:t xml:space="preserve">(vgl. Seiten </w:t>
            </w:r>
            <w:r w:rsidR="00A61973" w:rsidRPr="00452B88">
              <w:rPr>
                <w:rFonts w:ascii="Tahoma" w:hAnsi="Tahoma" w:cs="Tahoma"/>
                <w:color w:val="0070C0"/>
                <w:u w:val="single"/>
              </w:rPr>
              <w:fldChar w:fldCharType="begin"/>
            </w:r>
            <w:r w:rsidR="00A61973" w:rsidRPr="00452B88">
              <w:rPr>
                <w:rFonts w:ascii="Tahoma" w:hAnsi="Tahoma" w:cs="Tahoma"/>
                <w:color w:val="0070C0"/>
                <w:u w:val="single"/>
              </w:rPr>
              <w:instrText xml:space="preserve"> PAGEREF _Ref46387828 \h </w:instrText>
            </w:r>
            <w:r w:rsidR="00A61973" w:rsidRPr="00452B88">
              <w:rPr>
                <w:rFonts w:ascii="Tahoma" w:hAnsi="Tahoma" w:cs="Tahoma"/>
                <w:color w:val="0070C0"/>
                <w:u w:val="single"/>
              </w:rPr>
            </w:r>
            <w:r w:rsidR="00A61973" w:rsidRPr="00452B88">
              <w:rPr>
                <w:rFonts w:ascii="Tahoma" w:hAnsi="Tahoma" w:cs="Tahoma"/>
                <w:color w:val="0070C0"/>
                <w:u w:val="single"/>
              </w:rPr>
              <w:fldChar w:fldCharType="separate"/>
            </w:r>
            <w:r w:rsidR="0093782C">
              <w:rPr>
                <w:rFonts w:ascii="Tahoma" w:hAnsi="Tahoma" w:cs="Tahoma"/>
                <w:noProof/>
                <w:color w:val="0070C0"/>
                <w:u w:val="single"/>
              </w:rPr>
              <w:t>15</w:t>
            </w:r>
            <w:r w:rsidR="00A61973" w:rsidRPr="00452B88">
              <w:rPr>
                <w:rFonts w:ascii="Tahoma" w:hAnsi="Tahoma" w:cs="Tahoma"/>
                <w:color w:val="0070C0"/>
                <w:u w:val="single"/>
              </w:rPr>
              <w:fldChar w:fldCharType="end"/>
            </w:r>
            <w:r w:rsidR="00A61973" w:rsidRPr="00FC764D">
              <w:rPr>
                <w:rFonts w:ascii="Tahoma" w:hAnsi="Tahoma" w:cs="Tahoma"/>
              </w:rPr>
              <w:t xml:space="preserve"> und </w:t>
            </w:r>
            <w:r w:rsidR="00A61973" w:rsidRPr="00452B88">
              <w:rPr>
                <w:rFonts w:ascii="Tahoma" w:hAnsi="Tahoma" w:cs="Tahoma"/>
                <w:color w:val="0070C0"/>
                <w:u w:val="single"/>
              </w:rPr>
              <w:fldChar w:fldCharType="begin"/>
            </w:r>
            <w:r w:rsidR="00A61973" w:rsidRPr="00452B88">
              <w:rPr>
                <w:rFonts w:ascii="Tahoma" w:hAnsi="Tahoma" w:cs="Tahoma"/>
                <w:color w:val="0070C0"/>
                <w:u w:val="single"/>
              </w:rPr>
              <w:instrText xml:space="preserve"> PAGEREF _Ref75255674 \h </w:instrText>
            </w:r>
            <w:r w:rsidR="00A61973" w:rsidRPr="00452B88">
              <w:rPr>
                <w:rFonts w:ascii="Tahoma" w:hAnsi="Tahoma" w:cs="Tahoma"/>
                <w:color w:val="0070C0"/>
                <w:u w:val="single"/>
              </w:rPr>
            </w:r>
            <w:r w:rsidR="00A61973" w:rsidRPr="00452B88">
              <w:rPr>
                <w:rFonts w:ascii="Tahoma" w:hAnsi="Tahoma" w:cs="Tahoma"/>
                <w:color w:val="0070C0"/>
                <w:u w:val="single"/>
              </w:rPr>
              <w:fldChar w:fldCharType="separate"/>
            </w:r>
            <w:r w:rsidR="0093782C">
              <w:rPr>
                <w:rFonts w:ascii="Tahoma" w:hAnsi="Tahoma" w:cs="Tahoma"/>
                <w:noProof/>
                <w:color w:val="0070C0"/>
                <w:u w:val="single"/>
              </w:rPr>
              <w:t>24</w:t>
            </w:r>
            <w:r w:rsidR="00A61973" w:rsidRPr="00452B88">
              <w:rPr>
                <w:rFonts w:ascii="Tahoma" w:hAnsi="Tahoma" w:cs="Tahoma"/>
                <w:color w:val="0070C0"/>
                <w:u w:val="single"/>
              </w:rPr>
              <w:fldChar w:fldCharType="end"/>
            </w:r>
            <w:r w:rsidR="00A61973" w:rsidRPr="00FC764D">
              <w:rPr>
                <w:rFonts w:ascii="Tahoma" w:hAnsi="Tahoma" w:cs="Tahoma"/>
              </w:rPr>
              <w:t>)</w:t>
            </w:r>
          </w:p>
        </w:tc>
        <w:tc>
          <w:tcPr>
            <w:tcW w:w="5663" w:type="dxa"/>
          </w:tcPr>
          <w:p w14:paraId="45F549A9" w14:textId="55507C9A" w:rsidR="0009487D" w:rsidRPr="00FC764D" w:rsidRDefault="0009487D" w:rsidP="00AB4DCB">
            <w:pPr>
              <w:pStyle w:val="Listenabsatz"/>
              <w:numPr>
                <w:ilvl w:val="0"/>
                <w:numId w:val="22"/>
              </w:numPr>
              <w:spacing w:line="240" w:lineRule="auto"/>
              <w:rPr>
                <w:rFonts w:ascii="Tahoma" w:hAnsi="Tahoma" w:cs="Tahoma"/>
              </w:rPr>
            </w:pPr>
            <w:r w:rsidRPr="00FC764D">
              <w:rPr>
                <w:rFonts w:ascii="Tahoma" w:hAnsi="Tahoma" w:cs="Tahoma"/>
              </w:rPr>
              <w:t>vom Verein benannt</w:t>
            </w:r>
            <w:r w:rsidR="00AB4DCB" w:rsidRPr="00FC764D">
              <w:rPr>
                <w:rFonts w:ascii="Tahoma" w:hAnsi="Tahoma" w:cs="Tahoma"/>
              </w:rPr>
              <w:t xml:space="preserve"> (Vordruck H);</w:t>
            </w:r>
          </w:p>
          <w:p w14:paraId="710A6973" w14:textId="7CDE5299" w:rsidR="0009487D" w:rsidRPr="00FC764D" w:rsidRDefault="00585DBB" w:rsidP="00AB4DCB">
            <w:pPr>
              <w:pStyle w:val="Listenabsatz"/>
              <w:numPr>
                <w:ilvl w:val="0"/>
                <w:numId w:val="22"/>
              </w:numPr>
              <w:spacing w:line="240" w:lineRule="auto"/>
              <w:rPr>
                <w:rFonts w:ascii="Tahoma" w:hAnsi="Tahoma" w:cs="Tahoma"/>
              </w:rPr>
            </w:pPr>
            <w:r w:rsidRPr="00FC764D">
              <w:rPr>
                <w:rFonts w:ascii="Tahoma" w:hAnsi="Tahoma" w:cs="Tahoma"/>
              </w:rPr>
              <w:t>Mindestv</w:t>
            </w:r>
            <w:r w:rsidR="0009487D" w:rsidRPr="00FC764D">
              <w:rPr>
                <w:rFonts w:ascii="Tahoma" w:hAnsi="Tahoma" w:cs="Tahoma"/>
              </w:rPr>
              <w:t>oraussetzung: approbierter Arzt</w:t>
            </w:r>
            <w:r w:rsidRPr="00FC764D">
              <w:rPr>
                <w:rFonts w:ascii="Tahoma" w:hAnsi="Tahoma" w:cs="Tahoma"/>
              </w:rPr>
              <w:t xml:space="preserve"> (1. BL)</w:t>
            </w:r>
            <w:r w:rsidR="00AB4DCB" w:rsidRPr="00FC764D">
              <w:rPr>
                <w:rFonts w:ascii="Tahoma" w:hAnsi="Tahoma" w:cs="Tahoma"/>
              </w:rPr>
              <w:t>;</w:t>
            </w:r>
            <w:r w:rsidRPr="00FC764D">
              <w:rPr>
                <w:rFonts w:ascii="Tahoma" w:hAnsi="Tahoma" w:cs="Tahoma"/>
              </w:rPr>
              <w:t xml:space="preserve"> medizinisches Fachpersonal (2. BL)</w:t>
            </w:r>
          </w:p>
          <w:p w14:paraId="6E17AB90" w14:textId="41158133" w:rsidR="00AA5F1D" w:rsidRPr="00FC764D" w:rsidRDefault="00AA5F1D" w:rsidP="0009487D">
            <w:pPr>
              <w:spacing w:line="240" w:lineRule="auto"/>
              <w:jc w:val="left"/>
              <w:rPr>
                <w:rFonts w:ascii="Tahoma" w:hAnsi="Tahoma" w:cs="Tahoma"/>
              </w:rPr>
            </w:pPr>
          </w:p>
        </w:tc>
      </w:tr>
      <w:tr w:rsidR="0009487D" w:rsidRPr="00FC764D" w14:paraId="66F9584E" w14:textId="77777777" w:rsidTr="00AA5F1D">
        <w:tc>
          <w:tcPr>
            <w:tcW w:w="3397" w:type="dxa"/>
          </w:tcPr>
          <w:p w14:paraId="36A45226" w14:textId="77777777" w:rsidR="0009487D" w:rsidRPr="00FC764D" w:rsidRDefault="0009487D" w:rsidP="0009487D">
            <w:pPr>
              <w:spacing w:line="240" w:lineRule="auto"/>
              <w:jc w:val="left"/>
              <w:rPr>
                <w:rFonts w:ascii="Tahoma" w:hAnsi="Tahoma" w:cs="Tahoma"/>
              </w:rPr>
            </w:pPr>
            <w:r w:rsidRPr="00FC764D">
              <w:rPr>
                <w:rFonts w:ascii="Tahoma" w:hAnsi="Tahoma" w:cs="Tahoma"/>
              </w:rPr>
              <w:t xml:space="preserve">Hygiene-Assistent </w:t>
            </w:r>
          </w:p>
          <w:p w14:paraId="528A39BA" w14:textId="37E0658B" w:rsidR="00081B08" w:rsidRPr="00FC764D" w:rsidRDefault="00081B08" w:rsidP="0009487D">
            <w:pPr>
              <w:spacing w:line="240" w:lineRule="auto"/>
              <w:jc w:val="left"/>
              <w:rPr>
                <w:rFonts w:ascii="Tahoma" w:hAnsi="Tahoma" w:cs="Tahoma"/>
              </w:rPr>
            </w:pPr>
          </w:p>
        </w:tc>
        <w:tc>
          <w:tcPr>
            <w:tcW w:w="5663" w:type="dxa"/>
          </w:tcPr>
          <w:p w14:paraId="4D3F4103" w14:textId="62916EFC" w:rsidR="0009487D" w:rsidRPr="00FC764D" w:rsidRDefault="00AB4DCB" w:rsidP="00AB4DCB">
            <w:pPr>
              <w:pStyle w:val="Listenabsatz"/>
              <w:numPr>
                <w:ilvl w:val="0"/>
                <w:numId w:val="23"/>
              </w:numPr>
              <w:spacing w:line="240" w:lineRule="auto"/>
              <w:rPr>
                <w:rFonts w:ascii="Tahoma" w:hAnsi="Tahoma" w:cs="Tahoma"/>
              </w:rPr>
            </w:pPr>
            <w:r w:rsidRPr="00FC764D">
              <w:rPr>
                <w:rFonts w:ascii="Tahoma" w:hAnsi="Tahoma" w:cs="Tahoma"/>
              </w:rPr>
              <w:t>v</w:t>
            </w:r>
            <w:r w:rsidR="0009487D" w:rsidRPr="00FC764D">
              <w:rPr>
                <w:rFonts w:ascii="Tahoma" w:hAnsi="Tahoma" w:cs="Tahoma"/>
              </w:rPr>
              <w:t>om Hygienebeauftragten benannt</w:t>
            </w:r>
            <w:r w:rsidRPr="00FC764D">
              <w:rPr>
                <w:rFonts w:ascii="Tahoma" w:hAnsi="Tahoma" w:cs="Tahoma"/>
              </w:rPr>
              <w:t>;</w:t>
            </w:r>
          </w:p>
          <w:p w14:paraId="663AD4B2" w14:textId="229DEAD8" w:rsidR="0009487D" w:rsidRPr="00FC764D" w:rsidRDefault="0009487D" w:rsidP="00AB4DCB">
            <w:pPr>
              <w:pStyle w:val="Listenabsatz"/>
              <w:numPr>
                <w:ilvl w:val="0"/>
                <w:numId w:val="23"/>
              </w:numPr>
              <w:spacing w:line="240" w:lineRule="auto"/>
              <w:rPr>
                <w:rFonts w:ascii="Tahoma" w:hAnsi="Tahoma" w:cs="Tahoma"/>
              </w:rPr>
            </w:pPr>
            <w:r w:rsidRPr="00FC764D">
              <w:rPr>
                <w:rFonts w:ascii="Tahoma" w:hAnsi="Tahoma" w:cs="Tahoma"/>
              </w:rPr>
              <w:t>Approbation ist nicht notwendig, medizinischer Hintergrund gewünscht</w:t>
            </w:r>
            <w:r w:rsidR="00AB4DCB" w:rsidRPr="00FC764D">
              <w:rPr>
                <w:rFonts w:ascii="Tahoma" w:hAnsi="Tahoma" w:cs="Tahoma"/>
              </w:rPr>
              <w:t>;</w:t>
            </w:r>
          </w:p>
          <w:p w14:paraId="731D2B5D" w14:textId="19291D15" w:rsidR="0009487D" w:rsidRPr="00FC764D" w:rsidRDefault="0009487D" w:rsidP="00AB4DCB">
            <w:pPr>
              <w:pStyle w:val="Listenabsatz"/>
              <w:numPr>
                <w:ilvl w:val="0"/>
                <w:numId w:val="23"/>
              </w:numPr>
              <w:spacing w:line="240" w:lineRule="auto"/>
              <w:rPr>
                <w:rFonts w:ascii="Tahoma" w:hAnsi="Tahoma" w:cs="Tahoma"/>
              </w:rPr>
            </w:pPr>
            <w:r w:rsidRPr="00FC764D">
              <w:rPr>
                <w:rFonts w:ascii="Tahoma" w:hAnsi="Tahoma" w:cs="Tahoma"/>
              </w:rPr>
              <w:t>Vertreter des Hygienebeauftragen bei dessen Abwesenheit</w:t>
            </w:r>
            <w:r w:rsidR="00AB4DCB" w:rsidRPr="00FC764D">
              <w:rPr>
                <w:rFonts w:ascii="Tahoma" w:hAnsi="Tahoma" w:cs="Tahoma"/>
              </w:rPr>
              <w:t>;</w:t>
            </w:r>
          </w:p>
          <w:p w14:paraId="1BD57515" w14:textId="7D5CFB2F" w:rsidR="00AA5F1D" w:rsidRPr="00FC764D" w:rsidRDefault="00AA5F1D" w:rsidP="0009487D">
            <w:pPr>
              <w:spacing w:line="240" w:lineRule="auto"/>
              <w:jc w:val="left"/>
              <w:rPr>
                <w:rFonts w:ascii="Tahoma" w:hAnsi="Tahoma" w:cs="Tahoma"/>
              </w:rPr>
            </w:pPr>
          </w:p>
        </w:tc>
      </w:tr>
      <w:tr w:rsidR="0009487D" w:rsidRPr="00FC764D" w14:paraId="2DD35B4D" w14:textId="77777777" w:rsidTr="00AA5F1D">
        <w:tc>
          <w:tcPr>
            <w:tcW w:w="3397" w:type="dxa"/>
          </w:tcPr>
          <w:p w14:paraId="1D77C12E" w14:textId="2EA34857" w:rsidR="0009487D" w:rsidRPr="00FC764D" w:rsidRDefault="008806AC" w:rsidP="0009487D">
            <w:pPr>
              <w:spacing w:line="240" w:lineRule="auto"/>
              <w:jc w:val="left"/>
              <w:rPr>
                <w:rFonts w:ascii="Tahoma" w:hAnsi="Tahoma" w:cs="Tahoma"/>
              </w:rPr>
            </w:pPr>
            <w:bookmarkStart w:id="17" w:name="_Hlk45639751"/>
            <w:r w:rsidRPr="00FC764D">
              <w:rPr>
                <w:rFonts w:ascii="Tahoma" w:hAnsi="Tahoma" w:cs="Tahoma"/>
              </w:rPr>
              <w:t>a</w:t>
            </w:r>
            <w:r w:rsidR="0009487D" w:rsidRPr="00FC764D">
              <w:rPr>
                <w:rFonts w:ascii="Tahoma" w:hAnsi="Tahoma" w:cs="Tahoma"/>
              </w:rPr>
              <w:t>ktive Beteiligte</w:t>
            </w:r>
            <w:r w:rsidR="00A61973" w:rsidRPr="00FC764D">
              <w:rPr>
                <w:rFonts w:ascii="Tahoma" w:hAnsi="Tahoma" w:cs="Tahoma"/>
              </w:rPr>
              <w:br/>
              <w:t xml:space="preserve">(vgl. Seite </w:t>
            </w:r>
            <w:r w:rsidR="00A61973" w:rsidRPr="00452B88">
              <w:rPr>
                <w:rFonts w:ascii="Tahoma" w:hAnsi="Tahoma" w:cs="Tahoma"/>
                <w:color w:val="0070C0"/>
                <w:u w:val="single"/>
              </w:rPr>
              <w:fldChar w:fldCharType="begin"/>
            </w:r>
            <w:r w:rsidR="00A61973" w:rsidRPr="00452B88">
              <w:rPr>
                <w:rFonts w:ascii="Tahoma" w:hAnsi="Tahoma" w:cs="Tahoma"/>
                <w:color w:val="0070C0"/>
                <w:u w:val="single"/>
              </w:rPr>
              <w:instrText xml:space="preserve"> PAGEREF _Ref75255453 \h </w:instrText>
            </w:r>
            <w:r w:rsidR="00A61973" w:rsidRPr="00452B88">
              <w:rPr>
                <w:rFonts w:ascii="Tahoma" w:hAnsi="Tahoma" w:cs="Tahoma"/>
                <w:color w:val="0070C0"/>
                <w:u w:val="single"/>
              </w:rPr>
            </w:r>
            <w:r w:rsidR="00A61973" w:rsidRPr="00452B88">
              <w:rPr>
                <w:rFonts w:ascii="Tahoma" w:hAnsi="Tahoma" w:cs="Tahoma"/>
                <w:color w:val="0070C0"/>
                <w:u w:val="single"/>
              </w:rPr>
              <w:fldChar w:fldCharType="separate"/>
            </w:r>
            <w:r w:rsidR="0093782C">
              <w:rPr>
                <w:rFonts w:ascii="Tahoma" w:hAnsi="Tahoma" w:cs="Tahoma"/>
                <w:noProof/>
                <w:color w:val="0070C0"/>
                <w:u w:val="single"/>
              </w:rPr>
              <w:t>22</w:t>
            </w:r>
            <w:r w:rsidR="00A61973" w:rsidRPr="00452B88">
              <w:rPr>
                <w:rFonts w:ascii="Tahoma" w:hAnsi="Tahoma" w:cs="Tahoma"/>
                <w:color w:val="0070C0"/>
                <w:u w:val="single"/>
              </w:rPr>
              <w:fldChar w:fldCharType="end"/>
            </w:r>
            <w:r w:rsidR="00A61973" w:rsidRPr="00FC764D">
              <w:rPr>
                <w:rFonts w:ascii="Tahoma" w:hAnsi="Tahoma" w:cs="Tahoma"/>
              </w:rPr>
              <w:t>)</w:t>
            </w:r>
          </w:p>
        </w:tc>
        <w:tc>
          <w:tcPr>
            <w:tcW w:w="5663" w:type="dxa"/>
          </w:tcPr>
          <w:p w14:paraId="163AB078" w14:textId="0B4FB7FD" w:rsidR="0009487D" w:rsidRPr="00FC764D" w:rsidRDefault="0009487D" w:rsidP="0009487D">
            <w:pPr>
              <w:spacing w:line="240" w:lineRule="auto"/>
              <w:jc w:val="left"/>
              <w:rPr>
                <w:rFonts w:ascii="Tahoma" w:hAnsi="Tahoma" w:cs="Tahoma"/>
                <w:bCs/>
              </w:rPr>
            </w:pPr>
            <w:r w:rsidRPr="00FC764D">
              <w:rPr>
                <w:rFonts w:ascii="Tahoma" w:hAnsi="Tahoma" w:cs="Tahoma"/>
              </w:rPr>
              <w:t xml:space="preserve">Aktive </w:t>
            </w:r>
            <w:r w:rsidR="00AA5F1D" w:rsidRPr="00FC764D">
              <w:rPr>
                <w:rFonts w:ascii="Tahoma" w:hAnsi="Tahoma" w:cs="Tahoma"/>
              </w:rPr>
              <w:t>B</w:t>
            </w:r>
            <w:r w:rsidRPr="00FC764D">
              <w:rPr>
                <w:rFonts w:ascii="Tahoma" w:hAnsi="Tahoma" w:cs="Tahoma"/>
              </w:rPr>
              <w:t xml:space="preserve">eteiligte sind alle Personen, die unmittelbar am Spiel </w:t>
            </w:r>
            <w:r w:rsidRPr="00FC764D">
              <w:rPr>
                <w:rFonts w:ascii="Tahoma" w:hAnsi="Tahoma" w:cs="Tahoma"/>
                <w:bCs/>
              </w:rPr>
              <w:t>beteiligt sind:</w:t>
            </w:r>
          </w:p>
          <w:p w14:paraId="1D8619C5" w14:textId="77777777" w:rsidR="00AA5F1D" w:rsidRPr="00FC764D" w:rsidRDefault="00AA5F1D" w:rsidP="0009487D">
            <w:pPr>
              <w:spacing w:line="240" w:lineRule="auto"/>
              <w:jc w:val="left"/>
              <w:rPr>
                <w:rFonts w:ascii="Tahoma" w:hAnsi="Tahoma" w:cs="Tahoma"/>
                <w:bCs/>
              </w:rPr>
            </w:pPr>
          </w:p>
          <w:p w14:paraId="25C0F4C7" w14:textId="689CDB8D" w:rsidR="00AA5F1D" w:rsidRPr="00FC764D" w:rsidRDefault="0009487D" w:rsidP="00D206E4">
            <w:pPr>
              <w:pStyle w:val="Listenabsatz"/>
              <w:numPr>
                <w:ilvl w:val="0"/>
                <w:numId w:val="20"/>
              </w:numPr>
              <w:rPr>
                <w:rFonts w:ascii="Tahoma" w:hAnsi="Tahoma" w:cs="Tahoma"/>
                <w:lang w:eastAsia="de-DE"/>
              </w:rPr>
            </w:pPr>
            <w:r w:rsidRPr="00FC764D">
              <w:rPr>
                <w:rFonts w:ascii="Tahoma" w:hAnsi="Tahoma" w:cs="Tahoma"/>
                <w:lang w:eastAsia="de-DE"/>
              </w:rPr>
              <w:t>Spieler des Bundesligateams</w:t>
            </w:r>
            <w:r w:rsidR="00B6661C" w:rsidRPr="00FC764D">
              <w:rPr>
                <w:rFonts w:ascii="Tahoma" w:hAnsi="Tahoma" w:cs="Tahoma"/>
                <w:lang w:eastAsia="de-DE"/>
              </w:rPr>
              <w:t>;</w:t>
            </w:r>
          </w:p>
          <w:p w14:paraId="01938AA5" w14:textId="663E9B7F" w:rsidR="0009487D" w:rsidRPr="00A90012" w:rsidRDefault="0009487D" w:rsidP="003B47B7">
            <w:pPr>
              <w:pStyle w:val="Listenabsatz"/>
              <w:numPr>
                <w:ilvl w:val="0"/>
                <w:numId w:val="20"/>
              </w:numPr>
              <w:spacing w:line="240" w:lineRule="auto"/>
              <w:rPr>
                <w:rFonts w:ascii="Tahoma" w:hAnsi="Tahoma" w:cs="Tahoma"/>
                <w:lang w:val="en-US"/>
              </w:rPr>
            </w:pPr>
            <w:r w:rsidRPr="00A90012">
              <w:rPr>
                <w:rFonts w:ascii="Tahoma" w:hAnsi="Tahoma" w:cs="Tahoma"/>
                <w:lang w:val="en-US" w:eastAsia="de-DE"/>
              </w:rPr>
              <w:t xml:space="preserve">Staff des </w:t>
            </w:r>
            <w:proofErr w:type="spellStart"/>
            <w:r w:rsidRPr="00A90012">
              <w:rPr>
                <w:rFonts w:ascii="Tahoma" w:hAnsi="Tahoma" w:cs="Tahoma"/>
                <w:lang w:val="en-US" w:eastAsia="de-DE"/>
              </w:rPr>
              <w:t>Bundesligateams</w:t>
            </w:r>
            <w:proofErr w:type="spellEnd"/>
            <w:r w:rsidRPr="00A90012">
              <w:rPr>
                <w:rFonts w:ascii="Tahoma" w:hAnsi="Tahoma" w:cs="Tahoma"/>
                <w:lang w:val="en-US" w:eastAsia="de-DE"/>
              </w:rPr>
              <w:t xml:space="preserve">: Trainer, Co-Trainer, Co-Trainer (Scout), </w:t>
            </w:r>
            <w:proofErr w:type="spellStart"/>
            <w:r w:rsidRPr="00A90012">
              <w:rPr>
                <w:rFonts w:ascii="Tahoma" w:hAnsi="Tahoma" w:cs="Tahoma"/>
                <w:lang w:val="en-US" w:eastAsia="de-DE"/>
              </w:rPr>
              <w:t>Physiotherapeut</w:t>
            </w:r>
            <w:proofErr w:type="spellEnd"/>
            <w:r w:rsidRPr="00A90012">
              <w:rPr>
                <w:rFonts w:ascii="Tahoma" w:hAnsi="Tahoma" w:cs="Tahoma"/>
                <w:lang w:val="en-US" w:eastAsia="de-DE"/>
              </w:rPr>
              <w:t xml:space="preserve">, </w:t>
            </w:r>
            <w:proofErr w:type="spellStart"/>
            <w:r w:rsidRPr="00A90012">
              <w:rPr>
                <w:rFonts w:ascii="Tahoma" w:hAnsi="Tahoma" w:cs="Tahoma"/>
                <w:lang w:val="en-US" w:eastAsia="de-DE"/>
              </w:rPr>
              <w:t>Arzt</w:t>
            </w:r>
            <w:proofErr w:type="spellEnd"/>
            <w:r w:rsidR="00156D79" w:rsidRPr="00A90012">
              <w:rPr>
                <w:rFonts w:ascii="Tahoma" w:hAnsi="Tahoma" w:cs="Tahoma"/>
                <w:lang w:val="en-US" w:eastAsia="de-DE"/>
              </w:rPr>
              <w:br/>
            </w:r>
          </w:p>
          <w:p w14:paraId="229A7035" w14:textId="76039618" w:rsidR="0009487D" w:rsidRPr="00FC764D" w:rsidRDefault="00F24742" w:rsidP="0009487D">
            <w:pPr>
              <w:spacing w:line="240" w:lineRule="auto"/>
              <w:jc w:val="left"/>
              <w:rPr>
                <w:rFonts w:ascii="Tahoma" w:hAnsi="Tahoma" w:cs="Tahoma"/>
              </w:rPr>
            </w:pPr>
            <w:r w:rsidRPr="00FC764D">
              <w:rPr>
                <w:rFonts w:ascii="Tahoma" w:hAnsi="Tahoma" w:cs="Tahoma"/>
              </w:rPr>
              <w:t>z</w:t>
            </w:r>
            <w:r w:rsidR="0009487D" w:rsidRPr="00FC764D">
              <w:rPr>
                <w:rFonts w:ascii="Tahoma" w:hAnsi="Tahoma" w:cs="Tahoma"/>
              </w:rPr>
              <w:t xml:space="preserve">usätzlich: </w:t>
            </w:r>
          </w:p>
          <w:p w14:paraId="300EAB8C" w14:textId="207933E5" w:rsidR="0009487D" w:rsidRPr="00FC764D" w:rsidRDefault="0009487D" w:rsidP="00D206E4">
            <w:pPr>
              <w:pStyle w:val="Listenabsatz"/>
              <w:numPr>
                <w:ilvl w:val="0"/>
                <w:numId w:val="19"/>
              </w:numPr>
              <w:rPr>
                <w:rFonts w:ascii="Tahoma" w:hAnsi="Tahoma" w:cs="Tahoma"/>
                <w:lang w:eastAsia="de-DE"/>
              </w:rPr>
            </w:pPr>
            <w:r w:rsidRPr="00FC764D">
              <w:rPr>
                <w:rFonts w:ascii="Tahoma" w:hAnsi="Tahoma" w:cs="Tahoma"/>
                <w:lang w:eastAsia="de-DE"/>
              </w:rPr>
              <w:t>Schiedsrichter/Linienrichter</w:t>
            </w:r>
            <w:r w:rsidR="00AB4DCB" w:rsidRPr="00FC764D">
              <w:rPr>
                <w:rFonts w:ascii="Tahoma" w:hAnsi="Tahoma" w:cs="Tahoma"/>
                <w:lang w:eastAsia="de-DE"/>
              </w:rPr>
              <w:t>;</w:t>
            </w:r>
          </w:p>
          <w:p w14:paraId="19CF57B1" w14:textId="0B5361DA" w:rsidR="0009487D" w:rsidRPr="00FC764D" w:rsidRDefault="0009487D" w:rsidP="00D206E4">
            <w:pPr>
              <w:pStyle w:val="Listenabsatz"/>
              <w:numPr>
                <w:ilvl w:val="0"/>
                <w:numId w:val="19"/>
              </w:numPr>
              <w:rPr>
                <w:rFonts w:ascii="Tahoma" w:hAnsi="Tahoma" w:cs="Tahoma"/>
                <w:lang w:eastAsia="de-DE"/>
              </w:rPr>
            </w:pPr>
            <w:r w:rsidRPr="00FC764D">
              <w:rPr>
                <w:rFonts w:ascii="Tahoma" w:hAnsi="Tahoma" w:cs="Tahoma"/>
                <w:lang w:eastAsia="de-DE"/>
              </w:rPr>
              <w:t>ggf. ein Supervisor bzw. Schiedsrichter-Beobachter (maximal eine Person)</w:t>
            </w:r>
            <w:r w:rsidR="00AB4DCB" w:rsidRPr="00FC764D">
              <w:rPr>
                <w:rFonts w:ascii="Tahoma" w:hAnsi="Tahoma" w:cs="Tahoma"/>
                <w:lang w:eastAsia="de-DE"/>
              </w:rPr>
              <w:t>;</w:t>
            </w:r>
          </w:p>
          <w:p w14:paraId="18DDA69D" w14:textId="41058F70" w:rsidR="00466C31" w:rsidRPr="00156D79" w:rsidRDefault="00466C31" w:rsidP="00D206E4">
            <w:pPr>
              <w:pStyle w:val="Listenabsatz"/>
              <w:numPr>
                <w:ilvl w:val="0"/>
                <w:numId w:val="19"/>
              </w:numPr>
              <w:rPr>
                <w:rFonts w:ascii="Tahoma" w:hAnsi="Tahoma" w:cs="Tahoma"/>
                <w:lang w:eastAsia="de-DE"/>
              </w:rPr>
            </w:pPr>
            <w:r w:rsidRPr="00156D79">
              <w:rPr>
                <w:rFonts w:ascii="Tahoma" w:hAnsi="Tahoma" w:cs="Tahoma"/>
                <w:lang w:eastAsia="de-DE"/>
              </w:rPr>
              <w:t>ggf. ein Video-Schiedsrichter</w:t>
            </w:r>
            <w:r w:rsidR="001D7983" w:rsidRPr="00156D79">
              <w:rPr>
                <w:rFonts w:ascii="Tahoma" w:hAnsi="Tahoma" w:cs="Tahoma"/>
                <w:lang w:eastAsia="de-DE"/>
              </w:rPr>
              <w:t>;</w:t>
            </w:r>
          </w:p>
          <w:p w14:paraId="4263E67F" w14:textId="010C9DF9" w:rsidR="0009487D" w:rsidRPr="00FC764D" w:rsidRDefault="0009487D" w:rsidP="00D206E4">
            <w:pPr>
              <w:pStyle w:val="Listenabsatz"/>
              <w:numPr>
                <w:ilvl w:val="0"/>
                <w:numId w:val="19"/>
              </w:numPr>
              <w:rPr>
                <w:rFonts w:ascii="Tahoma" w:hAnsi="Tahoma" w:cs="Tahoma"/>
                <w:lang w:eastAsia="de-DE"/>
              </w:rPr>
            </w:pPr>
            <w:r w:rsidRPr="00FC764D">
              <w:rPr>
                <w:rFonts w:ascii="Tahoma" w:hAnsi="Tahoma" w:cs="Tahoma"/>
                <w:lang w:eastAsia="de-DE"/>
              </w:rPr>
              <w:t>ggf. NADA-Kontrolleure (max. 4 Personen)</w:t>
            </w:r>
            <w:r w:rsidR="00AB4DCB" w:rsidRPr="00FC764D">
              <w:rPr>
                <w:rFonts w:ascii="Tahoma" w:hAnsi="Tahoma" w:cs="Tahoma"/>
                <w:lang w:eastAsia="de-DE"/>
              </w:rPr>
              <w:t>;</w:t>
            </w:r>
          </w:p>
          <w:p w14:paraId="0D8E7962" w14:textId="77777777" w:rsidR="0009487D" w:rsidRPr="00FC764D" w:rsidRDefault="0009487D" w:rsidP="0009487D">
            <w:pPr>
              <w:spacing w:line="240" w:lineRule="auto"/>
              <w:jc w:val="left"/>
              <w:rPr>
                <w:rFonts w:ascii="Tahoma" w:hAnsi="Tahoma" w:cs="Tahoma"/>
              </w:rPr>
            </w:pPr>
          </w:p>
        </w:tc>
      </w:tr>
      <w:tr w:rsidR="00156D79" w:rsidRPr="00156D79" w14:paraId="05E7C311" w14:textId="77777777" w:rsidTr="00AA5F1D">
        <w:tc>
          <w:tcPr>
            <w:tcW w:w="3397" w:type="dxa"/>
          </w:tcPr>
          <w:p w14:paraId="1A1486ED" w14:textId="77777777" w:rsidR="0009487D" w:rsidRPr="00FC764D" w:rsidRDefault="008806AC" w:rsidP="0009487D">
            <w:pPr>
              <w:spacing w:line="240" w:lineRule="auto"/>
              <w:jc w:val="left"/>
              <w:rPr>
                <w:rFonts w:ascii="Tahoma" w:hAnsi="Tahoma" w:cs="Tahoma"/>
              </w:rPr>
            </w:pPr>
            <w:r w:rsidRPr="00FC764D">
              <w:rPr>
                <w:rFonts w:ascii="Tahoma" w:hAnsi="Tahoma" w:cs="Tahoma"/>
              </w:rPr>
              <w:t>p</w:t>
            </w:r>
            <w:r w:rsidR="0009487D" w:rsidRPr="00FC764D">
              <w:rPr>
                <w:rFonts w:ascii="Tahoma" w:hAnsi="Tahoma" w:cs="Tahoma"/>
              </w:rPr>
              <w:t>assive Beteiligte</w:t>
            </w:r>
          </w:p>
          <w:p w14:paraId="6E6B0CB5" w14:textId="7C2C2549" w:rsidR="00A61973" w:rsidRPr="00FC764D" w:rsidRDefault="00A61973" w:rsidP="0009487D">
            <w:pPr>
              <w:spacing w:line="240" w:lineRule="auto"/>
              <w:jc w:val="left"/>
              <w:rPr>
                <w:rFonts w:ascii="Tahoma" w:hAnsi="Tahoma" w:cs="Tahoma"/>
              </w:rPr>
            </w:pPr>
            <w:r w:rsidRPr="00FC764D">
              <w:rPr>
                <w:rFonts w:ascii="Tahoma" w:hAnsi="Tahoma" w:cs="Tahoma"/>
              </w:rPr>
              <w:t xml:space="preserve">(vgl. Seite </w:t>
            </w:r>
            <w:r w:rsidRPr="00F87E11">
              <w:rPr>
                <w:rFonts w:ascii="Tahoma" w:hAnsi="Tahoma" w:cs="Tahoma"/>
                <w:noProof/>
                <w:color w:val="0070C0"/>
                <w:u w:val="single"/>
              </w:rPr>
              <w:fldChar w:fldCharType="begin"/>
            </w:r>
            <w:r w:rsidRPr="00F87E11">
              <w:rPr>
                <w:rFonts w:ascii="Tahoma" w:hAnsi="Tahoma" w:cs="Tahoma"/>
                <w:noProof/>
                <w:color w:val="0070C0"/>
                <w:u w:val="single"/>
              </w:rPr>
              <w:instrText xml:space="preserve"> PAGEREF _Ref75255642 \h </w:instrText>
            </w:r>
            <w:r w:rsidRPr="00F87E11">
              <w:rPr>
                <w:rFonts w:ascii="Tahoma" w:hAnsi="Tahoma" w:cs="Tahoma"/>
                <w:noProof/>
                <w:color w:val="0070C0"/>
                <w:u w:val="single"/>
              </w:rPr>
            </w:r>
            <w:r w:rsidRPr="00F87E11">
              <w:rPr>
                <w:rFonts w:ascii="Tahoma" w:hAnsi="Tahoma" w:cs="Tahoma"/>
                <w:noProof/>
                <w:color w:val="0070C0"/>
                <w:u w:val="single"/>
              </w:rPr>
              <w:fldChar w:fldCharType="separate"/>
            </w:r>
            <w:r w:rsidR="0093782C">
              <w:rPr>
                <w:rFonts w:ascii="Tahoma" w:hAnsi="Tahoma" w:cs="Tahoma"/>
                <w:noProof/>
                <w:color w:val="0070C0"/>
                <w:u w:val="single"/>
              </w:rPr>
              <w:t>24</w:t>
            </w:r>
            <w:r w:rsidRPr="00F87E11">
              <w:rPr>
                <w:rFonts w:ascii="Tahoma" w:hAnsi="Tahoma" w:cs="Tahoma"/>
                <w:noProof/>
                <w:color w:val="0070C0"/>
                <w:u w:val="single"/>
              </w:rPr>
              <w:fldChar w:fldCharType="end"/>
            </w:r>
            <w:r w:rsidRPr="00FC764D">
              <w:rPr>
                <w:rFonts w:ascii="Tahoma" w:hAnsi="Tahoma" w:cs="Tahoma"/>
              </w:rPr>
              <w:t>)</w:t>
            </w:r>
          </w:p>
        </w:tc>
        <w:tc>
          <w:tcPr>
            <w:tcW w:w="5663" w:type="dxa"/>
          </w:tcPr>
          <w:p w14:paraId="1BD36FF8" w14:textId="4E1E9E1B" w:rsidR="0009487D" w:rsidRPr="00156D79" w:rsidRDefault="0009487D" w:rsidP="0009487D">
            <w:pPr>
              <w:spacing w:line="240" w:lineRule="auto"/>
              <w:jc w:val="left"/>
              <w:rPr>
                <w:rFonts w:ascii="Tahoma" w:hAnsi="Tahoma" w:cs="Tahoma"/>
              </w:rPr>
            </w:pPr>
            <w:r w:rsidRPr="00156D79">
              <w:rPr>
                <w:rFonts w:ascii="Tahoma" w:hAnsi="Tahoma" w:cs="Tahoma"/>
              </w:rPr>
              <w:t xml:space="preserve">Passive </w:t>
            </w:r>
            <w:r w:rsidR="00AA5F1D" w:rsidRPr="00156D79">
              <w:rPr>
                <w:rFonts w:ascii="Tahoma" w:hAnsi="Tahoma" w:cs="Tahoma"/>
              </w:rPr>
              <w:t>B</w:t>
            </w:r>
            <w:r w:rsidRPr="00156D79">
              <w:rPr>
                <w:rFonts w:ascii="Tahoma" w:hAnsi="Tahoma" w:cs="Tahoma"/>
              </w:rPr>
              <w:t xml:space="preserve">eteiligte sind alle Personen, die für den reibungslosen Ablauf </w:t>
            </w:r>
            <w:r w:rsidR="00F24742" w:rsidRPr="00156D79">
              <w:rPr>
                <w:rFonts w:ascii="Tahoma" w:hAnsi="Tahoma" w:cs="Tahoma"/>
              </w:rPr>
              <w:t xml:space="preserve">und die Durchführung </w:t>
            </w:r>
            <w:r w:rsidRPr="00156D79">
              <w:rPr>
                <w:rFonts w:ascii="Tahoma" w:hAnsi="Tahoma" w:cs="Tahoma"/>
              </w:rPr>
              <w:t xml:space="preserve">des Spielbetriebs </w:t>
            </w:r>
            <w:r w:rsidR="00AA5F1D" w:rsidRPr="00156D79">
              <w:rPr>
                <w:rFonts w:ascii="Tahoma" w:hAnsi="Tahoma" w:cs="Tahoma"/>
              </w:rPr>
              <w:t>(</w:t>
            </w:r>
            <w:r w:rsidRPr="00156D79">
              <w:rPr>
                <w:rFonts w:ascii="Tahoma" w:hAnsi="Tahoma" w:cs="Tahoma"/>
              </w:rPr>
              <w:t>am Spieltag</w:t>
            </w:r>
            <w:r w:rsidR="00AA5F1D" w:rsidRPr="00156D79">
              <w:rPr>
                <w:rFonts w:ascii="Tahoma" w:hAnsi="Tahoma" w:cs="Tahoma"/>
              </w:rPr>
              <w:t>)</w:t>
            </w:r>
            <w:r w:rsidRPr="00156D79">
              <w:rPr>
                <w:rFonts w:ascii="Tahoma" w:hAnsi="Tahoma" w:cs="Tahoma"/>
              </w:rPr>
              <w:t xml:space="preserve"> zwingend erforderlich sind</w:t>
            </w:r>
            <w:r w:rsidR="00593CB0" w:rsidRPr="00156D79">
              <w:rPr>
                <w:rFonts w:ascii="Tahoma" w:hAnsi="Tahoma" w:cs="Tahoma"/>
              </w:rPr>
              <w:t>:</w:t>
            </w:r>
            <w:r w:rsidR="00593CB0" w:rsidRPr="00156D79">
              <w:rPr>
                <w:rFonts w:ascii="Tahoma" w:hAnsi="Tahoma" w:cs="Tahoma"/>
              </w:rPr>
              <w:br/>
            </w:r>
          </w:p>
          <w:p w14:paraId="4584CC36" w14:textId="77777777" w:rsidR="00593CB0" w:rsidRPr="001217FE" w:rsidRDefault="00593CB0" w:rsidP="00593CB0">
            <w:pPr>
              <w:pStyle w:val="Listenabsatz"/>
              <w:numPr>
                <w:ilvl w:val="0"/>
                <w:numId w:val="20"/>
              </w:numPr>
              <w:rPr>
                <w:rFonts w:ascii="Tahoma" w:hAnsi="Tahoma" w:cs="Tahoma"/>
              </w:rPr>
            </w:pPr>
            <w:r w:rsidRPr="00156D79">
              <w:rPr>
                <w:rFonts w:ascii="Tahoma" w:hAnsi="Tahoma" w:cs="Tahoma"/>
              </w:rPr>
              <w:t xml:space="preserve">zusätzliche Teammitglieder (verletzte Spieler, </w:t>
            </w:r>
            <w:r w:rsidRPr="001217FE">
              <w:rPr>
                <w:rFonts w:ascii="Tahoma" w:hAnsi="Tahoma" w:cs="Tahoma"/>
              </w:rPr>
              <w:t>Statistiker, …);</w:t>
            </w:r>
          </w:p>
          <w:p w14:paraId="30C3FCB8" w14:textId="77777777" w:rsidR="00593CB0" w:rsidRPr="001217FE" w:rsidRDefault="00593CB0" w:rsidP="00F61EAB">
            <w:pPr>
              <w:pStyle w:val="Listenabsatz"/>
              <w:numPr>
                <w:ilvl w:val="0"/>
                <w:numId w:val="20"/>
              </w:numPr>
              <w:spacing w:line="240" w:lineRule="auto"/>
              <w:rPr>
                <w:rFonts w:ascii="Tahoma" w:hAnsi="Tahoma" w:cs="Tahoma"/>
              </w:rPr>
            </w:pPr>
            <w:r w:rsidRPr="001217FE">
              <w:rPr>
                <w:rFonts w:ascii="Tahoma" w:hAnsi="Tahoma" w:cs="Tahoma"/>
              </w:rPr>
              <w:t>Geschäftsführer, Teammanager, Sportdirektor, etc.;</w:t>
            </w:r>
          </w:p>
          <w:p w14:paraId="22417DD3" w14:textId="4F9AB49C" w:rsidR="00593CB0" w:rsidRPr="001217FE" w:rsidRDefault="00593CB0" w:rsidP="00F61EAB">
            <w:pPr>
              <w:pStyle w:val="Listenabsatz"/>
              <w:numPr>
                <w:ilvl w:val="0"/>
                <w:numId w:val="20"/>
              </w:numPr>
              <w:spacing w:line="240" w:lineRule="auto"/>
              <w:rPr>
                <w:rFonts w:ascii="Tahoma" w:hAnsi="Tahoma" w:cs="Tahoma"/>
              </w:rPr>
            </w:pPr>
            <w:r w:rsidRPr="001217FE">
              <w:rPr>
                <w:rFonts w:ascii="Tahoma" w:hAnsi="Tahoma" w:cs="Tahoma"/>
              </w:rPr>
              <w:t>Busfahrer;</w:t>
            </w:r>
          </w:p>
          <w:p w14:paraId="5BA8549B" w14:textId="77777777" w:rsidR="00593CB0" w:rsidRPr="001217FE" w:rsidRDefault="00593CB0" w:rsidP="00593CB0">
            <w:pPr>
              <w:pStyle w:val="Listenabsatz"/>
              <w:numPr>
                <w:ilvl w:val="0"/>
                <w:numId w:val="20"/>
              </w:numPr>
              <w:rPr>
                <w:rFonts w:ascii="Tahoma" w:hAnsi="Tahoma" w:cs="Tahoma"/>
                <w:lang w:eastAsia="de-DE"/>
              </w:rPr>
            </w:pPr>
            <w:r w:rsidRPr="001217FE">
              <w:rPr>
                <w:rFonts w:ascii="Tahoma" w:hAnsi="Tahoma" w:cs="Tahoma"/>
                <w:lang w:eastAsia="de-DE"/>
              </w:rPr>
              <w:t>Schr</w:t>
            </w:r>
            <w:r w:rsidRPr="001217FE">
              <w:rPr>
                <w:rFonts w:ascii="Tahoma" w:hAnsi="Tahoma" w:cs="Tahoma"/>
              </w:rPr>
              <w:t>eiber; ggf. Schreiber-Assistent und Bedienung Hallenanzeige;</w:t>
            </w:r>
          </w:p>
          <w:p w14:paraId="63C29CF1" w14:textId="37347653" w:rsidR="00593CB0" w:rsidRPr="001217FE" w:rsidRDefault="00593CB0" w:rsidP="00593CB0">
            <w:pPr>
              <w:pStyle w:val="Listenabsatz"/>
              <w:numPr>
                <w:ilvl w:val="0"/>
                <w:numId w:val="20"/>
              </w:numPr>
              <w:rPr>
                <w:rFonts w:ascii="Tahoma" w:hAnsi="Tahoma" w:cs="Tahoma"/>
                <w:lang w:eastAsia="de-DE"/>
              </w:rPr>
            </w:pPr>
            <w:proofErr w:type="spellStart"/>
            <w:r w:rsidRPr="001217FE">
              <w:rPr>
                <w:rFonts w:ascii="Tahoma" w:hAnsi="Tahoma" w:cs="Tahoma"/>
              </w:rPr>
              <w:t>Ballholer</w:t>
            </w:r>
            <w:proofErr w:type="spellEnd"/>
            <w:r w:rsidR="00C507D1" w:rsidRPr="001217FE">
              <w:rPr>
                <w:rFonts w:ascii="Tahoma" w:hAnsi="Tahoma" w:cs="Tahoma"/>
              </w:rPr>
              <w:t xml:space="preserve"> und Wischer</w:t>
            </w:r>
            <w:r w:rsidRPr="001217FE">
              <w:rPr>
                <w:rFonts w:ascii="Tahoma" w:hAnsi="Tahoma" w:cs="Tahoma"/>
              </w:rPr>
              <w:t>;</w:t>
            </w:r>
          </w:p>
          <w:p w14:paraId="3C0BB333" w14:textId="77777777" w:rsidR="00593CB0" w:rsidRPr="00156D79" w:rsidRDefault="00593CB0" w:rsidP="00593CB0">
            <w:pPr>
              <w:pStyle w:val="Listenabsatz"/>
              <w:numPr>
                <w:ilvl w:val="0"/>
                <w:numId w:val="20"/>
              </w:numPr>
              <w:rPr>
                <w:rFonts w:ascii="Tahoma" w:hAnsi="Tahoma" w:cs="Tahoma"/>
                <w:lang w:eastAsia="de-DE"/>
              </w:rPr>
            </w:pPr>
            <w:proofErr w:type="spellStart"/>
            <w:r w:rsidRPr="00156D79">
              <w:rPr>
                <w:rFonts w:ascii="Tahoma" w:hAnsi="Tahoma" w:cs="Tahoma"/>
              </w:rPr>
              <w:t>Courtpersonal</w:t>
            </w:r>
            <w:proofErr w:type="spellEnd"/>
            <w:r w:rsidRPr="00156D79">
              <w:rPr>
                <w:rFonts w:ascii="Tahoma" w:hAnsi="Tahoma" w:cs="Tahoma"/>
              </w:rPr>
              <w:t>/Helfer;</w:t>
            </w:r>
          </w:p>
          <w:p w14:paraId="27E689B7" w14:textId="77777777" w:rsidR="00593CB0" w:rsidRPr="00156D79" w:rsidRDefault="00593CB0" w:rsidP="00593CB0">
            <w:pPr>
              <w:pStyle w:val="Listenabsatz"/>
              <w:numPr>
                <w:ilvl w:val="0"/>
                <w:numId w:val="20"/>
              </w:numPr>
              <w:rPr>
                <w:rFonts w:ascii="Tahoma" w:hAnsi="Tahoma" w:cs="Tahoma"/>
                <w:lang w:val="en-CA" w:eastAsia="de-DE"/>
              </w:rPr>
            </w:pPr>
            <w:r w:rsidRPr="00156D79">
              <w:rPr>
                <w:rFonts w:ascii="Tahoma" w:hAnsi="Tahoma" w:cs="Tahoma"/>
                <w:lang w:val="en-CA" w:eastAsia="de-DE"/>
              </w:rPr>
              <w:lastRenderedPageBreak/>
              <w:t>TV-/Streaming-</w:t>
            </w:r>
            <w:proofErr w:type="spellStart"/>
            <w:r w:rsidRPr="00156D79">
              <w:rPr>
                <w:rFonts w:ascii="Tahoma" w:hAnsi="Tahoma" w:cs="Tahoma"/>
                <w:lang w:val="en-CA" w:eastAsia="de-DE"/>
              </w:rPr>
              <w:t>Produktionsteam</w:t>
            </w:r>
            <w:proofErr w:type="spellEnd"/>
          </w:p>
          <w:p w14:paraId="523DF152" w14:textId="77777777" w:rsidR="00593CB0" w:rsidRPr="00156D79" w:rsidRDefault="00593CB0" w:rsidP="00593CB0">
            <w:pPr>
              <w:pStyle w:val="Listenabsatz"/>
              <w:numPr>
                <w:ilvl w:val="0"/>
                <w:numId w:val="20"/>
              </w:numPr>
              <w:rPr>
                <w:rFonts w:ascii="Tahoma" w:hAnsi="Tahoma" w:cs="Tahoma"/>
                <w:lang w:val="en-CA"/>
              </w:rPr>
            </w:pPr>
            <w:proofErr w:type="spellStart"/>
            <w:r w:rsidRPr="00156D79">
              <w:rPr>
                <w:rFonts w:ascii="Tahoma" w:hAnsi="Tahoma" w:cs="Tahoma"/>
                <w:lang w:val="en-CA" w:eastAsia="de-DE"/>
              </w:rPr>
              <w:t>ggf</w:t>
            </w:r>
            <w:proofErr w:type="spellEnd"/>
            <w:r w:rsidRPr="00156D79">
              <w:rPr>
                <w:rFonts w:ascii="Tahoma" w:hAnsi="Tahoma" w:cs="Tahoma"/>
                <w:lang w:val="en-CA" w:eastAsia="de-DE"/>
              </w:rPr>
              <w:t xml:space="preserve">. </w:t>
            </w:r>
            <w:proofErr w:type="spellStart"/>
            <w:r w:rsidRPr="00156D79">
              <w:rPr>
                <w:rFonts w:ascii="Tahoma" w:hAnsi="Tahoma" w:cs="Tahoma"/>
                <w:lang w:val="en-CA" w:eastAsia="de-DE"/>
              </w:rPr>
              <w:t>Hallensprecher</w:t>
            </w:r>
            <w:proofErr w:type="spellEnd"/>
            <w:r w:rsidRPr="00156D79">
              <w:rPr>
                <w:rFonts w:ascii="Tahoma" w:hAnsi="Tahoma" w:cs="Tahoma"/>
                <w:lang w:val="en-CA" w:eastAsia="de-DE"/>
              </w:rPr>
              <w:t xml:space="preserve"> / DJ;</w:t>
            </w:r>
          </w:p>
          <w:p w14:paraId="2D5FA757" w14:textId="77777777" w:rsidR="00593CB0" w:rsidRPr="00156D79" w:rsidRDefault="00593CB0" w:rsidP="00593CB0">
            <w:pPr>
              <w:pStyle w:val="Listenabsatz"/>
              <w:numPr>
                <w:ilvl w:val="0"/>
                <w:numId w:val="20"/>
              </w:numPr>
              <w:rPr>
                <w:rFonts w:ascii="Tahoma" w:hAnsi="Tahoma" w:cs="Tahoma"/>
              </w:rPr>
            </w:pPr>
            <w:r w:rsidRPr="00156D79">
              <w:rPr>
                <w:rFonts w:ascii="Tahoma" w:hAnsi="Tahoma" w:cs="Tahoma"/>
                <w:lang w:eastAsia="de-DE"/>
              </w:rPr>
              <w:t>Hygienebeauftragter bzw. Hygiene-Assistent;</w:t>
            </w:r>
          </w:p>
          <w:p w14:paraId="49A37232" w14:textId="77777777" w:rsidR="00593CB0" w:rsidRPr="00156D79" w:rsidRDefault="00593CB0" w:rsidP="00593CB0">
            <w:pPr>
              <w:pStyle w:val="Listenabsatz"/>
              <w:numPr>
                <w:ilvl w:val="0"/>
                <w:numId w:val="20"/>
              </w:numPr>
              <w:ind w:left="714" w:hanging="357"/>
              <w:rPr>
                <w:rFonts w:ascii="Tahoma" w:hAnsi="Tahoma" w:cs="Tahoma"/>
                <w:lang w:eastAsia="de-DE"/>
              </w:rPr>
            </w:pPr>
            <w:r w:rsidRPr="00156D79">
              <w:rPr>
                <w:rFonts w:ascii="Tahoma" w:hAnsi="Tahoma" w:cs="Tahoma"/>
                <w:lang w:eastAsia="de-DE"/>
              </w:rPr>
              <w:t>Heimspielkoordi</w:t>
            </w:r>
            <w:r w:rsidRPr="00156D79">
              <w:rPr>
                <w:rFonts w:ascii="Tahoma" w:hAnsi="Tahoma" w:cs="Tahoma"/>
              </w:rPr>
              <w:t>nator des ausrichtenden Vereins;</w:t>
            </w:r>
          </w:p>
          <w:p w14:paraId="1E60CDD8"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rPr>
              <w:t>Hallensprecher/DJ;</w:t>
            </w:r>
          </w:p>
          <w:p w14:paraId="02C59D9B"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lang w:eastAsia="de-DE"/>
              </w:rPr>
              <w:t>Mitarbeiter Challenge System-Anbieter (nur bei Spielen mit Challenge System);</w:t>
            </w:r>
          </w:p>
          <w:p w14:paraId="723BF762"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lang w:eastAsia="de-DE"/>
              </w:rPr>
              <w:t>TV-/Streaming-Produktionsteam</w:t>
            </w:r>
            <w:r w:rsidRPr="00156D79">
              <w:rPr>
                <w:rFonts w:ascii="Tahoma" w:hAnsi="Tahoma" w:cs="Tahoma"/>
              </w:rPr>
              <w:t>;</w:t>
            </w:r>
          </w:p>
          <w:p w14:paraId="018E4DAA"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rPr>
              <w:t>Vertreter von VBL-Wettanbietern/Datenerfassern,</w:t>
            </w:r>
          </w:p>
          <w:p w14:paraId="4B461BE5"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lang w:eastAsia="de-DE"/>
              </w:rPr>
              <w:t>Sicherheitspersonal/Ordnungsdienst;</w:t>
            </w:r>
          </w:p>
          <w:p w14:paraId="5BA8EF51"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lang w:eastAsia="de-DE"/>
              </w:rPr>
              <w:t>Reinigungspersonal;</w:t>
            </w:r>
          </w:p>
          <w:p w14:paraId="7AF1D488" w14:textId="77777777"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lang w:eastAsia="de-DE"/>
              </w:rPr>
              <w:t>Sanitätsdienst;</w:t>
            </w:r>
          </w:p>
          <w:p w14:paraId="7D0FA134" w14:textId="1D973D7D" w:rsidR="00593CB0" w:rsidRPr="00156D79" w:rsidRDefault="00593CB0" w:rsidP="00593CB0">
            <w:pPr>
              <w:pStyle w:val="Listenabsatz"/>
              <w:numPr>
                <w:ilvl w:val="0"/>
                <w:numId w:val="20"/>
              </w:numPr>
              <w:rPr>
                <w:rFonts w:ascii="Tahoma" w:hAnsi="Tahoma" w:cs="Tahoma"/>
                <w:lang w:eastAsia="de-DE"/>
              </w:rPr>
            </w:pPr>
            <w:r w:rsidRPr="00156D79">
              <w:rPr>
                <w:rFonts w:ascii="Tahoma" w:hAnsi="Tahoma" w:cs="Tahoma"/>
              </w:rPr>
              <w:t>ggf. Feuerwehr, Polizei;</w:t>
            </w:r>
          </w:p>
          <w:p w14:paraId="42DBD0D8" w14:textId="77777777" w:rsidR="0009487D" w:rsidRPr="00156D79" w:rsidRDefault="0009487D" w:rsidP="00596DCC">
            <w:pPr>
              <w:rPr>
                <w:rFonts w:ascii="Tahoma" w:hAnsi="Tahoma" w:cs="Tahoma"/>
              </w:rPr>
            </w:pPr>
          </w:p>
        </w:tc>
      </w:tr>
      <w:tr w:rsidR="0009487D" w:rsidRPr="00FC764D" w14:paraId="64B292CA" w14:textId="77777777" w:rsidTr="00AA5F1D">
        <w:tc>
          <w:tcPr>
            <w:tcW w:w="3397" w:type="dxa"/>
          </w:tcPr>
          <w:p w14:paraId="7DC3C0E0" w14:textId="7758B35C" w:rsidR="0009487D" w:rsidRPr="00FC764D" w:rsidRDefault="008806AC" w:rsidP="0009487D">
            <w:pPr>
              <w:spacing w:line="240" w:lineRule="auto"/>
              <w:jc w:val="left"/>
              <w:rPr>
                <w:rFonts w:ascii="Tahoma" w:hAnsi="Tahoma" w:cs="Tahoma"/>
              </w:rPr>
            </w:pPr>
            <w:r w:rsidRPr="00FC764D">
              <w:rPr>
                <w:rFonts w:ascii="Tahoma" w:hAnsi="Tahoma" w:cs="Tahoma"/>
              </w:rPr>
              <w:lastRenderedPageBreak/>
              <w:t>e</w:t>
            </w:r>
            <w:r w:rsidR="0009487D" w:rsidRPr="00FC764D">
              <w:rPr>
                <w:rFonts w:ascii="Tahoma" w:hAnsi="Tahoma" w:cs="Tahoma"/>
              </w:rPr>
              <w:t>xterne Beteiligte</w:t>
            </w:r>
          </w:p>
        </w:tc>
        <w:tc>
          <w:tcPr>
            <w:tcW w:w="5663" w:type="dxa"/>
          </w:tcPr>
          <w:p w14:paraId="4F40DCEB" w14:textId="34003D81" w:rsidR="0009487D" w:rsidRPr="00FC764D" w:rsidRDefault="0009487D" w:rsidP="00AB4DCB">
            <w:pPr>
              <w:pStyle w:val="Listenabsatz"/>
              <w:numPr>
                <w:ilvl w:val="0"/>
                <w:numId w:val="24"/>
              </w:numPr>
              <w:spacing w:line="240" w:lineRule="auto"/>
              <w:rPr>
                <w:rFonts w:ascii="Tahoma" w:hAnsi="Tahoma" w:cs="Tahoma"/>
              </w:rPr>
            </w:pPr>
            <w:r w:rsidRPr="00FC764D">
              <w:rPr>
                <w:rFonts w:ascii="Tahoma" w:hAnsi="Tahoma" w:cs="Tahoma"/>
              </w:rPr>
              <w:t>Auf-/Abbauhelfer</w:t>
            </w:r>
            <w:r w:rsidR="00AB4DCB" w:rsidRPr="00FC764D">
              <w:rPr>
                <w:rFonts w:ascii="Tahoma" w:hAnsi="Tahoma" w:cs="Tahoma"/>
              </w:rPr>
              <w:t>;</w:t>
            </w:r>
          </w:p>
          <w:p w14:paraId="4D72258E" w14:textId="521E9D05" w:rsidR="0009487D" w:rsidRPr="00FC764D" w:rsidRDefault="0009487D" w:rsidP="00AB4DCB">
            <w:pPr>
              <w:pStyle w:val="Listenabsatz"/>
              <w:numPr>
                <w:ilvl w:val="0"/>
                <w:numId w:val="24"/>
              </w:numPr>
              <w:spacing w:line="240" w:lineRule="auto"/>
              <w:rPr>
                <w:rFonts w:ascii="Tahoma" w:hAnsi="Tahoma" w:cs="Tahoma"/>
              </w:rPr>
            </w:pPr>
            <w:r w:rsidRPr="00FC764D">
              <w:rPr>
                <w:rFonts w:ascii="Tahoma" w:hAnsi="Tahoma" w:cs="Tahoma"/>
              </w:rPr>
              <w:t>Cateringpersonal</w:t>
            </w:r>
            <w:r w:rsidR="00AB4DCB" w:rsidRPr="00FC764D">
              <w:rPr>
                <w:rFonts w:ascii="Tahoma" w:hAnsi="Tahoma" w:cs="Tahoma"/>
              </w:rPr>
              <w:t>;</w:t>
            </w:r>
          </w:p>
          <w:p w14:paraId="77AC51DF" w14:textId="4BCBA5A1" w:rsidR="0009487D" w:rsidRPr="00FC764D" w:rsidRDefault="0009487D" w:rsidP="00AB4DCB">
            <w:pPr>
              <w:pStyle w:val="Listenabsatz"/>
              <w:numPr>
                <w:ilvl w:val="0"/>
                <w:numId w:val="24"/>
              </w:numPr>
              <w:spacing w:line="240" w:lineRule="auto"/>
              <w:rPr>
                <w:rFonts w:ascii="Tahoma" w:hAnsi="Tahoma" w:cs="Tahoma"/>
              </w:rPr>
            </w:pPr>
            <w:r w:rsidRPr="00FC764D">
              <w:rPr>
                <w:rFonts w:ascii="Tahoma" w:hAnsi="Tahoma" w:cs="Tahoma"/>
              </w:rPr>
              <w:t>Dienstleister außerhalb der Passivzone</w:t>
            </w:r>
            <w:r w:rsidR="00AB4DCB" w:rsidRPr="00FC764D">
              <w:rPr>
                <w:rFonts w:ascii="Tahoma" w:hAnsi="Tahoma" w:cs="Tahoma"/>
              </w:rPr>
              <w:t>;</w:t>
            </w:r>
          </w:p>
          <w:p w14:paraId="59CB3B66" w14:textId="1C60F918" w:rsidR="0009487D" w:rsidRPr="00FC764D" w:rsidRDefault="0009487D" w:rsidP="0009487D">
            <w:pPr>
              <w:spacing w:line="240" w:lineRule="auto"/>
              <w:jc w:val="left"/>
              <w:rPr>
                <w:rFonts w:ascii="Tahoma" w:hAnsi="Tahoma" w:cs="Tahoma"/>
                <w:sz w:val="20"/>
                <w:szCs w:val="20"/>
              </w:rPr>
            </w:pPr>
          </w:p>
        </w:tc>
      </w:tr>
      <w:bookmarkEnd w:id="17"/>
      <w:tr w:rsidR="0009487D" w:rsidRPr="00FC764D" w14:paraId="7D8BBC83" w14:textId="77777777" w:rsidTr="00AA5F1D">
        <w:tc>
          <w:tcPr>
            <w:tcW w:w="3397" w:type="dxa"/>
          </w:tcPr>
          <w:p w14:paraId="2733196D" w14:textId="6534AF67" w:rsidR="0009487D" w:rsidRPr="00FC764D" w:rsidRDefault="004E673B" w:rsidP="0009487D">
            <w:pPr>
              <w:spacing w:line="240" w:lineRule="auto"/>
              <w:jc w:val="left"/>
              <w:rPr>
                <w:rFonts w:ascii="Tahoma" w:hAnsi="Tahoma" w:cs="Tahoma"/>
              </w:rPr>
            </w:pPr>
            <w:r w:rsidRPr="00FC764D">
              <w:rPr>
                <w:rFonts w:ascii="Tahoma" w:hAnsi="Tahoma" w:cs="Tahoma"/>
              </w:rPr>
              <w:t>Presse</w:t>
            </w:r>
          </w:p>
        </w:tc>
        <w:tc>
          <w:tcPr>
            <w:tcW w:w="5663" w:type="dxa"/>
          </w:tcPr>
          <w:p w14:paraId="24E541DC" w14:textId="75193D66" w:rsidR="0009487D" w:rsidRPr="00FC764D" w:rsidRDefault="004E673B" w:rsidP="00AB4DCB">
            <w:pPr>
              <w:pStyle w:val="Listenabsatz"/>
              <w:numPr>
                <w:ilvl w:val="0"/>
                <w:numId w:val="25"/>
              </w:numPr>
              <w:rPr>
                <w:rFonts w:ascii="Tahoma" w:hAnsi="Tahoma" w:cs="Tahoma"/>
                <w:lang w:eastAsia="de-DE"/>
              </w:rPr>
            </w:pPr>
            <w:r w:rsidRPr="00FC764D">
              <w:rPr>
                <w:rFonts w:ascii="Tahoma" w:hAnsi="Tahoma" w:cs="Tahoma"/>
                <w:lang w:eastAsia="de-DE"/>
              </w:rPr>
              <w:t>akkreditierte Pressevertreter</w:t>
            </w:r>
            <w:r w:rsidR="00AB4DCB" w:rsidRPr="00FC764D">
              <w:rPr>
                <w:rFonts w:ascii="Tahoma" w:hAnsi="Tahoma" w:cs="Tahoma"/>
                <w:lang w:eastAsia="de-DE"/>
              </w:rPr>
              <w:t>;</w:t>
            </w:r>
          </w:p>
          <w:p w14:paraId="6E70EEF2" w14:textId="1141D06B" w:rsidR="00672466" w:rsidRPr="00FC764D" w:rsidRDefault="00672466" w:rsidP="00AA5F1D">
            <w:pPr>
              <w:rPr>
                <w:rFonts w:ascii="Tahoma" w:hAnsi="Tahoma" w:cs="Tahoma"/>
                <w:sz w:val="20"/>
                <w:szCs w:val="20"/>
                <w:lang w:eastAsia="de-DE"/>
              </w:rPr>
            </w:pPr>
          </w:p>
        </w:tc>
      </w:tr>
      <w:tr w:rsidR="0009487D" w:rsidRPr="00FC764D" w14:paraId="19DC9E83" w14:textId="77777777" w:rsidTr="00AA5F1D">
        <w:tc>
          <w:tcPr>
            <w:tcW w:w="3397" w:type="dxa"/>
          </w:tcPr>
          <w:p w14:paraId="74CBDE81" w14:textId="77777777" w:rsidR="0009487D" w:rsidRPr="00FC764D" w:rsidRDefault="0009487D" w:rsidP="0009487D">
            <w:pPr>
              <w:spacing w:line="240" w:lineRule="auto"/>
              <w:jc w:val="left"/>
              <w:rPr>
                <w:rFonts w:ascii="Tahoma" w:hAnsi="Tahoma" w:cs="Tahoma"/>
              </w:rPr>
            </w:pPr>
            <w:r w:rsidRPr="00FC764D">
              <w:rPr>
                <w:rFonts w:ascii="Tahoma" w:hAnsi="Tahoma" w:cs="Tahoma"/>
              </w:rPr>
              <w:t>Zuschauer</w:t>
            </w:r>
          </w:p>
        </w:tc>
        <w:tc>
          <w:tcPr>
            <w:tcW w:w="5663" w:type="dxa"/>
          </w:tcPr>
          <w:p w14:paraId="48A155D8" w14:textId="6842C0A2" w:rsidR="0009487D" w:rsidRPr="00FC764D" w:rsidRDefault="00AB4DCB" w:rsidP="00AB4DCB">
            <w:pPr>
              <w:pStyle w:val="Listenabsatz"/>
              <w:numPr>
                <w:ilvl w:val="0"/>
                <w:numId w:val="25"/>
              </w:numPr>
              <w:spacing w:line="240" w:lineRule="auto"/>
              <w:rPr>
                <w:rFonts w:ascii="Tahoma" w:hAnsi="Tahoma" w:cs="Tahoma"/>
              </w:rPr>
            </w:pPr>
            <w:r w:rsidRPr="00FC764D">
              <w:rPr>
                <w:rFonts w:ascii="Tahoma" w:hAnsi="Tahoma" w:cs="Tahoma"/>
              </w:rPr>
              <w:t>a</w:t>
            </w:r>
            <w:r w:rsidR="0009487D" w:rsidRPr="00FC764D">
              <w:rPr>
                <w:rFonts w:ascii="Tahoma" w:hAnsi="Tahoma" w:cs="Tahoma"/>
              </w:rPr>
              <w:t xml:space="preserve">lle Gäste, die dem Spiel </w:t>
            </w:r>
            <w:r w:rsidR="000B79E4">
              <w:rPr>
                <w:rFonts w:ascii="Tahoma" w:hAnsi="Tahoma" w:cs="Tahoma"/>
              </w:rPr>
              <w:t>beiwohnen</w:t>
            </w:r>
            <w:r w:rsidRPr="00FC764D">
              <w:rPr>
                <w:rFonts w:ascii="Tahoma" w:hAnsi="Tahoma" w:cs="Tahoma"/>
              </w:rPr>
              <w:t>;</w:t>
            </w:r>
          </w:p>
          <w:p w14:paraId="4C23F0E0" w14:textId="39F6B598" w:rsidR="00AA5F1D" w:rsidRPr="00FC764D" w:rsidRDefault="00AA5F1D" w:rsidP="0009487D">
            <w:pPr>
              <w:spacing w:line="240" w:lineRule="auto"/>
              <w:jc w:val="left"/>
              <w:rPr>
                <w:rFonts w:ascii="Tahoma" w:hAnsi="Tahoma" w:cs="Tahoma"/>
              </w:rPr>
            </w:pPr>
          </w:p>
        </w:tc>
      </w:tr>
      <w:tr w:rsidR="00A33EB3" w:rsidRPr="00FC764D" w14:paraId="61CADC5C" w14:textId="77777777" w:rsidTr="00AA5F1D">
        <w:tc>
          <w:tcPr>
            <w:tcW w:w="3397" w:type="dxa"/>
          </w:tcPr>
          <w:p w14:paraId="2A65DFD0" w14:textId="3C27A8A8" w:rsidR="00A33EB3" w:rsidRPr="001217FE" w:rsidRDefault="001D7983" w:rsidP="0009487D">
            <w:pPr>
              <w:spacing w:line="240" w:lineRule="auto"/>
              <w:jc w:val="left"/>
              <w:rPr>
                <w:rFonts w:ascii="Tahoma" w:hAnsi="Tahoma" w:cs="Tahoma"/>
              </w:rPr>
            </w:pPr>
            <w:r w:rsidRPr="001217FE">
              <w:rPr>
                <w:rFonts w:ascii="Tahoma" w:hAnsi="Tahoma" w:cs="Tahoma"/>
              </w:rPr>
              <w:t>m</w:t>
            </w:r>
            <w:r w:rsidR="00A33EB3" w:rsidRPr="001217FE">
              <w:rPr>
                <w:rFonts w:ascii="Tahoma" w:hAnsi="Tahoma" w:cs="Tahoma"/>
              </w:rPr>
              <w:t>edizinische Masken</w:t>
            </w:r>
            <w:r w:rsidR="00A33EB3" w:rsidRPr="001217FE">
              <w:rPr>
                <w:rFonts w:ascii="Tahoma" w:hAnsi="Tahoma" w:cs="Tahoma"/>
              </w:rPr>
              <w:br/>
              <w:t>(ehemals: Mund-Nase-Bedeckung)</w:t>
            </w:r>
          </w:p>
        </w:tc>
        <w:tc>
          <w:tcPr>
            <w:tcW w:w="5663" w:type="dxa"/>
          </w:tcPr>
          <w:p w14:paraId="2D242DBF" w14:textId="63E4EEB3" w:rsidR="00A33EB3" w:rsidRPr="001217FE" w:rsidRDefault="00A33EB3" w:rsidP="00AB4DCB">
            <w:pPr>
              <w:pStyle w:val="Listenabsatz"/>
              <w:numPr>
                <w:ilvl w:val="0"/>
                <w:numId w:val="25"/>
              </w:numPr>
              <w:spacing w:line="240" w:lineRule="auto"/>
              <w:rPr>
                <w:rFonts w:ascii="Tahoma" w:hAnsi="Tahoma" w:cs="Tahoma"/>
              </w:rPr>
            </w:pPr>
            <w:r w:rsidRPr="001217FE">
              <w:rPr>
                <w:rFonts w:ascii="Tahoma" w:hAnsi="Tahoma" w:cs="Tahoma"/>
              </w:rPr>
              <w:t>Mindeststandard OP-Masken</w:t>
            </w:r>
            <w:r w:rsidR="000B79E4" w:rsidRPr="001217FE">
              <w:rPr>
                <w:rFonts w:ascii="Tahoma" w:hAnsi="Tahoma" w:cs="Tahoma"/>
              </w:rPr>
              <w:t>;</w:t>
            </w:r>
          </w:p>
          <w:p w14:paraId="2147FD3D" w14:textId="587DFA0A" w:rsidR="00A33EB3" w:rsidRPr="001217FE" w:rsidRDefault="001D7983" w:rsidP="00AB4DCB">
            <w:pPr>
              <w:pStyle w:val="Listenabsatz"/>
              <w:numPr>
                <w:ilvl w:val="0"/>
                <w:numId w:val="25"/>
              </w:numPr>
              <w:spacing w:line="240" w:lineRule="auto"/>
              <w:rPr>
                <w:rFonts w:ascii="Tahoma" w:hAnsi="Tahoma" w:cs="Tahoma"/>
              </w:rPr>
            </w:pPr>
            <w:r w:rsidRPr="001217FE">
              <w:rPr>
                <w:rFonts w:ascii="Tahoma" w:hAnsi="Tahoma" w:cs="Tahoma"/>
              </w:rPr>
              <w:t>g</w:t>
            </w:r>
            <w:r w:rsidR="00A33EB3" w:rsidRPr="001217FE">
              <w:rPr>
                <w:rFonts w:ascii="Tahoma" w:hAnsi="Tahoma" w:cs="Tahoma"/>
              </w:rPr>
              <w:t>gf. gilt durch lokale Behörden / Hallenbetreiber ein FFP2/KN95 Standard, diesen gilt es zu berücksichtigen</w:t>
            </w:r>
            <w:r w:rsidRPr="001217FE">
              <w:rPr>
                <w:rFonts w:ascii="Tahoma" w:hAnsi="Tahoma" w:cs="Tahoma"/>
              </w:rPr>
              <w:t>;</w:t>
            </w:r>
          </w:p>
        </w:tc>
      </w:tr>
      <w:tr w:rsidR="006C61D1" w:rsidRPr="00FC764D" w14:paraId="04524BC2" w14:textId="77777777" w:rsidTr="00AA5F1D">
        <w:tc>
          <w:tcPr>
            <w:tcW w:w="3397" w:type="dxa"/>
          </w:tcPr>
          <w:p w14:paraId="1F152EAA" w14:textId="55FF0B27" w:rsidR="006C61D1" w:rsidRPr="001217FE" w:rsidRDefault="006C61D1" w:rsidP="0009487D">
            <w:pPr>
              <w:spacing w:line="240" w:lineRule="auto"/>
              <w:jc w:val="left"/>
              <w:rPr>
                <w:rFonts w:ascii="Tahoma" w:hAnsi="Tahoma" w:cs="Tahoma"/>
                <w:strike/>
              </w:rPr>
            </w:pPr>
            <w:r w:rsidRPr="001217FE">
              <w:rPr>
                <w:rFonts w:ascii="Tahoma" w:hAnsi="Tahoma" w:cs="Tahoma"/>
              </w:rPr>
              <w:t>G-</w:t>
            </w:r>
            <w:r w:rsidR="003B762F" w:rsidRPr="001217FE">
              <w:rPr>
                <w:rFonts w:ascii="Tahoma" w:hAnsi="Tahoma" w:cs="Tahoma"/>
              </w:rPr>
              <w:t>Regel</w:t>
            </w:r>
            <w:r w:rsidR="00365AB7" w:rsidRPr="001217FE">
              <w:rPr>
                <w:rFonts w:ascii="Tahoma" w:hAnsi="Tahoma" w:cs="Tahoma"/>
              </w:rPr>
              <w:t>ungen</w:t>
            </w:r>
            <w:r w:rsidR="00345384" w:rsidRPr="001217FE">
              <w:rPr>
                <w:rFonts w:ascii="Tahoma" w:hAnsi="Tahoma" w:cs="Tahoma"/>
              </w:rPr>
              <w:t xml:space="preserve"> </w:t>
            </w:r>
            <w:r w:rsidR="00156D79" w:rsidRPr="001217FE">
              <w:rPr>
                <w:rFonts w:ascii="Tahoma" w:hAnsi="Tahoma" w:cs="Tahoma"/>
              </w:rPr>
              <w:t xml:space="preserve">aktuell ausgesetzt – </w:t>
            </w:r>
            <w:r w:rsidR="00345384" w:rsidRPr="001217FE">
              <w:rPr>
                <w:rFonts w:ascii="Tahoma" w:hAnsi="Tahoma" w:cs="Tahoma"/>
              </w:rPr>
              <w:t>diese können</w:t>
            </w:r>
            <w:r w:rsidR="00156D79" w:rsidRPr="001217FE">
              <w:rPr>
                <w:rFonts w:ascii="Tahoma" w:hAnsi="Tahoma" w:cs="Tahoma"/>
              </w:rPr>
              <w:t xml:space="preserve"> aber aufgrund politischer oder behördlicher Anordnungen jederzeit reaktiviert werden</w:t>
            </w:r>
          </w:p>
        </w:tc>
        <w:tc>
          <w:tcPr>
            <w:tcW w:w="5663" w:type="dxa"/>
          </w:tcPr>
          <w:p w14:paraId="35EDEB89" w14:textId="135D5583" w:rsidR="00345384" w:rsidRPr="001217FE" w:rsidRDefault="00345384" w:rsidP="00345384">
            <w:pPr>
              <w:pStyle w:val="Listenabsatz"/>
              <w:numPr>
                <w:ilvl w:val="0"/>
                <w:numId w:val="25"/>
              </w:numPr>
              <w:rPr>
                <w:rFonts w:ascii="Tahoma" w:hAnsi="Tahoma" w:cs="Tahoma"/>
                <w:lang w:eastAsia="de-DE"/>
              </w:rPr>
            </w:pPr>
            <w:r w:rsidRPr="001217FE">
              <w:rPr>
                <w:rFonts w:ascii="Tahoma" w:hAnsi="Tahoma" w:cs="Tahoma"/>
                <w:lang w:eastAsia="de-DE"/>
              </w:rPr>
              <w:t>aktuell keine;</w:t>
            </w:r>
          </w:p>
          <w:p w14:paraId="0AAC0541" w14:textId="759A1AB1" w:rsidR="006C61D1" w:rsidRPr="001217FE" w:rsidRDefault="006C61D1" w:rsidP="00345384">
            <w:pPr>
              <w:pStyle w:val="Listenabsatz"/>
              <w:numPr>
                <w:ilvl w:val="0"/>
                <w:numId w:val="0"/>
              </w:numPr>
              <w:spacing w:line="240" w:lineRule="auto"/>
              <w:ind w:left="720"/>
              <w:rPr>
                <w:rFonts w:ascii="Tahoma" w:hAnsi="Tahoma" w:cs="Tahoma"/>
              </w:rPr>
            </w:pPr>
          </w:p>
        </w:tc>
      </w:tr>
    </w:tbl>
    <w:p w14:paraId="2291A0BE" w14:textId="77777777" w:rsidR="000C4C49" w:rsidRPr="00FC764D" w:rsidRDefault="000C4C49" w:rsidP="000C4C49">
      <w:pPr>
        <w:spacing w:line="240" w:lineRule="auto"/>
        <w:jc w:val="left"/>
        <w:rPr>
          <w:rFonts w:ascii="Tahoma" w:hAnsi="Tahoma" w:cs="Tahoma"/>
        </w:rPr>
      </w:pPr>
    </w:p>
    <w:p w14:paraId="5F1B305F" w14:textId="77777777" w:rsidR="00972177" w:rsidRPr="00FC764D" w:rsidRDefault="00972177" w:rsidP="000C4C49">
      <w:pPr>
        <w:spacing w:line="240" w:lineRule="auto"/>
        <w:jc w:val="left"/>
        <w:rPr>
          <w:rFonts w:ascii="Tahoma" w:hAnsi="Tahoma" w:cs="Tahoma"/>
        </w:rPr>
      </w:pPr>
    </w:p>
    <w:p w14:paraId="0776E273" w14:textId="77777777" w:rsidR="00972177" w:rsidRPr="00FC764D" w:rsidRDefault="00972177" w:rsidP="000C4C49">
      <w:pPr>
        <w:spacing w:line="240" w:lineRule="auto"/>
        <w:jc w:val="left"/>
        <w:rPr>
          <w:rFonts w:ascii="Tahoma" w:hAnsi="Tahoma" w:cs="Tahoma"/>
        </w:rPr>
      </w:pPr>
    </w:p>
    <w:p w14:paraId="25D871D4" w14:textId="77777777" w:rsidR="00972177" w:rsidRPr="00FC764D" w:rsidRDefault="00972177">
      <w:pPr>
        <w:spacing w:line="240" w:lineRule="auto"/>
        <w:jc w:val="left"/>
        <w:rPr>
          <w:rFonts w:ascii="Tahoma" w:hAnsi="Tahoma" w:cs="Tahoma"/>
        </w:rPr>
      </w:pPr>
      <w:r w:rsidRPr="00FC764D">
        <w:rPr>
          <w:rFonts w:ascii="Tahoma" w:hAnsi="Tahoma" w:cs="Tahoma"/>
        </w:rPr>
        <w:br w:type="page"/>
      </w:r>
    </w:p>
    <w:p w14:paraId="23D5491F" w14:textId="76DA0AAC" w:rsidR="000C4C49" w:rsidRPr="00FC764D" w:rsidRDefault="000C4C49" w:rsidP="000C4C49">
      <w:pPr>
        <w:spacing w:line="240" w:lineRule="auto"/>
        <w:jc w:val="left"/>
        <w:rPr>
          <w:rFonts w:ascii="Tahoma" w:hAnsi="Tahoma" w:cs="Tahoma"/>
          <w:b/>
        </w:rPr>
      </w:pPr>
      <w:r w:rsidRPr="00FC764D">
        <w:rPr>
          <w:rFonts w:ascii="Tahoma" w:hAnsi="Tahoma" w:cs="Tahoma"/>
          <w:b/>
        </w:rPr>
        <w:lastRenderedPageBreak/>
        <w:t>Definition unterschiedlicher Zutrittsbereiche/Zonen innerhalb der Spielhalle:</w:t>
      </w:r>
    </w:p>
    <w:p w14:paraId="4862EB73" w14:textId="77777777" w:rsidR="000C4C49" w:rsidRPr="00FC764D" w:rsidRDefault="000C4C49" w:rsidP="000C4C49">
      <w:pPr>
        <w:spacing w:line="240" w:lineRule="auto"/>
        <w:jc w:val="left"/>
        <w:rPr>
          <w:rFonts w:ascii="Tahoma" w:hAnsi="Tahoma" w:cs="Tahoma"/>
        </w:rPr>
      </w:pPr>
    </w:p>
    <w:tbl>
      <w:tblPr>
        <w:tblStyle w:val="Tabellenraster"/>
        <w:tblW w:w="0" w:type="auto"/>
        <w:tblLook w:val="04A0" w:firstRow="1" w:lastRow="0" w:firstColumn="1" w:lastColumn="0" w:noHBand="0" w:noVBand="1"/>
      </w:tblPr>
      <w:tblGrid>
        <w:gridCol w:w="3340"/>
        <w:gridCol w:w="5580"/>
      </w:tblGrid>
      <w:tr w:rsidR="000C4C49" w:rsidRPr="00FC764D" w14:paraId="77AB8D65" w14:textId="77777777" w:rsidTr="00351E46">
        <w:tc>
          <w:tcPr>
            <w:tcW w:w="3397" w:type="dxa"/>
            <w:shd w:val="clear" w:color="auto" w:fill="BFBFBF" w:themeFill="background1" w:themeFillShade="BF"/>
          </w:tcPr>
          <w:p w14:paraId="15EF75AB" w14:textId="77777777" w:rsidR="000C4C49" w:rsidRPr="00FC764D" w:rsidRDefault="000C4C49" w:rsidP="00351E46">
            <w:pPr>
              <w:spacing w:line="240" w:lineRule="auto"/>
              <w:jc w:val="left"/>
              <w:rPr>
                <w:rFonts w:ascii="Tahoma" w:hAnsi="Tahoma" w:cs="Tahoma"/>
              </w:rPr>
            </w:pPr>
            <w:r w:rsidRPr="00FC764D">
              <w:rPr>
                <w:rFonts w:ascii="Tahoma" w:hAnsi="Tahoma" w:cs="Tahoma"/>
              </w:rPr>
              <w:t>Im Konzept verwendeter Begriff</w:t>
            </w:r>
          </w:p>
        </w:tc>
        <w:tc>
          <w:tcPr>
            <w:tcW w:w="5663" w:type="dxa"/>
            <w:shd w:val="clear" w:color="auto" w:fill="BFBFBF" w:themeFill="background1" w:themeFillShade="BF"/>
          </w:tcPr>
          <w:p w14:paraId="1E81E143" w14:textId="77777777" w:rsidR="000C4C49" w:rsidRPr="00FC764D" w:rsidRDefault="000C4C49" w:rsidP="00351E46">
            <w:pPr>
              <w:spacing w:line="240" w:lineRule="auto"/>
              <w:jc w:val="left"/>
              <w:rPr>
                <w:rFonts w:ascii="Tahoma" w:hAnsi="Tahoma" w:cs="Tahoma"/>
              </w:rPr>
            </w:pPr>
            <w:r w:rsidRPr="00FC764D">
              <w:rPr>
                <w:rFonts w:ascii="Tahoma" w:hAnsi="Tahoma" w:cs="Tahoma"/>
              </w:rPr>
              <w:t>Erklärung</w:t>
            </w:r>
          </w:p>
        </w:tc>
      </w:tr>
      <w:tr w:rsidR="000C4C49" w:rsidRPr="00FC764D" w14:paraId="46022A71" w14:textId="77777777" w:rsidTr="00351E46">
        <w:tc>
          <w:tcPr>
            <w:tcW w:w="3397" w:type="dxa"/>
          </w:tcPr>
          <w:p w14:paraId="6B56325B" w14:textId="77777777" w:rsidR="00F80C87" w:rsidRPr="00FC764D" w:rsidRDefault="000C4C49" w:rsidP="00351E46">
            <w:pPr>
              <w:spacing w:line="240" w:lineRule="auto"/>
              <w:jc w:val="left"/>
              <w:rPr>
                <w:rFonts w:ascii="Tahoma" w:hAnsi="Tahoma" w:cs="Tahoma"/>
              </w:rPr>
            </w:pPr>
            <w:r w:rsidRPr="00FC764D">
              <w:rPr>
                <w:rFonts w:ascii="Tahoma" w:hAnsi="Tahoma" w:cs="Tahoma"/>
              </w:rPr>
              <w:t>Aktivzone</w:t>
            </w:r>
            <w:r w:rsidR="00F80C87" w:rsidRPr="00FC764D">
              <w:rPr>
                <w:rFonts w:ascii="Tahoma" w:hAnsi="Tahoma" w:cs="Tahoma"/>
              </w:rPr>
              <w:t xml:space="preserve"> </w:t>
            </w:r>
          </w:p>
          <w:p w14:paraId="0B5C5587" w14:textId="26216CC3" w:rsidR="000C4C49" w:rsidRPr="00FC764D" w:rsidRDefault="00F80C87" w:rsidP="00351E46">
            <w:pPr>
              <w:spacing w:line="240" w:lineRule="auto"/>
              <w:jc w:val="left"/>
              <w:rPr>
                <w:rFonts w:ascii="Tahoma" w:hAnsi="Tahoma" w:cs="Tahoma"/>
              </w:rPr>
            </w:pPr>
            <w:r w:rsidRPr="00FC764D">
              <w:rPr>
                <w:rFonts w:ascii="Tahoma" w:hAnsi="Tahoma" w:cs="Tahoma"/>
              </w:rPr>
              <w:t>(</w:t>
            </w:r>
            <w:r w:rsidR="000C4C49" w:rsidRPr="00FC764D">
              <w:rPr>
                <w:rFonts w:ascii="Tahoma" w:hAnsi="Tahoma" w:cs="Tahoma"/>
              </w:rPr>
              <w:t>blau</w:t>
            </w:r>
            <w:r w:rsidRPr="00FC764D">
              <w:rPr>
                <w:rFonts w:ascii="Tahoma" w:hAnsi="Tahoma" w:cs="Tahoma"/>
              </w:rPr>
              <w:t>)</w:t>
            </w:r>
          </w:p>
        </w:tc>
        <w:tc>
          <w:tcPr>
            <w:tcW w:w="5663" w:type="dxa"/>
          </w:tcPr>
          <w:p w14:paraId="5CB05BB5" w14:textId="031ED537" w:rsidR="000C4C49" w:rsidRPr="00156D79" w:rsidRDefault="00AB4DCB" w:rsidP="00351E46">
            <w:pPr>
              <w:spacing w:line="240" w:lineRule="auto"/>
              <w:jc w:val="left"/>
              <w:rPr>
                <w:rFonts w:ascii="Tahoma" w:hAnsi="Tahoma" w:cs="Tahoma"/>
              </w:rPr>
            </w:pPr>
            <w:r w:rsidRPr="00FC764D">
              <w:rPr>
                <w:rFonts w:ascii="Tahoma" w:hAnsi="Tahoma" w:cs="Tahoma"/>
              </w:rPr>
              <w:t>U</w:t>
            </w:r>
            <w:r w:rsidR="00353C22" w:rsidRPr="00FC764D">
              <w:rPr>
                <w:rFonts w:ascii="Tahoma" w:hAnsi="Tahoma" w:cs="Tahoma"/>
              </w:rPr>
              <w:t>mfasst</w:t>
            </w:r>
            <w:r w:rsidRPr="00FC764D">
              <w:rPr>
                <w:rFonts w:ascii="Tahoma" w:hAnsi="Tahoma" w:cs="Tahoma"/>
              </w:rPr>
              <w:t>:</w:t>
            </w:r>
            <w:r w:rsidR="00353C22" w:rsidRPr="00FC764D">
              <w:rPr>
                <w:rFonts w:ascii="Tahoma" w:hAnsi="Tahoma" w:cs="Tahoma"/>
              </w:rPr>
              <w:t xml:space="preserve"> </w:t>
            </w:r>
            <w:r w:rsidR="000C4C49" w:rsidRPr="00FC764D">
              <w:rPr>
                <w:rFonts w:ascii="Tahoma" w:hAnsi="Tahoma" w:cs="Tahoma"/>
              </w:rPr>
              <w:t>Umkleidekabinen für Spieler und Schiedsrichter</w:t>
            </w:r>
            <w:r w:rsidR="00353C22" w:rsidRPr="00FC764D">
              <w:rPr>
                <w:rFonts w:ascii="Tahoma" w:hAnsi="Tahoma" w:cs="Tahoma"/>
              </w:rPr>
              <w:t xml:space="preserve">, </w:t>
            </w:r>
            <w:r w:rsidR="000C4C49" w:rsidRPr="00FC764D">
              <w:rPr>
                <w:rFonts w:ascii="Tahoma" w:hAnsi="Tahoma" w:cs="Tahoma"/>
              </w:rPr>
              <w:t xml:space="preserve">Laufwege </w:t>
            </w:r>
            <w:r w:rsidR="000C4C49" w:rsidRPr="00156D79">
              <w:rPr>
                <w:rFonts w:ascii="Tahoma" w:hAnsi="Tahoma" w:cs="Tahoma"/>
              </w:rPr>
              <w:t xml:space="preserve">zur </w:t>
            </w:r>
            <w:r w:rsidR="00F24742" w:rsidRPr="00156D79">
              <w:rPr>
                <w:rFonts w:ascii="Tahoma" w:hAnsi="Tahoma" w:cs="Tahoma"/>
              </w:rPr>
              <w:t>Wettkampfzone</w:t>
            </w:r>
            <w:r w:rsidRPr="00156D79">
              <w:rPr>
                <w:rFonts w:ascii="Tahoma" w:hAnsi="Tahoma" w:cs="Tahoma"/>
              </w:rPr>
              <w:t>;</w:t>
            </w:r>
          </w:p>
          <w:p w14:paraId="61C98812" w14:textId="77777777" w:rsidR="00353C22" w:rsidRPr="00FC764D" w:rsidRDefault="00353C22" w:rsidP="00351E46">
            <w:pPr>
              <w:spacing w:line="240" w:lineRule="auto"/>
              <w:jc w:val="left"/>
              <w:rPr>
                <w:rFonts w:ascii="Tahoma" w:hAnsi="Tahoma" w:cs="Tahoma"/>
              </w:rPr>
            </w:pPr>
          </w:p>
          <w:p w14:paraId="2FD97FA2" w14:textId="08A68088" w:rsidR="000C4C49" w:rsidRPr="00FC764D" w:rsidRDefault="000C4C49" w:rsidP="00AB4DCB">
            <w:pPr>
              <w:spacing w:line="240" w:lineRule="auto"/>
              <w:jc w:val="left"/>
              <w:rPr>
                <w:rFonts w:ascii="Tahoma" w:hAnsi="Tahoma" w:cs="Tahoma"/>
              </w:rPr>
            </w:pPr>
            <w:r w:rsidRPr="00FC764D">
              <w:rPr>
                <w:rFonts w:ascii="Tahoma" w:hAnsi="Tahoma" w:cs="Tahoma"/>
              </w:rPr>
              <w:t>Zutritt nur für aktive Beteiligte</w:t>
            </w:r>
            <w:r w:rsidR="00345384">
              <w:rPr>
                <w:rFonts w:ascii="Tahoma" w:hAnsi="Tahoma" w:cs="Tahoma"/>
              </w:rPr>
              <w:t>.</w:t>
            </w:r>
          </w:p>
        </w:tc>
      </w:tr>
      <w:tr w:rsidR="000C4C49" w:rsidRPr="00FC764D" w14:paraId="2CE0B6D7" w14:textId="77777777" w:rsidTr="00351E46">
        <w:tc>
          <w:tcPr>
            <w:tcW w:w="3397" w:type="dxa"/>
          </w:tcPr>
          <w:p w14:paraId="1A886ED3" w14:textId="77777777" w:rsidR="00F80C87" w:rsidRPr="00FC764D" w:rsidRDefault="0015754C" w:rsidP="00351E46">
            <w:pPr>
              <w:spacing w:line="240" w:lineRule="auto"/>
              <w:jc w:val="left"/>
              <w:rPr>
                <w:rFonts w:ascii="Tahoma" w:hAnsi="Tahoma" w:cs="Tahoma"/>
              </w:rPr>
            </w:pPr>
            <w:r w:rsidRPr="00FC764D">
              <w:rPr>
                <w:rFonts w:ascii="Tahoma" w:hAnsi="Tahoma" w:cs="Tahoma"/>
              </w:rPr>
              <w:t>Wettkampfzone</w:t>
            </w:r>
            <w:r w:rsidR="00F80C87" w:rsidRPr="00FC764D">
              <w:rPr>
                <w:rFonts w:ascii="Tahoma" w:hAnsi="Tahoma" w:cs="Tahoma"/>
              </w:rPr>
              <w:t xml:space="preserve"> </w:t>
            </w:r>
          </w:p>
          <w:p w14:paraId="0A9BEC3D" w14:textId="64D6ABC4" w:rsidR="0015754C" w:rsidRPr="00FC764D" w:rsidRDefault="00F80C87" w:rsidP="00351E46">
            <w:pPr>
              <w:spacing w:line="240" w:lineRule="auto"/>
              <w:jc w:val="left"/>
              <w:rPr>
                <w:rFonts w:ascii="Tahoma" w:hAnsi="Tahoma" w:cs="Tahoma"/>
              </w:rPr>
            </w:pPr>
            <w:r w:rsidRPr="00FC764D">
              <w:rPr>
                <w:rFonts w:ascii="Tahoma" w:hAnsi="Tahoma" w:cs="Tahoma"/>
              </w:rPr>
              <w:t>(grün)</w:t>
            </w:r>
          </w:p>
          <w:p w14:paraId="388841BA" w14:textId="51ECF5BB" w:rsidR="0015754C" w:rsidRPr="00FC764D" w:rsidRDefault="0015754C" w:rsidP="00351E46">
            <w:pPr>
              <w:spacing w:line="240" w:lineRule="auto"/>
              <w:jc w:val="left"/>
              <w:rPr>
                <w:rFonts w:ascii="Tahoma" w:hAnsi="Tahoma" w:cs="Tahoma"/>
              </w:rPr>
            </w:pPr>
          </w:p>
        </w:tc>
        <w:tc>
          <w:tcPr>
            <w:tcW w:w="5663" w:type="dxa"/>
          </w:tcPr>
          <w:p w14:paraId="5E4E45D9" w14:textId="60A63FC9" w:rsidR="000C4C49" w:rsidRPr="00FC764D" w:rsidRDefault="00353C22" w:rsidP="00351E46">
            <w:pPr>
              <w:rPr>
                <w:rFonts w:ascii="Tahoma" w:hAnsi="Tahoma" w:cs="Tahoma"/>
                <w:lang w:eastAsia="de-DE"/>
              </w:rPr>
            </w:pPr>
            <w:r w:rsidRPr="00FC764D">
              <w:rPr>
                <w:rFonts w:ascii="Tahoma" w:hAnsi="Tahoma" w:cs="Tahoma"/>
                <w:lang w:eastAsia="de-DE"/>
              </w:rPr>
              <w:t xml:space="preserve">umfasst: </w:t>
            </w:r>
            <w:r w:rsidR="000C4C49" w:rsidRPr="00FC764D">
              <w:rPr>
                <w:rFonts w:ascii="Tahoma" w:hAnsi="Tahoma" w:cs="Tahoma"/>
                <w:lang w:eastAsia="de-DE"/>
              </w:rPr>
              <w:t>gesamte Spielfläche (Spielfeld und Freizone), Aufwärmflächen</w:t>
            </w:r>
            <w:r w:rsidR="000C4C49" w:rsidRPr="00FC764D">
              <w:rPr>
                <w:rFonts w:ascii="Tahoma" w:hAnsi="Tahoma" w:cs="Tahoma"/>
              </w:rPr>
              <w:t xml:space="preserve">, </w:t>
            </w:r>
            <w:r w:rsidR="000C4C49" w:rsidRPr="00FC764D">
              <w:rPr>
                <w:rFonts w:ascii="Tahoma" w:hAnsi="Tahoma" w:cs="Tahoma"/>
                <w:lang w:eastAsia="de-DE"/>
              </w:rPr>
              <w:t>Schreibertisch</w:t>
            </w:r>
            <w:r w:rsidR="000C4C49" w:rsidRPr="00FC764D">
              <w:rPr>
                <w:rFonts w:ascii="Tahoma" w:hAnsi="Tahoma" w:cs="Tahoma"/>
              </w:rPr>
              <w:t xml:space="preserve">, </w:t>
            </w:r>
            <w:r w:rsidR="000F024E" w:rsidRPr="00FC764D">
              <w:rPr>
                <w:rFonts w:ascii="Tahoma" w:hAnsi="Tahoma" w:cs="Tahoma"/>
              </w:rPr>
              <w:t xml:space="preserve">ggf. </w:t>
            </w:r>
            <w:r w:rsidR="000C4C49" w:rsidRPr="00FC764D">
              <w:rPr>
                <w:rFonts w:ascii="Tahoma" w:hAnsi="Tahoma" w:cs="Tahoma"/>
              </w:rPr>
              <w:t>Scouting</w:t>
            </w:r>
            <w:r w:rsidR="00F60C4C" w:rsidRPr="00FC764D">
              <w:rPr>
                <w:rFonts w:ascii="Tahoma" w:hAnsi="Tahoma" w:cs="Tahoma"/>
              </w:rPr>
              <w:t>-P</w:t>
            </w:r>
            <w:r w:rsidR="000C4C49" w:rsidRPr="00FC764D">
              <w:rPr>
                <w:rFonts w:ascii="Tahoma" w:hAnsi="Tahoma" w:cs="Tahoma"/>
              </w:rPr>
              <w:t>lätze</w:t>
            </w:r>
            <w:r w:rsidR="000C4C49" w:rsidRPr="00FC764D">
              <w:rPr>
                <w:rFonts w:ascii="Tahoma" w:hAnsi="Tahoma" w:cs="Tahoma"/>
                <w:lang w:eastAsia="de-DE"/>
              </w:rPr>
              <w:t xml:space="preserve"> (ca. 680 m²)</w:t>
            </w:r>
            <w:r w:rsidR="00AB4DCB" w:rsidRPr="00FC764D">
              <w:rPr>
                <w:rFonts w:ascii="Tahoma" w:hAnsi="Tahoma" w:cs="Tahoma"/>
                <w:lang w:eastAsia="de-DE"/>
              </w:rPr>
              <w:t>;</w:t>
            </w:r>
          </w:p>
          <w:p w14:paraId="09AF807B" w14:textId="3658C5E6" w:rsidR="000C4C49" w:rsidRPr="00FC764D" w:rsidRDefault="000C4C49" w:rsidP="00AB4DCB">
            <w:pPr>
              <w:spacing w:line="240" w:lineRule="auto"/>
              <w:jc w:val="left"/>
              <w:rPr>
                <w:rFonts w:ascii="Tahoma" w:hAnsi="Tahoma" w:cs="Tahoma"/>
              </w:rPr>
            </w:pPr>
            <w:r w:rsidRPr="00FC764D">
              <w:rPr>
                <w:rFonts w:ascii="Tahoma" w:hAnsi="Tahoma" w:cs="Tahoma"/>
              </w:rPr>
              <w:t>Zutritt für aktive und</w:t>
            </w:r>
            <w:r w:rsidR="00F24742" w:rsidRPr="00FC764D">
              <w:rPr>
                <w:rFonts w:ascii="Tahoma" w:hAnsi="Tahoma" w:cs="Tahoma"/>
                <w:color w:val="FF0000"/>
              </w:rPr>
              <w:t xml:space="preserve"> </w:t>
            </w:r>
            <w:r w:rsidR="000B20DB" w:rsidRPr="00156D79">
              <w:rPr>
                <w:rFonts w:ascii="Tahoma" w:hAnsi="Tahoma" w:cs="Tahoma"/>
              </w:rPr>
              <w:t>ausgewählte</w:t>
            </w:r>
            <w:r w:rsidR="004E673B" w:rsidRPr="00156D79">
              <w:rPr>
                <w:rFonts w:ascii="Tahoma" w:hAnsi="Tahoma" w:cs="Tahoma"/>
              </w:rPr>
              <w:t xml:space="preserve"> </w:t>
            </w:r>
            <w:r w:rsidRPr="00156D79">
              <w:rPr>
                <w:rFonts w:ascii="Tahoma" w:hAnsi="Tahoma" w:cs="Tahoma"/>
              </w:rPr>
              <w:t>pa</w:t>
            </w:r>
            <w:r w:rsidRPr="00FC764D">
              <w:rPr>
                <w:rFonts w:ascii="Tahoma" w:hAnsi="Tahoma" w:cs="Tahoma"/>
              </w:rPr>
              <w:t>ssive Beteiligte</w:t>
            </w:r>
            <w:r w:rsidR="00AB4DCB" w:rsidRPr="00FC764D">
              <w:rPr>
                <w:rFonts w:ascii="Tahoma" w:hAnsi="Tahoma" w:cs="Tahoma"/>
              </w:rPr>
              <w:t>;</w:t>
            </w:r>
          </w:p>
        </w:tc>
      </w:tr>
      <w:tr w:rsidR="000C4C49" w:rsidRPr="00FC764D" w14:paraId="22CE21D5" w14:textId="77777777" w:rsidTr="00351E46">
        <w:tc>
          <w:tcPr>
            <w:tcW w:w="3397" w:type="dxa"/>
          </w:tcPr>
          <w:p w14:paraId="2EB48B46" w14:textId="77777777" w:rsidR="00F80C87" w:rsidRPr="00FC764D" w:rsidRDefault="000C4C49" w:rsidP="00351E46">
            <w:pPr>
              <w:spacing w:line="240" w:lineRule="auto"/>
              <w:jc w:val="left"/>
              <w:rPr>
                <w:rFonts w:ascii="Tahoma" w:hAnsi="Tahoma" w:cs="Tahoma"/>
              </w:rPr>
            </w:pPr>
            <w:r w:rsidRPr="00FC764D">
              <w:rPr>
                <w:rFonts w:ascii="Tahoma" w:hAnsi="Tahoma" w:cs="Tahoma"/>
              </w:rPr>
              <w:t xml:space="preserve">Passivzone </w:t>
            </w:r>
          </w:p>
          <w:p w14:paraId="43D32CDF" w14:textId="7F104859" w:rsidR="000C4C49" w:rsidRPr="00FC764D" w:rsidRDefault="00F80C87" w:rsidP="00351E46">
            <w:pPr>
              <w:spacing w:line="240" w:lineRule="auto"/>
              <w:jc w:val="left"/>
              <w:rPr>
                <w:rFonts w:ascii="Tahoma" w:hAnsi="Tahoma" w:cs="Tahoma"/>
              </w:rPr>
            </w:pPr>
            <w:r w:rsidRPr="00FC764D">
              <w:rPr>
                <w:rFonts w:ascii="Tahoma" w:hAnsi="Tahoma" w:cs="Tahoma"/>
              </w:rPr>
              <w:t>(</w:t>
            </w:r>
            <w:r w:rsidR="000C4C49" w:rsidRPr="00FC764D">
              <w:rPr>
                <w:rFonts w:ascii="Tahoma" w:hAnsi="Tahoma" w:cs="Tahoma"/>
              </w:rPr>
              <w:t>orange</w:t>
            </w:r>
            <w:r w:rsidRPr="00FC764D">
              <w:rPr>
                <w:rFonts w:ascii="Tahoma" w:hAnsi="Tahoma" w:cs="Tahoma"/>
              </w:rPr>
              <w:t>)</w:t>
            </w:r>
          </w:p>
          <w:p w14:paraId="176D4DE4" w14:textId="77777777" w:rsidR="000C4C49" w:rsidRPr="00FC764D" w:rsidRDefault="000C4C49" w:rsidP="00351E46">
            <w:pPr>
              <w:spacing w:line="240" w:lineRule="auto"/>
              <w:jc w:val="left"/>
              <w:rPr>
                <w:rFonts w:ascii="Tahoma" w:hAnsi="Tahoma" w:cs="Tahoma"/>
              </w:rPr>
            </w:pPr>
          </w:p>
          <w:p w14:paraId="7BFF6303" w14:textId="1638BD66" w:rsidR="000C4C49" w:rsidRPr="00FC764D" w:rsidRDefault="000C4C49" w:rsidP="00351E46">
            <w:pPr>
              <w:spacing w:line="240" w:lineRule="auto"/>
              <w:jc w:val="left"/>
              <w:rPr>
                <w:rFonts w:ascii="Tahoma" w:hAnsi="Tahoma" w:cs="Tahoma"/>
              </w:rPr>
            </w:pPr>
          </w:p>
        </w:tc>
        <w:tc>
          <w:tcPr>
            <w:tcW w:w="5663" w:type="dxa"/>
          </w:tcPr>
          <w:p w14:paraId="0F865325" w14:textId="7D100AED" w:rsidR="000C4C49" w:rsidRPr="00FC764D" w:rsidRDefault="00353C22" w:rsidP="00351E46">
            <w:pPr>
              <w:rPr>
                <w:rFonts w:ascii="Tahoma" w:hAnsi="Tahoma" w:cs="Tahoma"/>
              </w:rPr>
            </w:pPr>
            <w:r w:rsidRPr="00FC764D">
              <w:rPr>
                <w:rFonts w:ascii="Tahoma" w:hAnsi="Tahoma" w:cs="Tahoma"/>
                <w:lang w:eastAsia="de-DE"/>
              </w:rPr>
              <w:t xml:space="preserve">umfasst: </w:t>
            </w:r>
            <w:r w:rsidR="000C4C49" w:rsidRPr="00FC764D">
              <w:rPr>
                <w:rFonts w:ascii="Tahoma" w:hAnsi="Tahoma" w:cs="Tahoma"/>
                <w:lang w:eastAsia="de-DE"/>
              </w:rPr>
              <w:t xml:space="preserve">standortspezifische Bereiche im Umlauf an die </w:t>
            </w:r>
            <w:r w:rsidRPr="00FC764D">
              <w:rPr>
                <w:rFonts w:ascii="Tahoma" w:hAnsi="Tahoma" w:cs="Tahoma"/>
                <w:lang w:eastAsia="de-DE"/>
              </w:rPr>
              <w:t>Wettkampfzone</w:t>
            </w:r>
            <w:r w:rsidR="000C4C49" w:rsidRPr="00FC764D">
              <w:rPr>
                <w:rFonts w:ascii="Tahoma" w:hAnsi="Tahoma" w:cs="Tahoma"/>
                <w:lang w:eastAsia="de-DE"/>
              </w:rPr>
              <w:t>(grün)</w:t>
            </w:r>
            <w:r w:rsidR="000C4C49" w:rsidRPr="00FC764D">
              <w:rPr>
                <w:rFonts w:ascii="Tahoma" w:hAnsi="Tahoma" w:cs="Tahoma"/>
              </w:rPr>
              <w:t>/Innenraum der Halle, Presse- und TV-Arbeitsplätze, Arbeitsplätze für Hallensprecher/DJ etc.</w:t>
            </w:r>
            <w:r w:rsidR="00AB4DCB" w:rsidRPr="00FC764D">
              <w:rPr>
                <w:rFonts w:ascii="Tahoma" w:hAnsi="Tahoma" w:cs="Tahoma"/>
              </w:rPr>
              <w:t>;</w:t>
            </w:r>
          </w:p>
          <w:p w14:paraId="2F305908" w14:textId="77777777" w:rsidR="000C4C49" w:rsidRPr="001217FE" w:rsidRDefault="000C4C49" w:rsidP="00351E46">
            <w:pPr>
              <w:rPr>
                <w:rFonts w:ascii="Tahoma" w:hAnsi="Tahoma" w:cs="Tahoma"/>
              </w:rPr>
            </w:pPr>
          </w:p>
          <w:p w14:paraId="6CD45049" w14:textId="28138DEA" w:rsidR="000C4C49" w:rsidRPr="001217FE" w:rsidRDefault="000C4C49" w:rsidP="00351E46">
            <w:pPr>
              <w:rPr>
                <w:rFonts w:ascii="Tahoma" w:hAnsi="Tahoma" w:cs="Tahoma"/>
                <w:lang w:eastAsia="de-DE"/>
              </w:rPr>
            </w:pPr>
            <w:r w:rsidRPr="001217FE">
              <w:rPr>
                <w:rFonts w:ascii="Tahoma" w:hAnsi="Tahoma" w:cs="Tahoma"/>
                <w:lang w:eastAsia="de-DE"/>
              </w:rPr>
              <w:t xml:space="preserve">im Falle von Geisterspielen umfasst die Passivzone (orange) den gesamten Innenbereich der Sportstätte (siehe </w:t>
            </w:r>
            <w:r w:rsidR="00972177" w:rsidRPr="001217FE">
              <w:rPr>
                <w:rFonts w:ascii="Tahoma" w:hAnsi="Tahoma" w:cs="Tahoma"/>
                <w:lang w:eastAsia="de-DE"/>
              </w:rPr>
              <w:t xml:space="preserve">Anlage </w:t>
            </w:r>
            <w:r w:rsidR="006A71D1" w:rsidRPr="001217FE">
              <w:rPr>
                <w:rFonts w:ascii="Tahoma" w:hAnsi="Tahoma" w:cs="Tahoma"/>
                <w:lang w:eastAsia="de-DE"/>
              </w:rPr>
              <w:t>3</w:t>
            </w:r>
            <w:r w:rsidR="00972177" w:rsidRPr="001217FE">
              <w:rPr>
                <w:rFonts w:ascii="Tahoma" w:hAnsi="Tahoma" w:cs="Tahoma"/>
                <w:lang w:eastAsia="de-DE"/>
              </w:rPr>
              <w:t xml:space="preserve"> </w:t>
            </w:r>
            <w:r w:rsidR="00120476" w:rsidRPr="001217FE">
              <w:rPr>
                <w:rFonts w:ascii="Tahoma" w:hAnsi="Tahoma" w:cs="Tahoma"/>
                <w:lang w:eastAsia="de-DE"/>
              </w:rPr>
              <w:t>„</w:t>
            </w:r>
            <w:r w:rsidR="00972177" w:rsidRPr="001217FE">
              <w:rPr>
                <w:rFonts w:ascii="Tahoma" w:hAnsi="Tahoma" w:cs="Tahoma"/>
                <w:lang w:eastAsia="de-DE"/>
              </w:rPr>
              <w:t>Hygienezonen</w:t>
            </w:r>
            <w:r w:rsidR="00120476" w:rsidRPr="001217FE">
              <w:rPr>
                <w:rFonts w:ascii="Tahoma" w:hAnsi="Tahoma" w:cs="Tahoma"/>
                <w:lang w:eastAsia="de-DE"/>
              </w:rPr>
              <w:t>“</w:t>
            </w:r>
            <w:r w:rsidRPr="001217FE">
              <w:rPr>
                <w:rFonts w:ascii="Tahoma" w:hAnsi="Tahoma" w:cs="Tahoma"/>
                <w:lang w:eastAsia="de-DE"/>
              </w:rPr>
              <w:t>);</w:t>
            </w:r>
          </w:p>
          <w:p w14:paraId="2818EC31" w14:textId="77777777" w:rsidR="000C4C49" w:rsidRPr="001217FE" w:rsidRDefault="000C4C49" w:rsidP="00351E46">
            <w:pPr>
              <w:rPr>
                <w:rFonts w:ascii="Tahoma" w:hAnsi="Tahoma" w:cs="Tahoma"/>
              </w:rPr>
            </w:pPr>
          </w:p>
          <w:p w14:paraId="05B79D44" w14:textId="77777777" w:rsidR="00AB4DCB" w:rsidRPr="00FC764D" w:rsidRDefault="000C4C49" w:rsidP="00351E46">
            <w:pPr>
              <w:rPr>
                <w:rFonts w:ascii="Tahoma" w:hAnsi="Tahoma" w:cs="Tahoma"/>
                <w:lang w:eastAsia="de-DE"/>
              </w:rPr>
            </w:pPr>
            <w:r w:rsidRPr="00FC764D">
              <w:rPr>
                <w:rFonts w:ascii="Tahoma" w:hAnsi="Tahoma" w:cs="Tahoma"/>
                <w:lang w:eastAsia="de-DE"/>
              </w:rPr>
              <w:t xml:space="preserve">Zutritt nur für passive </w:t>
            </w:r>
            <w:r w:rsidRPr="00FC764D">
              <w:rPr>
                <w:rFonts w:ascii="Tahoma" w:hAnsi="Tahoma" w:cs="Tahoma"/>
              </w:rPr>
              <w:t>B</w:t>
            </w:r>
            <w:r w:rsidRPr="00FC764D">
              <w:rPr>
                <w:rFonts w:ascii="Tahoma" w:hAnsi="Tahoma" w:cs="Tahoma"/>
                <w:lang w:eastAsia="de-DE"/>
              </w:rPr>
              <w:t>eteiligte</w:t>
            </w:r>
            <w:r w:rsidR="00672466" w:rsidRPr="00FC764D">
              <w:rPr>
                <w:rFonts w:ascii="Tahoma" w:hAnsi="Tahoma" w:cs="Tahoma"/>
                <w:lang w:eastAsia="de-DE"/>
              </w:rPr>
              <w:t xml:space="preserve"> und </w:t>
            </w:r>
            <w:r w:rsidR="0015514F" w:rsidRPr="00FC764D">
              <w:rPr>
                <w:rFonts w:ascii="Tahoma" w:hAnsi="Tahoma" w:cs="Tahoma"/>
                <w:lang w:eastAsia="de-DE"/>
              </w:rPr>
              <w:t xml:space="preserve">akkreditierte </w:t>
            </w:r>
            <w:r w:rsidR="00672466" w:rsidRPr="00FC764D">
              <w:rPr>
                <w:rFonts w:ascii="Tahoma" w:hAnsi="Tahoma" w:cs="Tahoma"/>
                <w:lang w:eastAsia="de-DE"/>
              </w:rPr>
              <w:t>Presse</w:t>
            </w:r>
            <w:r w:rsidR="00AB4DCB" w:rsidRPr="00FC764D">
              <w:rPr>
                <w:rFonts w:ascii="Tahoma" w:hAnsi="Tahoma" w:cs="Tahoma"/>
                <w:lang w:eastAsia="de-DE"/>
              </w:rPr>
              <w:t>;</w:t>
            </w:r>
          </w:p>
          <w:p w14:paraId="095AF7D9" w14:textId="77777777" w:rsidR="00AB4DCB" w:rsidRPr="00FC764D" w:rsidRDefault="00AB4DCB" w:rsidP="00351E46">
            <w:pPr>
              <w:rPr>
                <w:rFonts w:ascii="Tahoma" w:hAnsi="Tahoma" w:cs="Tahoma"/>
              </w:rPr>
            </w:pPr>
          </w:p>
          <w:p w14:paraId="524E598C" w14:textId="4E94F891" w:rsidR="000C4C49" w:rsidRPr="000B79E4" w:rsidRDefault="000C4C49" w:rsidP="00AB4DCB">
            <w:pPr>
              <w:rPr>
                <w:rFonts w:ascii="Tahoma" w:hAnsi="Tahoma" w:cs="Tahoma"/>
                <w:b/>
              </w:rPr>
            </w:pPr>
            <w:r w:rsidRPr="000B79E4">
              <w:rPr>
                <w:rFonts w:ascii="Tahoma" w:hAnsi="Tahoma" w:cs="Tahoma"/>
                <w:b/>
              </w:rPr>
              <w:t>Zutritt</w:t>
            </w:r>
            <w:r w:rsidRPr="000B79E4">
              <w:rPr>
                <w:rFonts w:ascii="Tahoma" w:hAnsi="Tahoma" w:cs="Tahoma"/>
                <w:b/>
                <w:lang w:eastAsia="de-DE"/>
              </w:rPr>
              <w:t xml:space="preserve"> für aktive </w:t>
            </w:r>
            <w:r w:rsidRPr="000B79E4">
              <w:rPr>
                <w:rFonts w:ascii="Tahoma" w:hAnsi="Tahoma" w:cs="Tahoma"/>
                <w:b/>
              </w:rPr>
              <w:t>B</w:t>
            </w:r>
            <w:r w:rsidRPr="000B79E4">
              <w:rPr>
                <w:rFonts w:ascii="Tahoma" w:hAnsi="Tahoma" w:cs="Tahoma"/>
                <w:b/>
                <w:lang w:eastAsia="de-DE"/>
              </w:rPr>
              <w:t xml:space="preserve">eteiligte </w:t>
            </w:r>
            <w:r w:rsidRPr="000B79E4">
              <w:rPr>
                <w:rFonts w:ascii="Tahoma" w:hAnsi="Tahoma" w:cs="Tahoma"/>
                <w:b/>
              </w:rPr>
              <w:t>ist auszuschließen</w:t>
            </w:r>
            <w:r w:rsidR="00353C22" w:rsidRPr="000B79E4">
              <w:rPr>
                <w:rFonts w:ascii="Tahoma" w:hAnsi="Tahoma" w:cs="Tahoma"/>
                <w:b/>
              </w:rPr>
              <w:t>!</w:t>
            </w:r>
          </w:p>
        </w:tc>
      </w:tr>
      <w:tr w:rsidR="000C4C49" w:rsidRPr="00FC764D" w14:paraId="7D03FECD" w14:textId="77777777" w:rsidTr="00351E46">
        <w:tc>
          <w:tcPr>
            <w:tcW w:w="3397" w:type="dxa"/>
          </w:tcPr>
          <w:p w14:paraId="58F4B747" w14:textId="6CB63BCF" w:rsidR="000C4C49" w:rsidRPr="00FC764D" w:rsidRDefault="000C4C49" w:rsidP="00351E46">
            <w:pPr>
              <w:spacing w:line="240" w:lineRule="auto"/>
              <w:jc w:val="left"/>
              <w:rPr>
                <w:rFonts w:ascii="Tahoma" w:hAnsi="Tahoma" w:cs="Tahoma"/>
              </w:rPr>
            </w:pPr>
            <w:r w:rsidRPr="00FC764D">
              <w:rPr>
                <w:rFonts w:ascii="Tahoma" w:hAnsi="Tahoma" w:cs="Tahoma"/>
              </w:rPr>
              <w:t>Allgemeiner Zuschauerbereich</w:t>
            </w:r>
            <w:r w:rsidR="00F80C87" w:rsidRPr="00FC764D">
              <w:rPr>
                <w:rFonts w:ascii="Tahoma" w:hAnsi="Tahoma" w:cs="Tahoma"/>
              </w:rPr>
              <w:t xml:space="preserve"> (grau)</w:t>
            </w:r>
          </w:p>
        </w:tc>
        <w:tc>
          <w:tcPr>
            <w:tcW w:w="5663" w:type="dxa"/>
          </w:tcPr>
          <w:p w14:paraId="14A7E7D2" w14:textId="77777777" w:rsidR="00353C22" w:rsidRDefault="000C4C49" w:rsidP="00AB4DCB">
            <w:pPr>
              <w:spacing w:line="240" w:lineRule="auto"/>
              <w:jc w:val="left"/>
              <w:rPr>
                <w:rFonts w:ascii="Tahoma" w:hAnsi="Tahoma" w:cs="Tahoma"/>
              </w:rPr>
            </w:pPr>
            <w:r w:rsidRPr="00FC764D">
              <w:rPr>
                <w:rFonts w:ascii="Tahoma" w:hAnsi="Tahoma" w:cs="Tahoma"/>
              </w:rPr>
              <w:t>Bereich, der für Zuschauer frei zugänglich ist (Foyer, Tribüne, sanitäre Anlagen, ggf. Catering</w:t>
            </w:r>
            <w:r w:rsidR="000B20DB" w:rsidRPr="00FC764D">
              <w:rPr>
                <w:rFonts w:ascii="Tahoma" w:hAnsi="Tahoma" w:cs="Tahoma"/>
              </w:rPr>
              <w:t>, VIP-Bereich</w:t>
            </w:r>
            <w:r w:rsidRPr="00FC764D">
              <w:rPr>
                <w:rFonts w:ascii="Tahoma" w:hAnsi="Tahoma" w:cs="Tahoma"/>
              </w:rPr>
              <w:t>)</w:t>
            </w:r>
            <w:r w:rsidR="00AB4DCB" w:rsidRPr="00FC764D">
              <w:rPr>
                <w:rFonts w:ascii="Tahoma" w:hAnsi="Tahoma" w:cs="Tahoma"/>
              </w:rPr>
              <w:t>;</w:t>
            </w:r>
          </w:p>
          <w:p w14:paraId="3F2802E6" w14:textId="769D8944" w:rsidR="00345384" w:rsidRPr="00FC764D" w:rsidRDefault="00345384" w:rsidP="00AB4DCB">
            <w:pPr>
              <w:spacing w:line="240" w:lineRule="auto"/>
              <w:jc w:val="left"/>
              <w:rPr>
                <w:rFonts w:ascii="Tahoma" w:hAnsi="Tahoma" w:cs="Tahoma"/>
              </w:rPr>
            </w:pPr>
          </w:p>
        </w:tc>
      </w:tr>
    </w:tbl>
    <w:p w14:paraId="1D530918" w14:textId="72F1018A" w:rsidR="000C4C49" w:rsidRPr="00FC764D" w:rsidRDefault="000C4C49" w:rsidP="000C4C49">
      <w:pPr>
        <w:spacing w:line="240" w:lineRule="auto"/>
        <w:jc w:val="left"/>
        <w:rPr>
          <w:rFonts w:ascii="Tahoma" w:hAnsi="Tahoma" w:cs="Tahoma"/>
        </w:rPr>
      </w:pPr>
    </w:p>
    <w:p w14:paraId="22D4FF93" w14:textId="57F7450C" w:rsidR="00972177" w:rsidRPr="00FC764D" w:rsidRDefault="00972177" w:rsidP="000C4C49">
      <w:pPr>
        <w:spacing w:line="240" w:lineRule="auto"/>
        <w:jc w:val="left"/>
        <w:rPr>
          <w:rFonts w:ascii="Tahoma" w:hAnsi="Tahoma" w:cs="Tahoma"/>
        </w:rPr>
      </w:pPr>
      <w:r w:rsidRPr="00FC764D">
        <w:rPr>
          <w:rFonts w:ascii="Tahoma" w:hAnsi="Tahoma" w:cs="Tahoma"/>
        </w:rPr>
        <w:t>Beispiel für Zoneneinteilung (weitere Modelle s. Kapitel</w:t>
      </w:r>
      <w:r w:rsidR="00B6661C" w:rsidRPr="00FC764D">
        <w:rPr>
          <w:rFonts w:ascii="Tahoma" w:hAnsi="Tahoma" w:cs="Tahoma"/>
        </w:rPr>
        <w:t xml:space="preserve"> F;</w:t>
      </w:r>
      <w:r w:rsidRPr="00FC764D">
        <w:rPr>
          <w:rFonts w:ascii="Tahoma" w:hAnsi="Tahoma" w:cs="Tahoma"/>
        </w:rPr>
        <w:t xml:space="preserve"> </w:t>
      </w:r>
      <w:r w:rsidR="000B79E4">
        <w:rPr>
          <w:rFonts w:ascii="Tahoma" w:hAnsi="Tahoma" w:cs="Tahoma"/>
          <w:u w:val="single"/>
        </w:rPr>
        <w:fldChar w:fldCharType="begin"/>
      </w:r>
      <w:r w:rsidR="000B79E4">
        <w:rPr>
          <w:rFonts w:ascii="Tahoma" w:hAnsi="Tahoma" w:cs="Tahoma"/>
          <w:u w:val="single"/>
        </w:rPr>
        <w:instrText xml:space="preserve"> REF  _Ref45377328 \h  \* MERGEFORMAT </w:instrText>
      </w:r>
      <w:r w:rsidR="000B79E4">
        <w:rPr>
          <w:rFonts w:ascii="Tahoma" w:hAnsi="Tahoma" w:cs="Tahoma"/>
          <w:u w:val="single"/>
        </w:rPr>
      </w:r>
      <w:r w:rsidR="000B79E4">
        <w:rPr>
          <w:rFonts w:ascii="Tahoma" w:hAnsi="Tahoma" w:cs="Tahoma"/>
          <w:u w:val="single"/>
        </w:rPr>
        <w:fldChar w:fldCharType="separate"/>
      </w:r>
      <w:r w:rsidR="008960FF" w:rsidRPr="00FC764D">
        <w:rPr>
          <w:rStyle w:val="mw-headline"/>
          <w:rFonts w:ascii="Tahoma" w:hAnsi="Tahoma" w:cs="Tahoma"/>
          <w:highlight w:val="lightGray"/>
        </w:rPr>
        <w:t>2.3.2 Zonen</w:t>
      </w:r>
      <w:r w:rsidR="000B79E4">
        <w:rPr>
          <w:rFonts w:ascii="Tahoma" w:hAnsi="Tahoma" w:cs="Tahoma"/>
          <w:u w:val="single"/>
        </w:rPr>
        <w:fldChar w:fldCharType="end"/>
      </w:r>
      <w:r w:rsidRPr="00FC764D">
        <w:rPr>
          <w:rFonts w:ascii="Tahoma" w:hAnsi="Tahoma" w:cs="Tahoma"/>
        </w:rPr>
        <w:t>)</w:t>
      </w:r>
    </w:p>
    <w:p w14:paraId="7A79C04D" w14:textId="77777777" w:rsidR="00972177" w:rsidRPr="00FC764D" w:rsidRDefault="00972177" w:rsidP="000C4C49">
      <w:pPr>
        <w:spacing w:line="240" w:lineRule="auto"/>
        <w:jc w:val="left"/>
        <w:rPr>
          <w:rFonts w:ascii="Tahoma" w:hAnsi="Tahoma" w:cs="Tahoma"/>
        </w:rPr>
      </w:pPr>
    </w:p>
    <w:p w14:paraId="6D76BECC" w14:textId="3F58D7D1" w:rsidR="00FF420B" w:rsidRPr="00FC764D" w:rsidRDefault="003B762F">
      <w:pPr>
        <w:spacing w:line="240" w:lineRule="auto"/>
        <w:jc w:val="left"/>
        <w:rPr>
          <w:rFonts w:ascii="Tahoma" w:hAnsi="Tahoma" w:cs="Tahoma"/>
        </w:rPr>
      </w:pPr>
      <w:r w:rsidRPr="00420330">
        <w:rPr>
          <w:rFonts w:ascii="Tahoma" w:hAnsi="Tahoma" w:cs="Tahoma"/>
          <w:b/>
          <w:bCs/>
          <w:noProof/>
        </w:rPr>
        <w:drawing>
          <wp:inline distT="0" distB="0" distL="0" distR="0" wp14:anchorId="4E5C4D48" wp14:editId="6632121E">
            <wp:extent cx="6233160" cy="335416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0376" cy="3363428"/>
                    </a:xfrm>
                    <a:prstGeom prst="rect">
                      <a:avLst/>
                    </a:prstGeom>
                  </pic:spPr>
                </pic:pic>
              </a:graphicData>
            </a:graphic>
          </wp:inline>
        </w:drawing>
      </w:r>
    </w:p>
    <w:p w14:paraId="6D7906A9" w14:textId="77777777" w:rsidR="00FF420B" w:rsidRPr="00FC764D" w:rsidRDefault="00FF420B">
      <w:pPr>
        <w:spacing w:line="240" w:lineRule="auto"/>
        <w:jc w:val="left"/>
        <w:rPr>
          <w:rFonts w:ascii="Tahoma" w:hAnsi="Tahoma" w:cs="Tahoma"/>
        </w:rPr>
      </w:pPr>
    </w:p>
    <w:p w14:paraId="4F08F305" w14:textId="255FE826" w:rsidR="00FF420B" w:rsidRPr="00FC764D" w:rsidRDefault="00FF420B">
      <w:pPr>
        <w:spacing w:line="240" w:lineRule="auto"/>
        <w:jc w:val="left"/>
        <w:rPr>
          <w:rFonts w:ascii="Tahoma" w:hAnsi="Tahoma" w:cs="Tahoma"/>
        </w:rPr>
      </w:pPr>
    </w:p>
    <w:p w14:paraId="6B59D1C5" w14:textId="6FD155D8" w:rsidR="00FF420B" w:rsidRPr="00FC764D" w:rsidRDefault="00FF420B">
      <w:pPr>
        <w:spacing w:line="240" w:lineRule="auto"/>
        <w:jc w:val="left"/>
        <w:rPr>
          <w:rFonts w:ascii="Tahoma" w:hAnsi="Tahoma" w:cs="Tahoma"/>
        </w:rPr>
      </w:pPr>
    </w:p>
    <w:p w14:paraId="4CD7333C" w14:textId="76D550B2" w:rsidR="00FF420B" w:rsidRPr="00FC764D" w:rsidRDefault="00FF420B">
      <w:pPr>
        <w:spacing w:line="240" w:lineRule="auto"/>
        <w:jc w:val="left"/>
        <w:rPr>
          <w:rFonts w:ascii="Tahoma" w:hAnsi="Tahoma" w:cs="Tahoma"/>
        </w:rPr>
      </w:pPr>
    </w:p>
    <w:p w14:paraId="7085BCF0" w14:textId="55AE4231" w:rsidR="00FF420B" w:rsidRPr="00FC764D" w:rsidRDefault="00FF420B">
      <w:pPr>
        <w:spacing w:line="240" w:lineRule="auto"/>
        <w:jc w:val="left"/>
        <w:rPr>
          <w:rFonts w:ascii="Tahoma" w:hAnsi="Tahoma" w:cs="Tahoma"/>
        </w:rPr>
      </w:pPr>
    </w:p>
    <w:p w14:paraId="192E2726" w14:textId="1AA08C03" w:rsidR="00FF420B" w:rsidRPr="00FC764D" w:rsidRDefault="00FF420B">
      <w:pPr>
        <w:spacing w:line="240" w:lineRule="auto"/>
        <w:jc w:val="left"/>
        <w:rPr>
          <w:rFonts w:ascii="Tahoma" w:hAnsi="Tahoma" w:cs="Tahoma"/>
        </w:rPr>
      </w:pPr>
    </w:p>
    <w:p w14:paraId="1C281334" w14:textId="487569A3" w:rsidR="00FF420B" w:rsidRPr="00FC764D" w:rsidRDefault="00FF420B">
      <w:pPr>
        <w:spacing w:line="240" w:lineRule="auto"/>
        <w:jc w:val="left"/>
        <w:rPr>
          <w:rFonts w:ascii="Tahoma" w:hAnsi="Tahoma" w:cs="Tahoma"/>
        </w:rPr>
      </w:pPr>
    </w:p>
    <w:p w14:paraId="67A4328D" w14:textId="7DA08BD6" w:rsidR="00577CEE" w:rsidRDefault="00577CEE">
      <w:pPr>
        <w:spacing w:line="240" w:lineRule="auto"/>
        <w:jc w:val="left"/>
        <w:rPr>
          <w:rFonts w:ascii="Tahoma" w:hAnsi="Tahoma" w:cs="Tahoma"/>
        </w:rPr>
      </w:pPr>
    </w:p>
    <w:p w14:paraId="132199A4" w14:textId="7FF9D56F" w:rsidR="00AC41F0" w:rsidRDefault="00AC41F0">
      <w:pPr>
        <w:spacing w:line="240" w:lineRule="auto"/>
        <w:jc w:val="left"/>
        <w:rPr>
          <w:rFonts w:ascii="Tahoma" w:hAnsi="Tahoma" w:cs="Tahoma"/>
        </w:rPr>
      </w:pPr>
    </w:p>
    <w:p w14:paraId="2E7E0A7F" w14:textId="346577B0" w:rsidR="00C21123" w:rsidRDefault="00C21123">
      <w:pPr>
        <w:spacing w:line="240" w:lineRule="auto"/>
        <w:jc w:val="left"/>
        <w:rPr>
          <w:rFonts w:ascii="Tahoma" w:hAnsi="Tahoma" w:cs="Tahoma"/>
        </w:rPr>
      </w:pPr>
    </w:p>
    <w:p w14:paraId="33AD74B4" w14:textId="2062E819" w:rsidR="00C21123" w:rsidRDefault="00C21123">
      <w:pPr>
        <w:spacing w:line="240" w:lineRule="auto"/>
        <w:jc w:val="left"/>
        <w:rPr>
          <w:rFonts w:ascii="Tahoma" w:hAnsi="Tahoma" w:cs="Tahoma"/>
        </w:rPr>
      </w:pPr>
    </w:p>
    <w:p w14:paraId="0D6EBE3C" w14:textId="6C84AB48" w:rsidR="00C21123" w:rsidRDefault="00C21123">
      <w:pPr>
        <w:spacing w:line="240" w:lineRule="auto"/>
        <w:jc w:val="left"/>
        <w:rPr>
          <w:rFonts w:ascii="Tahoma" w:hAnsi="Tahoma" w:cs="Tahoma"/>
        </w:rPr>
      </w:pPr>
    </w:p>
    <w:p w14:paraId="38ABDECB" w14:textId="348EF27B" w:rsidR="00C21123" w:rsidRDefault="00C21123">
      <w:pPr>
        <w:spacing w:line="240" w:lineRule="auto"/>
        <w:jc w:val="left"/>
        <w:rPr>
          <w:rFonts w:ascii="Tahoma" w:hAnsi="Tahoma" w:cs="Tahoma"/>
        </w:rPr>
      </w:pPr>
    </w:p>
    <w:p w14:paraId="6AF91F44" w14:textId="77777777" w:rsidR="00C21123" w:rsidRDefault="00C21123">
      <w:pPr>
        <w:spacing w:line="240" w:lineRule="auto"/>
        <w:jc w:val="left"/>
        <w:rPr>
          <w:rFonts w:ascii="Tahoma" w:hAnsi="Tahoma" w:cs="Tahoma"/>
        </w:rPr>
      </w:pPr>
    </w:p>
    <w:p w14:paraId="6D780F31" w14:textId="31EBB400" w:rsidR="00577CEE" w:rsidRDefault="00577CEE">
      <w:pPr>
        <w:spacing w:line="240" w:lineRule="auto"/>
        <w:jc w:val="left"/>
        <w:rPr>
          <w:rFonts w:ascii="Tahoma" w:hAnsi="Tahoma" w:cs="Tahoma"/>
        </w:rPr>
      </w:pPr>
    </w:p>
    <w:p w14:paraId="6FAFCC5E" w14:textId="46402B3C" w:rsidR="00577CEE" w:rsidRDefault="00577CEE">
      <w:pPr>
        <w:spacing w:line="240" w:lineRule="auto"/>
        <w:jc w:val="left"/>
        <w:rPr>
          <w:rFonts w:ascii="Tahoma" w:hAnsi="Tahoma" w:cs="Tahoma"/>
        </w:rPr>
      </w:pPr>
    </w:p>
    <w:p w14:paraId="26C764A8" w14:textId="4A6D3BED" w:rsidR="00577CEE" w:rsidRDefault="00577CEE">
      <w:pPr>
        <w:spacing w:line="240" w:lineRule="auto"/>
        <w:jc w:val="left"/>
        <w:rPr>
          <w:rFonts w:ascii="Tahoma" w:hAnsi="Tahoma" w:cs="Tahoma"/>
        </w:rPr>
      </w:pPr>
    </w:p>
    <w:p w14:paraId="5BA0C418" w14:textId="418FB41F" w:rsidR="00577CEE" w:rsidRDefault="00577CEE">
      <w:pPr>
        <w:spacing w:line="240" w:lineRule="auto"/>
        <w:jc w:val="left"/>
        <w:rPr>
          <w:rFonts w:ascii="Tahoma" w:hAnsi="Tahoma" w:cs="Tahoma"/>
        </w:rPr>
      </w:pPr>
    </w:p>
    <w:p w14:paraId="5EFFF6C4" w14:textId="1CAA9A91" w:rsidR="00FF420B" w:rsidRPr="00FC764D" w:rsidRDefault="00FF420B">
      <w:pPr>
        <w:spacing w:line="240" w:lineRule="auto"/>
        <w:jc w:val="left"/>
        <w:rPr>
          <w:rFonts w:ascii="Tahoma" w:hAnsi="Tahoma" w:cs="Tahoma"/>
        </w:rPr>
      </w:pPr>
    </w:p>
    <w:p w14:paraId="57F86C97" w14:textId="7160AB4B" w:rsidR="00FF420B" w:rsidRDefault="00FF420B">
      <w:pPr>
        <w:spacing w:line="240" w:lineRule="auto"/>
        <w:jc w:val="left"/>
        <w:rPr>
          <w:rFonts w:ascii="Tahoma" w:hAnsi="Tahoma" w:cs="Tahoma"/>
        </w:rPr>
      </w:pPr>
    </w:p>
    <w:p w14:paraId="2498575B" w14:textId="77777777" w:rsidR="00C21123" w:rsidRPr="00FC764D" w:rsidRDefault="00C21123">
      <w:pPr>
        <w:spacing w:line="240" w:lineRule="auto"/>
        <w:jc w:val="left"/>
        <w:rPr>
          <w:rFonts w:ascii="Tahoma" w:hAnsi="Tahoma" w:cs="Tahoma"/>
        </w:rPr>
      </w:pPr>
    </w:p>
    <w:p w14:paraId="48968058" w14:textId="77777777" w:rsidR="00FF420B" w:rsidRPr="00FC764D" w:rsidRDefault="00FF420B">
      <w:pPr>
        <w:spacing w:line="240" w:lineRule="auto"/>
        <w:jc w:val="left"/>
        <w:rPr>
          <w:rFonts w:ascii="Tahoma" w:hAnsi="Tahoma" w:cs="Tahoma"/>
        </w:rPr>
      </w:pPr>
    </w:p>
    <w:p w14:paraId="6DC0DEAF" w14:textId="3F811381" w:rsidR="004122FF" w:rsidRPr="00FC764D" w:rsidRDefault="004122FF" w:rsidP="00D31E67">
      <w:pPr>
        <w:jc w:val="center"/>
        <w:rPr>
          <w:rFonts w:ascii="Tahoma" w:hAnsi="Tahoma" w:cs="Tahoma"/>
        </w:rPr>
      </w:pPr>
      <w:r w:rsidRPr="00FC764D">
        <w:rPr>
          <w:rFonts w:ascii="Tahoma" w:hAnsi="Tahoma" w:cs="Tahoma"/>
          <w:noProof/>
          <w:lang w:eastAsia="de-DE"/>
        </w:rPr>
        <w:drawing>
          <wp:inline distT="0" distB="0" distL="0" distR="0" wp14:anchorId="1DC15EDB" wp14:editId="1E60BA06">
            <wp:extent cx="2442949" cy="2442949"/>
            <wp:effectExtent l="0" t="0" r="0" b="0"/>
            <wp:docPr id="14" name="Grafik 14"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bookmarkEnd w:id="6"/>
      <w:bookmarkEnd w:id="7"/>
      <w:bookmarkEnd w:id="8"/>
      <w:bookmarkEnd w:id="9"/>
      <w:bookmarkEnd w:id="10"/>
      <w:bookmarkEnd w:id="11"/>
      <w:bookmarkEnd w:id="12"/>
      <w:bookmarkEnd w:id="13"/>
      <w:bookmarkEnd w:id="14"/>
    </w:p>
    <w:p w14:paraId="1B2BC734" w14:textId="77777777" w:rsidR="004122FF" w:rsidRPr="00FC764D" w:rsidRDefault="004122FF" w:rsidP="004122FF">
      <w:pPr>
        <w:pStyle w:val="Untertitel"/>
        <w:rPr>
          <w:rFonts w:ascii="Tahoma" w:hAnsi="Tahoma" w:cs="Tahoma"/>
        </w:rPr>
      </w:pPr>
    </w:p>
    <w:p w14:paraId="31715744" w14:textId="2530CD97" w:rsidR="004122FF" w:rsidRPr="00FC764D" w:rsidRDefault="00FF420B" w:rsidP="0024579F">
      <w:pPr>
        <w:pStyle w:val="Untertitel"/>
        <w:rPr>
          <w:rFonts w:ascii="Tahoma" w:hAnsi="Tahoma" w:cs="Tahoma"/>
        </w:rPr>
      </w:pPr>
      <w:bookmarkStart w:id="18" w:name="_Toc112177745"/>
      <w:r w:rsidRPr="00FC764D">
        <w:rPr>
          <w:rFonts w:ascii="Tahoma" w:hAnsi="Tahoma" w:cs="Tahoma"/>
        </w:rPr>
        <w:t>C</w:t>
      </w:r>
      <w:r w:rsidR="004122FF" w:rsidRPr="00FC764D">
        <w:rPr>
          <w:rFonts w:ascii="Tahoma" w:hAnsi="Tahoma" w:cs="Tahoma"/>
        </w:rPr>
        <w:t>.</w:t>
      </w:r>
      <w:r w:rsidR="004122FF" w:rsidRPr="00FC764D">
        <w:rPr>
          <w:rFonts w:ascii="Tahoma" w:hAnsi="Tahoma" w:cs="Tahoma"/>
        </w:rPr>
        <w:tab/>
        <w:t xml:space="preserve">Allgemeine </w:t>
      </w:r>
      <w:proofErr w:type="spellStart"/>
      <w:r w:rsidR="00B355F2" w:rsidRPr="00FC764D">
        <w:rPr>
          <w:rFonts w:ascii="Tahoma" w:hAnsi="Tahoma" w:cs="Tahoma"/>
        </w:rPr>
        <w:t>H</w:t>
      </w:r>
      <w:r w:rsidR="004E7368">
        <w:rPr>
          <w:rFonts w:ascii="Tahoma" w:hAnsi="Tahoma" w:cs="Tahoma"/>
        </w:rPr>
        <w:t>ygienemaßnahmen</w:t>
      </w:r>
      <w:proofErr w:type="spellEnd"/>
      <w:r w:rsidR="004122FF" w:rsidRPr="00FC764D">
        <w:rPr>
          <w:rFonts w:ascii="Tahoma" w:hAnsi="Tahoma" w:cs="Tahoma"/>
        </w:rPr>
        <w:t xml:space="preserve"> im</w:t>
      </w:r>
      <w:r w:rsidR="00857FF7" w:rsidRPr="00FC764D">
        <w:rPr>
          <w:rFonts w:ascii="Tahoma" w:hAnsi="Tahoma" w:cs="Tahoma"/>
        </w:rPr>
        <w:t xml:space="preserve"> </w:t>
      </w:r>
      <w:bookmarkStart w:id="19" w:name="_Toc43242116"/>
      <w:bookmarkStart w:id="20" w:name="_Toc44420205"/>
      <w:bookmarkStart w:id="21" w:name="_Toc44421037"/>
      <w:bookmarkStart w:id="22" w:name="_Toc44421126"/>
      <w:bookmarkStart w:id="23" w:name="_Toc44429014"/>
      <w:bookmarkStart w:id="24" w:name="_Toc44433001"/>
      <w:bookmarkStart w:id="25" w:name="_Toc44489043"/>
      <w:bookmarkStart w:id="26" w:name="_Toc44666761"/>
      <w:r w:rsidR="004122FF" w:rsidRPr="00FC764D">
        <w:rPr>
          <w:rFonts w:ascii="Tahoma" w:hAnsi="Tahoma" w:cs="Tahoma"/>
        </w:rPr>
        <w:t>privaten und häuslichen Umfeld</w:t>
      </w:r>
      <w:bookmarkEnd w:id="19"/>
      <w:bookmarkEnd w:id="20"/>
      <w:bookmarkEnd w:id="21"/>
      <w:bookmarkEnd w:id="22"/>
      <w:bookmarkEnd w:id="23"/>
      <w:bookmarkEnd w:id="24"/>
      <w:bookmarkEnd w:id="25"/>
      <w:bookmarkEnd w:id="26"/>
      <w:bookmarkEnd w:id="18"/>
    </w:p>
    <w:bookmarkEnd w:id="15"/>
    <w:p w14:paraId="65E38C42" w14:textId="6588A521" w:rsidR="00C21123" w:rsidRDefault="00C21123" w:rsidP="004122FF">
      <w:pPr>
        <w:rPr>
          <w:rFonts w:ascii="Tahoma" w:hAnsi="Tahoma" w:cs="Tahoma"/>
        </w:rPr>
      </w:pPr>
    </w:p>
    <w:p w14:paraId="4633C512" w14:textId="4B1C1476" w:rsidR="00C21123" w:rsidRDefault="00C21123" w:rsidP="004122FF">
      <w:pPr>
        <w:rPr>
          <w:rFonts w:ascii="Tahoma" w:hAnsi="Tahoma" w:cs="Tahoma"/>
        </w:rPr>
      </w:pPr>
    </w:p>
    <w:p w14:paraId="0F49D34E" w14:textId="1E3C020C" w:rsidR="00C21123" w:rsidRDefault="00C21123" w:rsidP="004122FF">
      <w:pPr>
        <w:rPr>
          <w:rFonts w:ascii="Tahoma" w:hAnsi="Tahoma" w:cs="Tahoma"/>
        </w:rPr>
      </w:pPr>
    </w:p>
    <w:p w14:paraId="7F274E5D" w14:textId="21F634FB" w:rsidR="00C21123" w:rsidRDefault="00C21123" w:rsidP="004122FF">
      <w:pPr>
        <w:rPr>
          <w:rFonts w:ascii="Tahoma" w:hAnsi="Tahoma" w:cs="Tahoma"/>
        </w:rPr>
      </w:pPr>
    </w:p>
    <w:p w14:paraId="7D5B49F0" w14:textId="32306457" w:rsidR="00C21123" w:rsidRDefault="00C21123" w:rsidP="004122FF">
      <w:pPr>
        <w:rPr>
          <w:rFonts w:ascii="Tahoma" w:hAnsi="Tahoma" w:cs="Tahoma"/>
        </w:rPr>
      </w:pPr>
    </w:p>
    <w:p w14:paraId="058623AB" w14:textId="0613043B" w:rsidR="00C21123" w:rsidRDefault="00C21123" w:rsidP="004122FF">
      <w:pPr>
        <w:rPr>
          <w:rFonts w:ascii="Tahoma" w:hAnsi="Tahoma" w:cs="Tahoma"/>
        </w:rPr>
      </w:pPr>
    </w:p>
    <w:p w14:paraId="7C33E7D6" w14:textId="6E51F1B4" w:rsidR="00C21123" w:rsidRDefault="00C21123" w:rsidP="004122FF">
      <w:pPr>
        <w:rPr>
          <w:rFonts w:ascii="Tahoma" w:hAnsi="Tahoma" w:cs="Tahoma"/>
        </w:rPr>
      </w:pPr>
    </w:p>
    <w:p w14:paraId="532E83A5" w14:textId="49A0AB8F" w:rsidR="00AE6C69" w:rsidRPr="003B47B7" w:rsidRDefault="00AE6C69" w:rsidP="004122FF">
      <w:pPr>
        <w:rPr>
          <w:rFonts w:ascii="Tahoma" w:hAnsi="Tahoma" w:cs="Tahoma"/>
        </w:rPr>
      </w:pPr>
      <w:bookmarkStart w:id="27" w:name="_Hlk44500904"/>
      <w:r w:rsidRPr="003B47B7">
        <w:rPr>
          <w:rFonts w:ascii="Tahoma" w:hAnsi="Tahoma" w:cs="Tahoma"/>
        </w:rPr>
        <w:t xml:space="preserve">Alle am Spielbetrieb beteiligten Personen werden durch die Hygieneverantwortlichen der </w:t>
      </w:r>
      <w:r w:rsidR="00D86F2A" w:rsidRPr="003B47B7">
        <w:rPr>
          <w:rFonts w:ascii="Tahoma" w:hAnsi="Tahoma" w:cs="Tahoma"/>
        </w:rPr>
        <w:t>Vereine</w:t>
      </w:r>
      <w:r w:rsidRPr="003B47B7">
        <w:rPr>
          <w:rFonts w:ascii="Tahoma" w:hAnsi="Tahoma" w:cs="Tahoma"/>
        </w:rPr>
        <w:t xml:space="preserve"> über die notwendigen und sinnvollen Maßnahmen des privaten Lebensbereichs aufgeklärt und informiert. </w:t>
      </w:r>
      <w:r w:rsidR="00245F31" w:rsidRPr="003B47B7">
        <w:rPr>
          <w:rFonts w:ascii="Tahoma" w:hAnsi="Tahoma" w:cs="Tahoma"/>
        </w:rPr>
        <w:t xml:space="preserve">Als Leitfaden </w:t>
      </w:r>
      <w:r w:rsidR="00162A1F" w:rsidRPr="003B47B7">
        <w:rPr>
          <w:rFonts w:ascii="Tahoma" w:hAnsi="Tahoma" w:cs="Tahoma"/>
        </w:rPr>
        <w:t xml:space="preserve">kann </w:t>
      </w:r>
      <w:r w:rsidR="00245F31" w:rsidRPr="003B47B7">
        <w:rPr>
          <w:rFonts w:ascii="Tahoma" w:hAnsi="Tahoma" w:cs="Tahoma"/>
        </w:rPr>
        <w:t>das Dokument „Allgemeinen Hygienemaßnahmen im privaten und häuslichen Umfeld“</w:t>
      </w:r>
      <w:r w:rsidR="00162A1F" w:rsidRPr="003B47B7">
        <w:rPr>
          <w:rFonts w:ascii="Tahoma" w:hAnsi="Tahoma" w:cs="Tahoma"/>
        </w:rPr>
        <w:t xml:space="preserve"> </w:t>
      </w:r>
      <w:r w:rsidR="006925FD" w:rsidRPr="003B47B7">
        <w:rPr>
          <w:rFonts w:ascii="Tahoma" w:hAnsi="Tahoma" w:cs="Tahoma"/>
        </w:rPr>
        <w:t xml:space="preserve">(siehe Anlage </w:t>
      </w:r>
      <w:r w:rsidR="00F42140">
        <w:rPr>
          <w:rFonts w:ascii="Tahoma" w:hAnsi="Tahoma" w:cs="Tahoma"/>
        </w:rPr>
        <w:t>6</w:t>
      </w:r>
      <w:r w:rsidR="006925FD" w:rsidRPr="003B47B7">
        <w:rPr>
          <w:rFonts w:ascii="Tahoma" w:hAnsi="Tahoma" w:cs="Tahoma"/>
        </w:rPr>
        <w:t xml:space="preserve">) </w:t>
      </w:r>
      <w:r w:rsidR="00162A1F" w:rsidRPr="003B47B7">
        <w:rPr>
          <w:rFonts w:ascii="Tahoma" w:hAnsi="Tahoma" w:cs="Tahoma"/>
        </w:rPr>
        <w:t>herangezogen werden</w:t>
      </w:r>
      <w:r w:rsidR="00245F31" w:rsidRPr="003B47B7">
        <w:rPr>
          <w:rFonts w:ascii="Tahoma" w:hAnsi="Tahoma" w:cs="Tahoma"/>
        </w:rPr>
        <w:t>.</w:t>
      </w:r>
      <w:r w:rsidR="006925FD" w:rsidRPr="003B47B7">
        <w:rPr>
          <w:rFonts w:ascii="Tahoma" w:hAnsi="Tahoma" w:cs="Tahoma"/>
        </w:rPr>
        <w:t xml:space="preserve"> Dieser Leitfaden kann und sollte vom jeweiligen Verein in Absprache mit dem Mannschaftsarzt oder dem Hygienebeauftragten an die eigenen Bedingungen angepasst und allen aktiven und passiven Beteiligten in geeigneter Form zur Verfügung gestellt werden.</w:t>
      </w:r>
    </w:p>
    <w:p w14:paraId="494F8500" w14:textId="14B2DF5D" w:rsidR="00245F31" w:rsidRPr="003B47B7" w:rsidRDefault="00245F31" w:rsidP="004122FF">
      <w:pPr>
        <w:rPr>
          <w:rFonts w:ascii="Tahoma" w:hAnsi="Tahoma" w:cs="Tahoma"/>
        </w:rPr>
      </w:pPr>
      <w:r w:rsidRPr="003B47B7">
        <w:rPr>
          <w:rFonts w:ascii="Tahoma" w:hAnsi="Tahoma" w:cs="Tahoma"/>
        </w:rPr>
        <w:t xml:space="preserve">Darüber hinaus können die </w:t>
      </w:r>
      <w:r w:rsidR="00D86F2A" w:rsidRPr="003B47B7">
        <w:rPr>
          <w:rFonts w:ascii="Tahoma" w:hAnsi="Tahoma" w:cs="Tahoma"/>
        </w:rPr>
        <w:t>Vereine</w:t>
      </w:r>
      <w:r w:rsidR="00930C43" w:rsidRPr="003B47B7">
        <w:rPr>
          <w:rFonts w:ascii="Tahoma" w:hAnsi="Tahoma" w:cs="Tahoma"/>
        </w:rPr>
        <w:t xml:space="preserve"> eigenständig und selbstverantwortlich</w:t>
      </w:r>
      <w:r w:rsidRPr="003B47B7">
        <w:rPr>
          <w:rFonts w:ascii="Tahoma" w:hAnsi="Tahoma" w:cs="Tahoma"/>
        </w:rPr>
        <w:t xml:space="preserve"> weitere</w:t>
      </w:r>
      <w:r w:rsidR="00930C43" w:rsidRPr="003B47B7">
        <w:rPr>
          <w:rFonts w:ascii="Tahoma" w:hAnsi="Tahoma" w:cs="Tahoma"/>
        </w:rPr>
        <w:t xml:space="preserve"> </w:t>
      </w:r>
      <w:r w:rsidRPr="003B47B7">
        <w:rPr>
          <w:rFonts w:ascii="Tahoma" w:hAnsi="Tahoma" w:cs="Tahoma"/>
        </w:rPr>
        <w:t>Maßnahmen wie z.</w:t>
      </w:r>
      <w:r w:rsidR="00162A1F" w:rsidRPr="003B47B7">
        <w:rPr>
          <w:rFonts w:ascii="Tahoma" w:hAnsi="Tahoma" w:cs="Tahoma"/>
        </w:rPr>
        <w:t xml:space="preserve"> </w:t>
      </w:r>
      <w:r w:rsidRPr="003B47B7">
        <w:rPr>
          <w:rFonts w:ascii="Tahoma" w:hAnsi="Tahoma" w:cs="Tahoma"/>
        </w:rPr>
        <w:t>B. freiwillige Isolation</w:t>
      </w:r>
      <w:r w:rsidR="00930C43" w:rsidRPr="003B47B7">
        <w:rPr>
          <w:rFonts w:ascii="Tahoma" w:hAnsi="Tahoma" w:cs="Tahoma"/>
        </w:rPr>
        <w:t>en</w:t>
      </w:r>
      <w:r w:rsidRPr="003B47B7">
        <w:rPr>
          <w:rFonts w:ascii="Tahoma" w:hAnsi="Tahoma" w:cs="Tahoma"/>
        </w:rPr>
        <w:t xml:space="preserve"> (Bubble</w:t>
      </w:r>
      <w:r w:rsidR="00930C43" w:rsidRPr="003B47B7">
        <w:rPr>
          <w:rFonts w:ascii="Tahoma" w:hAnsi="Tahoma" w:cs="Tahoma"/>
        </w:rPr>
        <w:t>-Konzept</w:t>
      </w:r>
      <w:r w:rsidRPr="003B47B7">
        <w:rPr>
          <w:rFonts w:ascii="Tahoma" w:hAnsi="Tahoma" w:cs="Tahoma"/>
        </w:rPr>
        <w:t>)</w:t>
      </w:r>
      <w:r w:rsidR="00930C43" w:rsidRPr="003B47B7">
        <w:rPr>
          <w:rFonts w:ascii="Tahoma" w:hAnsi="Tahoma" w:cs="Tahoma"/>
        </w:rPr>
        <w:t xml:space="preserve"> festlegen</w:t>
      </w:r>
      <w:r w:rsidR="00162A1F" w:rsidRPr="003B47B7">
        <w:rPr>
          <w:rFonts w:ascii="Tahoma" w:hAnsi="Tahoma" w:cs="Tahoma"/>
        </w:rPr>
        <w:t xml:space="preserve"> und durchführen</w:t>
      </w:r>
      <w:r w:rsidR="00930C43" w:rsidRPr="003B47B7">
        <w:rPr>
          <w:rFonts w:ascii="Tahoma" w:hAnsi="Tahoma" w:cs="Tahoma"/>
        </w:rPr>
        <w:t xml:space="preserve">. </w:t>
      </w:r>
    </w:p>
    <w:p w14:paraId="71884DAD" w14:textId="77777777" w:rsidR="00AE6C69" w:rsidRPr="00FC764D" w:rsidRDefault="00AE6C69" w:rsidP="004122FF">
      <w:pPr>
        <w:rPr>
          <w:rFonts w:ascii="Tahoma" w:hAnsi="Tahoma" w:cs="Tahoma"/>
          <w:b/>
        </w:rPr>
      </w:pPr>
    </w:p>
    <w:bookmarkEnd w:id="27"/>
    <w:p w14:paraId="316969AC" w14:textId="77777777" w:rsidR="004122FF" w:rsidRPr="00FC764D" w:rsidRDefault="004122FF" w:rsidP="004122FF">
      <w:pPr>
        <w:rPr>
          <w:rFonts w:ascii="Tahoma" w:hAnsi="Tahoma" w:cs="Tahoma"/>
        </w:rPr>
      </w:pPr>
    </w:p>
    <w:p w14:paraId="5EF9F224" w14:textId="35CB47DD" w:rsidR="004122FF" w:rsidRPr="00FC764D" w:rsidRDefault="004122FF" w:rsidP="004122FF">
      <w:pPr>
        <w:rPr>
          <w:rFonts w:ascii="Tahoma" w:hAnsi="Tahoma" w:cs="Tahoma"/>
        </w:rPr>
      </w:pPr>
    </w:p>
    <w:p w14:paraId="5290BBA1" w14:textId="157B013B" w:rsidR="004122FF" w:rsidRPr="00FC764D" w:rsidRDefault="004122FF" w:rsidP="004122FF">
      <w:pPr>
        <w:rPr>
          <w:rFonts w:ascii="Tahoma" w:hAnsi="Tahoma" w:cs="Tahoma"/>
        </w:rPr>
      </w:pPr>
    </w:p>
    <w:p w14:paraId="2AEB03EF" w14:textId="1502B6F4" w:rsidR="004122FF" w:rsidRPr="00FC764D" w:rsidRDefault="004122FF" w:rsidP="004122FF">
      <w:pPr>
        <w:rPr>
          <w:rFonts w:ascii="Tahoma" w:hAnsi="Tahoma" w:cs="Tahoma"/>
        </w:rPr>
      </w:pPr>
    </w:p>
    <w:p w14:paraId="24315AED" w14:textId="1479F6FD" w:rsidR="004122FF" w:rsidRPr="00FC764D" w:rsidRDefault="004122FF" w:rsidP="004122FF">
      <w:pPr>
        <w:rPr>
          <w:rFonts w:ascii="Tahoma" w:hAnsi="Tahoma" w:cs="Tahoma"/>
        </w:rPr>
      </w:pPr>
    </w:p>
    <w:p w14:paraId="260506ED" w14:textId="29E782B9" w:rsidR="004122FF" w:rsidRPr="00FC764D" w:rsidRDefault="004122FF" w:rsidP="004122FF">
      <w:pPr>
        <w:rPr>
          <w:rFonts w:ascii="Tahoma" w:hAnsi="Tahoma" w:cs="Tahoma"/>
        </w:rPr>
      </w:pPr>
    </w:p>
    <w:p w14:paraId="318EB7C5" w14:textId="4B2CBBC2" w:rsidR="004122FF" w:rsidRPr="00FC764D" w:rsidRDefault="004122FF" w:rsidP="004122FF">
      <w:pPr>
        <w:rPr>
          <w:rFonts w:ascii="Tahoma" w:hAnsi="Tahoma" w:cs="Tahoma"/>
        </w:rPr>
      </w:pPr>
    </w:p>
    <w:p w14:paraId="0E2BEE5A" w14:textId="4663A340" w:rsidR="004122FF" w:rsidRPr="00FC764D" w:rsidRDefault="004122FF" w:rsidP="004122FF">
      <w:pPr>
        <w:rPr>
          <w:rFonts w:ascii="Tahoma" w:hAnsi="Tahoma" w:cs="Tahoma"/>
        </w:rPr>
      </w:pPr>
    </w:p>
    <w:p w14:paraId="777A9CB2" w14:textId="35DA5FB0" w:rsidR="004122FF" w:rsidRPr="00FC764D" w:rsidRDefault="004122FF" w:rsidP="004122FF">
      <w:pPr>
        <w:rPr>
          <w:rFonts w:ascii="Tahoma" w:hAnsi="Tahoma" w:cs="Tahoma"/>
        </w:rPr>
      </w:pPr>
    </w:p>
    <w:p w14:paraId="1595A2B4" w14:textId="288F9CF9" w:rsidR="004122FF" w:rsidRPr="00FC764D" w:rsidRDefault="004122FF" w:rsidP="004122FF">
      <w:pPr>
        <w:rPr>
          <w:rFonts w:ascii="Tahoma" w:hAnsi="Tahoma" w:cs="Tahoma"/>
        </w:rPr>
      </w:pPr>
    </w:p>
    <w:p w14:paraId="2885BE2C" w14:textId="2DDD5CED" w:rsidR="004122FF" w:rsidRPr="00FC764D" w:rsidRDefault="004122FF" w:rsidP="004122FF">
      <w:pPr>
        <w:rPr>
          <w:rFonts w:ascii="Tahoma" w:hAnsi="Tahoma" w:cs="Tahoma"/>
        </w:rPr>
      </w:pPr>
    </w:p>
    <w:p w14:paraId="2042B9C1" w14:textId="3ADCE9CB" w:rsidR="004122FF" w:rsidRPr="00FC764D" w:rsidRDefault="004122FF" w:rsidP="004122FF">
      <w:pPr>
        <w:rPr>
          <w:rFonts w:ascii="Tahoma" w:hAnsi="Tahoma" w:cs="Tahoma"/>
        </w:rPr>
      </w:pPr>
    </w:p>
    <w:p w14:paraId="4801F1EE" w14:textId="0DAB017E" w:rsidR="004122FF" w:rsidRPr="00FC764D" w:rsidRDefault="004122FF" w:rsidP="004122FF">
      <w:pPr>
        <w:rPr>
          <w:rFonts w:ascii="Tahoma" w:hAnsi="Tahoma" w:cs="Tahoma"/>
        </w:rPr>
      </w:pPr>
    </w:p>
    <w:p w14:paraId="746503EE" w14:textId="6254B466" w:rsidR="004122FF" w:rsidRPr="00FC764D" w:rsidRDefault="004122FF" w:rsidP="004122FF">
      <w:pPr>
        <w:rPr>
          <w:rFonts w:ascii="Tahoma" w:hAnsi="Tahoma" w:cs="Tahoma"/>
        </w:rPr>
      </w:pPr>
    </w:p>
    <w:p w14:paraId="66999F78" w14:textId="2E87A672" w:rsidR="004122FF" w:rsidRPr="00FC764D" w:rsidRDefault="004122FF" w:rsidP="004122FF">
      <w:pPr>
        <w:rPr>
          <w:rFonts w:ascii="Tahoma" w:hAnsi="Tahoma" w:cs="Tahoma"/>
        </w:rPr>
      </w:pPr>
    </w:p>
    <w:p w14:paraId="250933D0" w14:textId="6D158894" w:rsidR="004122FF" w:rsidRPr="00FC764D" w:rsidRDefault="004122FF" w:rsidP="004122FF">
      <w:pPr>
        <w:rPr>
          <w:rFonts w:ascii="Tahoma" w:hAnsi="Tahoma" w:cs="Tahoma"/>
        </w:rPr>
      </w:pPr>
    </w:p>
    <w:p w14:paraId="6BA7DE8A" w14:textId="32183FFD" w:rsidR="00930C43" w:rsidRPr="00FC764D" w:rsidRDefault="00930C43">
      <w:pPr>
        <w:spacing w:line="240" w:lineRule="auto"/>
        <w:jc w:val="left"/>
        <w:rPr>
          <w:rFonts w:ascii="Tahoma" w:hAnsi="Tahoma" w:cs="Tahoma"/>
        </w:rPr>
      </w:pPr>
      <w:r w:rsidRPr="00FC764D">
        <w:rPr>
          <w:rFonts w:ascii="Tahoma" w:hAnsi="Tahoma" w:cs="Tahoma"/>
        </w:rPr>
        <w:br w:type="page"/>
      </w:r>
    </w:p>
    <w:p w14:paraId="675B8960" w14:textId="650FC45C" w:rsidR="004122FF" w:rsidRDefault="004122FF" w:rsidP="004122FF">
      <w:pPr>
        <w:rPr>
          <w:rFonts w:ascii="Tahoma" w:hAnsi="Tahoma" w:cs="Tahoma"/>
        </w:rPr>
      </w:pPr>
    </w:p>
    <w:p w14:paraId="28ECE918" w14:textId="23B7183C" w:rsidR="00577CEE" w:rsidRDefault="00577CEE" w:rsidP="004122FF">
      <w:pPr>
        <w:rPr>
          <w:rFonts w:ascii="Tahoma" w:hAnsi="Tahoma" w:cs="Tahoma"/>
        </w:rPr>
      </w:pPr>
    </w:p>
    <w:p w14:paraId="42297975" w14:textId="334A6D85" w:rsidR="00577CEE" w:rsidRDefault="00577CEE" w:rsidP="004122FF">
      <w:pPr>
        <w:rPr>
          <w:rFonts w:ascii="Tahoma" w:hAnsi="Tahoma" w:cs="Tahoma"/>
        </w:rPr>
      </w:pPr>
    </w:p>
    <w:p w14:paraId="49586713" w14:textId="5F7722FC" w:rsidR="00C21123" w:rsidRDefault="00C21123" w:rsidP="004122FF">
      <w:pPr>
        <w:rPr>
          <w:rFonts w:ascii="Tahoma" w:hAnsi="Tahoma" w:cs="Tahoma"/>
        </w:rPr>
      </w:pPr>
    </w:p>
    <w:p w14:paraId="78860AA4" w14:textId="49532166" w:rsidR="00C21123" w:rsidRDefault="00C21123" w:rsidP="004122FF">
      <w:pPr>
        <w:rPr>
          <w:rFonts w:ascii="Tahoma" w:hAnsi="Tahoma" w:cs="Tahoma"/>
        </w:rPr>
      </w:pPr>
    </w:p>
    <w:p w14:paraId="15352E95" w14:textId="3448CC84" w:rsidR="00C21123" w:rsidRDefault="00C21123" w:rsidP="004122FF">
      <w:pPr>
        <w:rPr>
          <w:rFonts w:ascii="Tahoma" w:hAnsi="Tahoma" w:cs="Tahoma"/>
        </w:rPr>
      </w:pPr>
    </w:p>
    <w:p w14:paraId="67DABB3E" w14:textId="77777777" w:rsidR="00C21123" w:rsidRDefault="00C21123" w:rsidP="004122FF">
      <w:pPr>
        <w:rPr>
          <w:rFonts w:ascii="Tahoma" w:hAnsi="Tahoma" w:cs="Tahoma"/>
        </w:rPr>
      </w:pPr>
    </w:p>
    <w:p w14:paraId="4FB43B38" w14:textId="5050A5C4" w:rsidR="00577CEE" w:rsidRDefault="00577CEE" w:rsidP="004122FF">
      <w:pPr>
        <w:rPr>
          <w:rFonts w:ascii="Tahoma" w:hAnsi="Tahoma" w:cs="Tahoma"/>
        </w:rPr>
      </w:pPr>
    </w:p>
    <w:p w14:paraId="40F4228D" w14:textId="70DE4699" w:rsidR="00577CEE" w:rsidRDefault="00577CEE" w:rsidP="004122FF">
      <w:pPr>
        <w:rPr>
          <w:rFonts w:ascii="Tahoma" w:hAnsi="Tahoma" w:cs="Tahoma"/>
        </w:rPr>
      </w:pPr>
    </w:p>
    <w:p w14:paraId="1A475172" w14:textId="3D0C519D" w:rsidR="00577CEE" w:rsidRDefault="00577CEE" w:rsidP="004122FF">
      <w:pPr>
        <w:rPr>
          <w:rFonts w:ascii="Tahoma" w:hAnsi="Tahoma" w:cs="Tahoma"/>
        </w:rPr>
      </w:pPr>
    </w:p>
    <w:p w14:paraId="7425EB4D" w14:textId="66BE7BD3" w:rsidR="004122FF" w:rsidRDefault="004122FF" w:rsidP="00E60BA9">
      <w:pPr>
        <w:rPr>
          <w:rFonts w:ascii="Tahoma" w:hAnsi="Tahoma" w:cs="Tahoma"/>
        </w:rPr>
      </w:pPr>
    </w:p>
    <w:p w14:paraId="34A14E61" w14:textId="0C83B119" w:rsidR="002858E8" w:rsidRDefault="002858E8" w:rsidP="00E60BA9">
      <w:pPr>
        <w:rPr>
          <w:rFonts w:ascii="Tahoma" w:hAnsi="Tahoma" w:cs="Tahoma"/>
        </w:rPr>
      </w:pPr>
    </w:p>
    <w:p w14:paraId="332DD3B7" w14:textId="77777777" w:rsidR="002858E8" w:rsidRDefault="002858E8" w:rsidP="00E60BA9">
      <w:pPr>
        <w:rPr>
          <w:rFonts w:ascii="Tahoma" w:hAnsi="Tahoma" w:cs="Tahoma"/>
        </w:rPr>
      </w:pPr>
    </w:p>
    <w:p w14:paraId="2047420F" w14:textId="68BE0A4B" w:rsidR="002858E8" w:rsidRDefault="002858E8" w:rsidP="00E60BA9">
      <w:pPr>
        <w:rPr>
          <w:rFonts w:ascii="Tahoma" w:hAnsi="Tahoma" w:cs="Tahoma"/>
        </w:rPr>
      </w:pPr>
    </w:p>
    <w:p w14:paraId="5D9DDF13" w14:textId="77777777" w:rsidR="002858E8" w:rsidRDefault="002858E8" w:rsidP="00E60BA9">
      <w:pPr>
        <w:rPr>
          <w:rFonts w:ascii="Tahoma" w:hAnsi="Tahoma" w:cs="Tahoma"/>
        </w:rPr>
      </w:pPr>
    </w:p>
    <w:p w14:paraId="22FA2689" w14:textId="77777777" w:rsidR="00C21123" w:rsidRDefault="00C21123" w:rsidP="00E60BA9">
      <w:pPr>
        <w:rPr>
          <w:rFonts w:ascii="Tahoma" w:hAnsi="Tahoma" w:cs="Tahoma"/>
        </w:rPr>
      </w:pPr>
    </w:p>
    <w:p w14:paraId="09DED308" w14:textId="44528763" w:rsidR="00B355F2" w:rsidRDefault="00B355F2" w:rsidP="00E60BA9">
      <w:pPr>
        <w:rPr>
          <w:rFonts w:ascii="Tahoma" w:hAnsi="Tahoma" w:cs="Tahoma"/>
        </w:rPr>
      </w:pPr>
    </w:p>
    <w:p w14:paraId="2D20C49F" w14:textId="1998DC30" w:rsidR="00B355F2" w:rsidRDefault="00B355F2" w:rsidP="00E60BA9">
      <w:pPr>
        <w:rPr>
          <w:rFonts w:ascii="Tahoma" w:hAnsi="Tahoma" w:cs="Tahoma"/>
        </w:rPr>
      </w:pPr>
    </w:p>
    <w:p w14:paraId="1843E838" w14:textId="77777777" w:rsidR="00B355F2" w:rsidRPr="00FC764D" w:rsidRDefault="00B355F2" w:rsidP="00E60BA9">
      <w:pPr>
        <w:rPr>
          <w:rFonts w:ascii="Tahoma" w:hAnsi="Tahoma" w:cs="Tahoma"/>
        </w:rPr>
      </w:pPr>
    </w:p>
    <w:p w14:paraId="03FED5D5" w14:textId="77777777" w:rsidR="00146CDB" w:rsidRPr="00FC764D" w:rsidRDefault="00146CDB" w:rsidP="00D31E67">
      <w:pPr>
        <w:jc w:val="center"/>
        <w:rPr>
          <w:rFonts w:ascii="Tahoma" w:hAnsi="Tahoma" w:cs="Tahoma"/>
        </w:rPr>
      </w:pPr>
      <w:bookmarkStart w:id="28" w:name="_Toc43242003"/>
      <w:bookmarkStart w:id="29" w:name="_Toc43242117"/>
      <w:bookmarkStart w:id="30" w:name="_Toc44420206"/>
      <w:bookmarkStart w:id="31" w:name="_Toc44421038"/>
      <w:bookmarkStart w:id="32" w:name="_Toc44421127"/>
      <w:bookmarkStart w:id="33" w:name="_Toc44429015"/>
      <w:bookmarkStart w:id="34" w:name="_Toc44433002"/>
      <w:bookmarkStart w:id="35" w:name="_Toc44489044"/>
      <w:bookmarkStart w:id="36" w:name="_Toc44666762"/>
      <w:r w:rsidRPr="00FC764D">
        <w:rPr>
          <w:rFonts w:ascii="Tahoma" w:hAnsi="Tahoma" w:cs="Tahoma"/>
          <w:noProof/>
          <w:lang w:eastAsia="de-DE"/>
        </w:rPr>
        <w:drawing>
          <wp:inline distT="0" distB="0" distL="0" distR="0" wp14:anchorId="69943D0B" wp14:editId="76F6CC6C">
            <wp:extent cx="2442949" cy="2442949"/>
            <wp:effectExtent l="0" t="0" r="0" b="0"/>
            <wp:docPr id="13" name="Grafik 13"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bookmarkEnd w:id="28"/>
      <w:bookmarkEnd w:id="29"/>
      <w:bookmarkEnd w:id="30"/>
      <w:bookmarkEnd w:id="31"/>
      <w:bookmarkEnd w:id="32"/>
      <w:bookmarkEnd w:id="33"/>
      <w:bookmarkEnd w:id="34"/>
      <w:bookmarkEnd w:id="35"/>
      <w:bookmarkEnd w:id="36"/>
    </w:p>
    <w:p w14:paraId="625E094B" w14:textId="77777777" w:rsidR="00146CDB" w:rsidRPr="00FC764D" w:rsidRDefault="00146CDB" w:rsidP="00146CDB">
      <w:pPr>
        <w:pStyle w:val="Untertitel"/>
        <w:rPr>
          <w:rFonts w:ascii="Tahoma" w:hAnsi="Tahoma" w:cs="Tahoma"/>
        </w:rPr>
      </w:pPr>
    </w:p>
    <w:p w14:paraId="4C9775EF" w14:textId="2A9DB938" w:rsidR="00146CDB" w:rsidRPr="00FC764D" w:rsidRDefault="00B9312E" w:rsidP="00146CDB">
      <w:pPr>
        <w:pStyle w:val="Untertitel"/>
        <w:rPr>
          <w:rFonts w:ascii="Tahoma" w:hAnsi="Tahoma" w:cs="Tahoma"/>
        </w:rPr>
      </w:pPr>
      <w:bookmarkStart w:id="37" w:name="_Toc112177746"/>
      <w:r w:rsidRPr="00FC764D">
        <w:rPr>
          <w:rFonts w:ascii="Tahoma" w:hAnsi="Tahoma" w:cs="Tahoma"/>
        </w:rPr>
        <w:t>D</w:t>
      </w:r>
      <w:r w:rsidR="00146CDB" w:rsidRPr="00FC764D">
        <w:rPr>
          <w:rFonts w:ascii="Tahoma" w:hAnsi="Tahoma" w:cs="Tahoma"/>
        </w:rPr>
        <w:t>.</w:t>
      </w:r>
      <w:r w:rsidR="00146CDB" w:rsidRPr="00FC764D">
        <w:rPr>
          <w:rFonts w:ascii="Tahoma" w:hAnsi="Tahoma" w:cs="Tahoma"/>
        </w:rPr>
        <w:tab/>
      </w:r>
      <w:r w:rsidR="00D5049E" w:rsidRPr="00FC764D">
        <w:rPr>
          <w:rFonts w:ascii="Tahoma" w:hAnsi="Tahoma" w:cs="Tahoma"/>
        </w:rPr>
        <w:t>M</w:t>
      </w:r>
      <w:r w:rsidR="00146CDB" w:rsidRPr="00FC764D">
        <w:rPr>
          <w:rFonts w:ascii="Tahoma" w:hAnsi="Tahoma" w:cs="Tahoma"/>
        </w:rPr>
        <w:t>edizinische Grundlagen</w:t>
      </w:r>
      <w:bookmarkEnd w:id="37"/>
    </w:p>
    <w:p w14:paraId="7AD2CC91" w14:textId="7D13B2F3" w:rsidR="00146CDB" w:rsidRDefault="00146CDB" w:rsidP="00E60BA9">
      <w:pPr>
        <w:rPr>
          <w:rFonts w:ascii="Tahoma" w:hAnsi="Tahoma" w:cs="Tahoma"/>
        </w:rPr>
      </w:pPr>
    </w:p>
    <w:p w14:paraId="77C520D7" w14:textId="6089CF04" w:rsidR="00C21123" w:rsidRDefault="00C21123" w:rsidP="00E60BA9">
      <w:pPr>
        <w:rPr>
          <w:rFonts w:ascii="Tahoma" w:hAnsi="Tahoma" w:cs="Tahoma"/>
        </w:rPr>
      </w:pPr>
    </w:p>
    <w:p w14:paraId="21D7B07C" w14:textId="6A9A4B54" w:rsidR="00C21123" w:rsidRDefault="00C21123" w:rsidP="00E60BA9">
      <w:pPr>
        <w:rPr>
          <w:rFonts w:ascii="Tahoma" w:hAnsi="Tahoma" w:cs="Tahoma"/>
        </w:rPr>
      </w:pPr>
    </w:p>
    <w:p w14:paraId="3C48BDE4" w14:textId="4DA9AEA4" w:rsidR="00C21123" w:rsidRDefault="00C21123" w:rsidP="00E60BA9">
      <w:pPr>
        <w:rPr>
          <w:rFonts w:ascii="Tahoma" w:hAnsi="Tahoma" w:cs="Tahoma"/>
        </w:rPr>
      </w:pPr>
    </w:p>
    <w:p w14:paraId="019DA91E" w14:textId="186D87B8" w:rsidR="00C21123" w:rsidRDefault="00C21123" w:rsidP="00E60BA9">
      <w:pPr>
        <w:rPr>
          <w:rFonts w:ascii="Tahoma" w:hAnsi="Tahoma" w:cs="Tahoma"/>
        </w:rPr>
      </w:pPr>
    </w:p>
    <w:p w14:paraId="3CFC4A94" w14:textId="35C5DF9A" w:rsidR="00C21123" w:rsidRDefault="00C21123" w:rsidP="00E60BA9">
      <w:pPr>
        <w:rPr>
          <w:rFonts w:ascii="Tahoma" w:hAnsi="Tahoma" w:cs="Tahoma"/>
        </w:rPr>
      </w:pPr>
    </w:p>
    <w:p w14:paraId="031FF236" w14:textId="7B9BBE3B" w:rsidR="00C21123" w:rsidRDefault="00C21123" w:rsidP="00E60BA9">
      <w:pPr>
        <w:rPr>
          <w:rFonts w:ascii="Tahoma" w:hAnsi="Tahoma" w:cs="Tahoma"/>
        </w:rPr>
      </w:pPr>
    </w:p>
    <w:p w14:paraId="36DF754F" w14:textId="12537ABC" w:rsidR="00001834" w:rsidRPr="00FC764D" w:rsidRDefault="00001834" w:rsidP="008B6EE5">
      <w:pPr>
        <w:pStyle w:val="berschrift1"/>
        <w:ind w:left="0" w:firstLine="0"/>
        <w:rPr>
          <w:rStyle w:val="mw-headline"/>
          <w:rFonts w:ascii="Tahoma" w:hAnsi="Tahoma" w:cs="Tahoma"/>
        </w:rPr>
      </w:pPr>
      <w:bookmarkStart w:id="38" w:name="_Ref46387828"/>
      <w:bookmarkStart w:id="39" w:name="_Ref46387838"/>
      <w:bookmarkStart w:id="40" w:name="_Toc112177747"/>
      <w:r w:rsidRPr="00FC764D">
        <w:rPr>
          <w:rStyle w:val="mw-headline"/>
          <w:rFonts w:ascii="Tahoma" w:hAnsi="Tahoma" w:cs="Tahoma"/>
        </w:rPr>
        <w:lastRenderedPageBreak/>
        <w:t xml:space="preserve">1. </w:t>
      </w:r>
      <w:r w:rsidR="0022548B" w:rsidRPr="00FC764D">
        <w:rPr>
          <w:rStyle w:val="mw-headline"/>
          <w:rFonts w:ascii="Tahoma" w:hAnsi="Tahoma" w:cs="Tahoma"/>
        </w:rPr>
        <w:t>Hygienebeauftragter</w:t>
      </w:r>
      <w:bookmarkEnd w:id="38"/>
      <w:bookmarkEnd w:id="39"/>
      <w:bookmarkEnd w:id="40"/>
    </w:p>
    <w:p w14:paraId="1A977DD8" w14:textId="77777777" w:rsidR="008B6EE5" w:rsidRPr="00FC764D" w:rsidRDefault="008B6EE5" w:rsidP="008B6EE5">
      <w:pPr>
        <w:pStyle w:val="Randnotiz"/>
        <w:framePr w:wrap="around" w:x="9379" w:y="61"/>
        <w:pBdr>
          <w:top w:val="single" w:sz="4" w:space="1" w:color="auto"/>
          <w:left w:val="single" w:sz="4" w:space="4" w:color="auto"/>
          <w:bottom w:val="single" w:sz="4" w:space="1" w:color="auto"/>
          <w:right w:val="single" w:sz="4" w:space="4" w:color="auto"/>
        </w:pBdr>
        <w:rPr>
          <w:rFonts w:ascii="Tahoma" w:hAnsi="Tahoma" w:cs="Tahoma"/>
        </w:rPr>
      </w:pPr>
      <w:r w:rsidRPr="00FC764D">
        <w:rPr>
          <w:rFonts w:ascii="Tahoma" w:hAnsi="Tahoma" w:cs="Tahoma"/>
        </w:rPr>
        <w:t>Anlage 1</w:t>
      </w:r>
    </w:p>
    <w:p w14:paraId="40C38C07" w14:textId="77777777" w:rsidR="008B6EE5" w:rsidRPr="00FC764D" w:rsidRDefault="008B6EE5" w:rsidP="008B6EE5">
      <w:pPr>
        <w:pStyle w:val="Randnotiz"/>
        <w:framePr w:wrap="around" w:x="9379" w:y="61"/>
        <w:pBdr>
          <w:top w:val="single" w:sz="4" w:space="1" w:color="auto"/>
          <w:left w:val="single" w:sz="4" w:space="4" w:color="auto"/>
          <w:bottom w:val="single" w:sz="4" w:space="1" w:color="auto"/>
          <w:right w:val="single" w:sz="4" w:space="4" w:color="auto"/>
        </w:pBdr>
        <w:rPr>
          <w:rFonts w:ascii="Tahoma" w:hAnsi="Tahoma" w:cs="Tahoma"/>
        </w:rPr>
      </w:pPr>
      <w:r w:rsidRPr="00FC764D">
        <w:rPr>
          <w:rFonts w:ascii="Tahoma" w:hAnsi="Tahoma" w:cs="Tahoma"/>
        </w:rPr>
        <w:t>Vorlage „Benennung Hygienebeauftragter“ inkl. Spezifikation von Aufgaben und Verantwortlichkeiten</w:t>
      </w:r>
    </w:p>
    <w:p w14:paraId="022F2EBA" w14:textId="111B8CB2" w:rsidR="007324EA" w:rsidRPr="00FC764D" w:rsidRDefault="007324EA" w:rsidP="007324EA">
      <w:pPr>
        <w:pStyle w:val="StandardWeb"/>
        <w:rPr>
          <w:rFonts w:ascii="Tahoma" w:hAnsi="Tahoma" w:cs="Tahoma"/>
          <w:b/>
          <w:sz w:val="22"/>
          <w:szCs w:val="22"/>
        </w:rPr>
      </w:pPr>
      <w:r w:rsidRPr="00FC764D">
        <w:rPr>
          <w:rFonts w:ascii="Tahoma" w:hAnsi="Tahoma" w:cs="Tahoma"/>
          <w:sz w:val="22"/>
          <w:szCs w:val="22"/>
        </w:rPr>
        <w:t>Jeder Verein benennt eine</w:t>
      </w:r>
      <w:r w:rsidR="00A378B5" w:rsidRPr="00FC764D">
        <w:rPr>
          <w:rFonts w:ascii="Tahoma" w:hAnsi="Tahoma" w:cs="Tahoma"/>
          <w:sz w:val="22"/>
          <w:szCs w:val="22"/>
        </w:rPr>
        <w:t>n</w:t>
      </w:r>
      <w:r w:rsidRPr="00FC764D">
        <w:rPr>
          <w:rFonts w:ascii="Tahoma" w:hAnsi="Tahoma" w:cs="Tahoma"/>
          <w:sz w:val="22"/>
          <w:szCs w:val="22"/>
        </w:rPr>
        <w:t xml:space="preserve"> approbierten Arzt als Hygienebeauftragte</w:t>
      </w:r>
      <w:r w:rsidR="00A378B5" w:rsidRPr="00FC764D">
        <w:rPr>
          <w:rFonts w:ascii="Tahoma" w:hAnsi="Tahoma" w:cs="Tahoma"/>
          <w:sz w:val="22"/>
          <w:szCs w:val="22"/>
        </w:rPr>
        <w:t>n</w:t>
      </w:r>
      <w:r w:rsidR="00573D9C" w:rsidRPr="00FC764D">
        <w:rPr>
          <w:rFonts w:ascii="Tahoma" w:hAnsi="Tahoma" w:cs="Tahoma"/>
          <w:sz w:val="22"/>
          <w:szCs w:val="22"/>
        </w:rPr>
        <w:t>*</w:t>
      </w:r>
      <w:r w:rsidRPr="00FC764D">
        <w:rPr>
          <w:rFonts w:ascii="Tahoma" w:hAnsi="Tahoma" w:cs="Tahoma"/>
          <w:sz w:val="22"/>
          <w:szCs w:val="22"/>
        </w:rPr>
        <w:t>, der für die Einhaltung und Ausgestaltung der in diesen Handlungsempfehlungen und Hygien</w:t>
      </w:r>
      <w:r w:rsidR="009A055B" w:rsidRPr="00FC764D">
        <w:rPr>
          <w:rFonts w:ascii="Tahoma" w:hAnsi="Tahoma" w:cs="Tahoma"/>
          <w:sz w:val="22"/>
          <w:szCs w:val="22"/>
        </w:rPr>
        <w:t>e</w:t>
      </w:r>
      <w:r w:rsidRPr="00FC764D">
        <w:rPr>
          <w:rFonts w:ascii="Tahoma" w:hAnsi="Tahoma" w:cs="Tahoma"/>
          <w:sz w:val="22"/>
          <w:szCs w:val="22"/>
        </w:rPr>
        <w:t xml:space="preserve">richtlinien genannten Regeln und die entsprechende Weitergabe der Informationen an alle betroffenen Personengruppen im Vereinsumfeld </w:t>
      </w:r>
      <w:r w:rsidR="00DF2C35" w:rsidRPr="00FC764D">
        <w:rPr>
          <w:rFonts w:ascii="Tahoma" w:hAnsi="Tahoma" w:cs="Tahoma"/>
          <w:sz w:val="22"/>
          <w:szCs w:val="22"/>
        </w:rPr>
        <w:t>koordiniert</w:t>
      </w:r>
      <w:r w:rsidRPr="00FC764D">
        <w:rPr>
          <w:rFonts w:ascii="Tahoma" w:hAnsi="Tahoma" w:cs="Tahoma"/>
          <w:sz w:val="22"/>
          <w:szCs w:val="22"/>
        </w:rPr>
        <w:t>. Der Hygien</w:t>
      </w:r>
      <w:r w:rsidR="009A055B" w:rsidRPr="00FC764D">
        <w:rPr>
          <w:rFonts w:ascii="Tahoma" w:hAnsi="Tahoma" w:cs="Tahoma"/>
          <w:sz w:val="22"/>
          <w:szCs w:val="22"/>
        </w:rPr>
        <w:t>e</w:t>
      </w:r>
      <w:r w:rsidRPr="00FC764D">
        <w:rPr>
          <w:rFonts w:ascii="Tahoma" w:hAnsi="Tahoma" w:cs="Tahoma"/>
          <w:sz w:val="22"/>
          <w:szCs w:val="22"/>
        </w:rPr>
        <w:t xml:space="preserve">beauftragte des Vereins ist der Ansprechpartner für sämtliche Hygienefragen innerhalb des eigenen Vereins sowie gegenüber öffentlichen Stellen, anderen Vereinen und gegenüber der </w:t>
      </w:r>
      <w:r w:rsidR="00656C65" w:rsidRPr="00FC764D">
        <w:rPr>
          <w:rFonts w:ascii="Tahoma" w:hAnsi="Tahoma" w:cs="Tahoma"/>
          <w:sz w:val="22"/>
          <w:szCs w:val="22"/>
        </w:rPr>
        <w:t>VBL</w:t>
      </w:r>
      <w:r w:rsidRPr="00FC764D">
        <w:rPr>
          <w:rFonts w:ascii="Tahoma" w:hAnsi="Tahoma" w:cs="Tahoma"/>
          <w:sz w:val="22"/>
          <w:szCs w:val="22"/>
        </w:rPr>
        <w:t xml:space="preserve">. </w:t>
      </w:r>
      <w:r w:rsidRPr="00FC764D">
        <w:rPr>
          <w:rFonts w:ascii="Tahoma" w:hAnsi="Tahoma" w:cs="Tahoma"/>
          <w:b/>
          <w:sz w:val="22"/>
          <w:szCs w:val="22"/>
        </w:rPr>
        <w:t xml:space="preserve">Der Hygienebeauftragte </w:t>
      </w:r>
      <w:r w:rsidR="00DF2C35" w:rsidRPr="00FC764D">
        <w:rPr>
          <w:rFonts w:ascii="Tahoma" w:hAnsi="Tahoma" w:cs="Tahoma"/>
          <w:b/>
          <w:sz w:val="22"/>
          <w:szCs w:val="22"/>
        </w:rPr>
        <w:t xml:space="preserve">arbeitet eng mit dem/den Hygiene-Assistenten zusammen und </w:t>
      </w:r>
      <w:r w:rsidRPr="00FC764D">
        <w:rPr>
          <w:rFonts w:ascii="Tahoma" w:hAnsi="Tahoma" w:cs="Tahoma"/>
          <w:b/>
          <w:sz w:val="22"/>
          <w:szCs w:val="22"/>
        </w:rPr>
        <w:t xml:space="preserve">trägt </w:t>
      </w:r>
      <w:r w:rsidR="00DF2C35" w:rsidRPr="00FC764D">
        <w:rPr>
          <w:rFonts w:ascii="Tahoma" w:hAnsi="Tahoma" w:cs="Tahoma"/>
          <w:b/>
          <w:sz w:val="22"/>
          <w:szCs w:val="22"/>
        </w:rPr>
        <w:t>Sorge</w:t>
      </w:r>
      <w:r w:rsidRPr="00FC764D">
        <w:rPr>
          <w:rFonts w:ascii="Tahoma" w:hAnsi="Tahoma" w:cs="Tahoma"/>
          <w:b/>
          <w:sz w:val="22"/>
          <w:szCs w:val="22"/>
        </w:rPr>
        <w:t xml:space="preserve"> für die Einhaltung der Hygienerichtlinien (gemäß vereinseigenem Hygienekonzept) im Trainingsbetrieb sowie im </w:t>
      </w:r>
      <w:r w:rsidR="008B6EE5" w:rsidRPr="00FC764D">
        <w:rPr>
          <w:rFonts w:ascii="Tahoma" w:hAnsi="Tahoma" w:cs="Tahoma"/>
          <w:b/>
          <w:sz w:val="22"/>
          <w:szCs w:val="22"/>
        </w:rPr>
        <w:t>Spielbetrieb</w:t>
      </w:r>
      <w:r w:rsidRPr="00FC764D">
        <w:rPr>
          <w:rFonts w:ascii="Tahoma" w:hAnsi="Tahoma" w:cs="Tahoma"/>
          <w:b/>
          <w:sz w:val="22"/>
          <w:szCs w:val="22"/>
        </w:rPr>
        <w:t xml:space="preserve"> (Heimspiele). Er </w:t>
      </w:r>
      <w:r w:rsidR="00004FDF" w:rsidRPr="00FC764D">
        <w:rPr>
          <w:rFonts w:ascii="Tahoma" w:hAnsi="Tahoma" w:cs="Tahoma"/>
          <w:b/>
          <w:sz w:val="22"/>
          <w:szCs w:val="22"/>
        </w:rPr>
        <w:t xml:space="preserve">oder sein Hygiene-Assistent </w:t>
      </w:r>
      <w:r w:rsidRPr="00FC764D">
        <w:rPr>
          <w:rFonts w:ascii="Tahoma" w:hAnsi="Tahoma" w:cs="Tahoma"/>
          <w:b/>
          <w:sz w:val="22"/>
          <w:szCs w:val="22"/>
        </w:rPr>
        <w:t xml:space="preserve">ist für hygienische Belange jederzeit für interne und externe Anspruchsgruppen erreichbar. </w:t>
      </w:r>
    </w:p>
    <w:p w14:paraId="5B8B3AF2" w14:textId="6E89F023" w:rsidR="007324EA" w:rsidRPr="00FC764D" w:rsidRDefault="007324EA" w:rsidP="007324EA">
      <w:pPr>
        <w:spacing w:before="100" w:beforeAutospacing="1" w:after="100" w:afterAutospacing="1" w:line="240" w:lineRule="auto"/>
        <w:jc w:val="left"/>
        <w:rPr>
          <w:rFonts w:ascii="Tahoma" w:hAnsi="Tahoma" w:cs="Tahoma"/>
          <w:b/>
        </w:rPr>
      </w:pPr>
      <w:r w:rsidRPr="00FC764D">
        <w:rPr>
          <w:rFonts w:ascii="Tahoma" w:hAnsi="Tahoma" w:cs="Tahoma"/>
          <w:b/>
        </w:rPr>
        <w:t>Profil des Hygienebeauf</w:t>
      </w:r>
      <w:r w:rsidR="00D54EA2" w:rsidRPr="00FC764D">
        <w:rPr>
          <w:rFonts w:ascii="Tahoma" w:hAnsi="Tahoma" w:cs="Tahoma"/>
          <w:b/>
        </w:rPr>
        <w:t>t</w:t>
      </w:r>
      <w:r w:rsidRPr="00FC764D">
        <w:rPr>
          <w:rFonts w:ascii="Tahoma" w:hAnsi="Tahoma" w:cs="Tahoma"/>
          <w:b/>
        </w:rPr>
        <w:t xml:space="preserve">ragten: </w:t>
      </w:r>
    </w:p>
    <w:p w14:paraId="38764908" w14:textId="31760C8F" w:rsidR="009841F3" w:rsidRPr="00FC764D" w:rsidRDefault="009841F3" w:rsidP="00C21123">
      <w:pPr>
        <w:pStyle w:val="Listenabsatz"/>
        <w:jc w:val="both"/>
        <w:rPr>
          <w:rFonts w:ascii="Tahoma" w:hAnsi="Tahoma" w:cs="Tahoma"/>
        </w:rPr>
      </w:pPr>
      <w:r w:rsidRPr="00FC764D">
        <w:rPr>
          <w:rFonts w:ascii="Tahoma" w:hAnsi="Tahoma" w:cs="Tahoma"/>
        </w:rPr>
        <w:t>approbierter Arzt</w:t>
      </w:r>
      <w:r w:rsidR="00555E23" w:rsidRPr="00FC764D">
        <w:rPr>
          <w:rFonts w:ascii="Tahoma" w:hAnsi="Tahoma" w:cs="Tahoma"/>
        </w:rPr>
        <w:t>*</w:t>
      </w:r>
      <w:r w:rsidRPr="00FC764D">
        <w:rPr>
          <w:rFonts w:ascii="Tahoma" w:hAnsi="Tahoma" w:cs="Tahoma"/>
        </w:rPr>
        <w:t xml:space="preserve"> (i. d. R. der Mannschaftsarzt);</w:t>
      </w:r>
      <w:r w:rsidR="00555E23" w:rsidRPr="00FC764D">
        <w:rPr>
          <w:rFonts w:ascii="Tahoma" w:hAnsi="Tahoma" w:cs="Tahoma"/>
        </w:rPr>
        <w:t xml:space="preserve"> </w:t>
      </w:r>
    </w:p>
    <w:p w14:paraId="2CDC8156" w14:textId="7C439A79" w:rsidR="009841F3" w:rsidRPr="00FC764D" w:rsidRDefault="009841F3" w:rsidP="00C21123">
      <w:pPr>
        <w:pStyle w:val="Listenabsatz"/>
        <w:jc w:val="both"/>
        <w:rPr>
          <w:rFonts w:ascii="Tahoma" w:hAnsi="Tahoma" w:cs="Tahoma"/>
        </w:rPr>
      </w:pPr>
      <w:r w:rsidRPr="00FC764D">
        <w:rPr>
          <w:rFonts w:ascii="Tahoma" w:hAnsi="Tahoma" w:cs="Tahoma"/>
        </w:rPr>
        <w:t xml:space="preserve">Fähigkeit, </w:t>
      </w:r>
      <w:r w:rsidR="00656C65" w:rsidRPr="00FC764D">
        <w:rPr>
          <w:rFonts w:ascii="Tahoma" w:hAnsi="Tahoma" w:cs="Tahoma"/>
        </w:rPr>
        <w:t>das vorliegende Konzept</w:t>
      </w:r>
      <w:r w:rsidRPr="00FC764D">
        <w:rPr>
          <w:rFonts w:ascii="Tahoma" w:hAnsi="Tahoma" w:cs="Tahoma"/>
        </w:rPr>
        <w:t xml:space="preserve"> auf die Gegebenheiten des </w:t>
      </w:r>
      <w:r w:rsidR="00656C65" w:rsidRPr="00FC764D">
        <w:rPr>
          <w:rFonts w:ascii="Tahoma" w:hAnsi="Tahoma" w:cs="Tahoma"/>
        </w:rPr>
        <w:t>eigenen</w:t>
      </w:r>
      <w:r w:rsidRPr="00FC764D">
        <w:rPr>
          <w:rFonts w:ascii="Tahoma" w:hAnsi="Tahoma" w:cs="Tahoma"/>
        </w:rPr>
        <w:t xml:space="preserve"> Vereins an</w:t>
      </w:r>
      <w:r w:rsidR="00656C65" w:rsidRPr="00FC764D">
        <w:rPr>
          <w:rFonts w:ascii="Tahoma" w:hAnsi="Tahoma" w:cs="Tahoma"/>
        </w:rPr>
        <w:t>zupassen und fortlaufend auf Änderungserfordernisse zu überprüfen</w:t>
      </w:r>
      <w:r w:rsidRPr="00FC764D">
        <w:rPr>
          <w:rFonts w:ascii="Tahoma" w:hAnsi="Tahoma" w:cs="Tahoma"/>
        </w:rPr>
        <w:t>;</w:t>
      </w:r>
    </w:p>
    <w:p w14:paraId="225A9A62" w14:textId="77777777" w:rsidR="009841F3" w:rsidRPr="00FC764D" w:rsidRDefault="009841F3" w:rsidP="00C21123">
      <w:pPr>
        <w:pStyle w:val="Listenabsatz"/>
        <w:jc w:val="both"/>
        <w:rPr>
          <w:rFonts w:ascii="Tahoma" w:hAnsi="Tahoma" w:cs="Tahoma"/>
        </w:rPr>
      </w:pPr>
      <w:r w:rsidRPr="00FC764D">
        <w:rPr>
          <w:rFonts w:ascii="Tahoma" w:hAnsi="Tahoma" w:cs="Tahoma"/>
        </w:rPr>
        <w:t>Fähigkeit, medizinische bzw. hygienisch-relevante Sachverhalte an Personen aus dem Vereinsumfeld zu vermitteln;</w:t>
      </w:r>
    </w:p>
    <w:p w14:paraId="5E466B16" w14:textId="1DDD9EC1" w:rsidR="007324EA" w:rsidRPr="003B47B7" w:rsidRDefault="007324EA" w:rsidP="009841F3">
      <w:pPr>
        <w:spacing w:before="100" w:beforeAutospacing="1" w:after="100" w:afterAutospacing="1" w:line="240" w:lineRule="auto"/>
        <w:jc w:val="left"/>
        <w:rPr>
          <w:rFonts w:ascii="Tahoma" w:hAnsi="Tahoma" w:cs="Tahoma"/>
          <w:b/>
        </w:rPr>
      </w:pPr>
      <w:r w:rsidRPr="003B47B7">
        <w:rPr>
          <w:rFonts w:ascii="Tahoma" w:hAnsi="Tahoma" w:cs="Tahoma"/>
          <w:b/>
        </w:rPr>
        <w:t>Aufgaben</w:t>
      </w:r>
      <w:r w:rsidR="00514F88" w:rsidRPr="003B47B7">
        <w:rPr>
          <w:rFonts w:ascii="Tahoma" w:hAnsi="Tahoma" w:cs="Tahoma"/>
          <w:b/>
        </w:rPr>
        <w:t xml:space="preserve">bereiche </w:t>
      </w:r>
      <w:r w:rsidRPr="003B47B7">
        <w:rPr>
          <w:rFonts w:ascii="Tahoma" w:hAnsi="Tahoma" w:cs="Tahoma"/>
          <w:b/>
        </w:rPr>
        <w:t>des Hygienebeauftragten</w:t>
      </w:r>
      <w:r w:rsidR="000B20DB" w:rsidRPr="003B47B7">
        <w:rPr>
          <w:rFonts w:ascii="Tahoma" w:hAnsi="Tahoma" w:cs="Tahoma"/>
          <w:b/>
        </w:rPr>
        <w:t xml:space="preserve"> und</w:t>
      </w:r>
      <w:r w:rsidR="00491D76" w:rsidRPr="003B47B7">
        <w:rPr>
          <w:rFonts w:ascii="Tahoma" w:hAnsi="Tahoma" w:cs="Tahoma"/>
          <w:b/>
        </w:rPr>
        <w:t>/oder</w:t>
      </w:r>
      <w:r w:rsidR="000B20DB" w:rsidRPr="003B47B7">
        <w:rPr>
          <w:rFonts w:ascii="Tahoma" w:hAnsi="Tahoma" w:cs="Tahoma"/>
          <w:b/>
        </w:rPr>
        <w:t xml:space="preserve"> seine</w:t>
      </w:r>
      <w:r w:rsidR="002E1876" w:rsidRPr="003B47B7">
        <w:rPr>
          <w:rFonts w:ascii="Tahoma" w:hAnsi="Tahoma" w:cs="Tahoma"/>
          <w:b/>
        </w:rPr>
        <w:t>s</w:t>
      </w:r>
      <w:r w:rsidR="00930C43" w:rsidRPr="003B47B7">
        <w:rPr>
          <w:rFonts w:ascii="Tahoma" w:hAnsi="Tahoma" w:cs="Tahoma"/>
          <w:b/>
        </w:rPr>
        <w:t>/seiner</w:t>
      </w:r>
      <w:r w:rsidR="000B20DB" w:rsidRPr="003B47B7">
        <w:rPr>
          <w:rFonts w:ascii="Tahoma" w:hAnsi="Tahoma" w:cs="Tahoma"/>
          <w:b/>
        </w:rPr>
        <w:t xml:space="preserve"> Assistenten</w:t>
      </w:r>
      <w:r w:rsidRPr="003B47B7">
        <w:rPr>
          <w:rFonts w:ascii="Tahoma" w:hAnsi="Tahoma" w:cs="Tahoma"/>
          <w:b/>
        </w:rPr>
        <w:t xml:space="preserve">: </w:t>
      </w:r>
    </w:p>
    <w:p w14:paraId="0DEF9E37" w14:textId="02F92676" w:rsidR="00950B3E" w:rsidRPr="00FC764D" w:rsidRDefault="00950B3E" w:rsidP="00C21123">
      <w:pPr>
        <w:pStyle w:val="Listenabsatz"/>
        <w:jc w:val="both"/>
        <w:rPr>
          <w:rFonts w:ascii="Tahoma" w:hAnsi="Tahoma" w:cs="Tahoma"/>
        </w:rPr>
      </w:pPr>
      <w:r w:rsidRPr="00FC764D">
        <w:rPr>
          <w:rFonts w:ascii="Tahoma" w:hAnsi="Tahoma" w:cs="Tahoma"/>
        </w:rPr>
        <w:t>Erstellung, Ausgestaltung, fortwährende Überarbeitung und Kontrolle bzw. Implementierung relevanter Konzepte</w:t>
      </w:r>
      <w:r w:rsidR="00555E23" w:rsidRPr="00FC764D">
        <w:rPr>
          <w:rFonts w:ascii="Tahoma" w:hAnsi="Tahoma" w:cs="Tahoma"/>
        </w:rPr>
        <w:t xml:space="preserve"> in enger Abstimmung mit dem Vereinsmanagement</w:t>
      </w:r>
      <w:r w:rsidR="00DF4C38" w:rsidRPr="00FC764D">
        <w:rPr>
          <w:rFonts w:ascii="Tahoma" w:hAnsi="Tahoma" w:cs="Tahoma"/>
        </w:rPr>
        <w:t>;</w:t>
      </w:r>
      <w:r w:rsidRPr="00FC764D">
        <w:rPr>
          <w:rFonts w:ascii="Tahoma" w:hAnsi="Tahoma" w:cs="Tahoma"/>
        </w:rPr>
        <w:t xml:space="preserve"> </w:t>
      </w:r>
    </w:p>
    <w:p w14:paraId="2B452FAC" w14:textId="0E67E589" w:rsidR="000B20DB" w:rsidRPr="001217FE" w:rsidRDefault="000B20DB" w:rsidP="00C21123">
      <w:pPr>
        <w:pStyle w:val="Listenabsatz"/>
        <w:jc w:val="both"/>
        <w:rPr>
          <w:rFonts w:ascii="Tahoma" w:hAnsi="Tahoma" w:cs="Tahoma"/>
        </w:rPr>
      </w:pPr>
      <w:r w:rsidRPr="00956D2F">
        <w:rPr>
          <w:rFonts w:ascii="Tahoma" w:hAnsi="Tahoma" w:cs="Tahoma"/>
        </w:rPr>
        <w:t xml:space="preserve">Organisation und / oder </w:t>
      </w:r>
      <w:r w:rsidRPr="001217FE">
        <w:rPr>
          <w:rFonts w:ascii="Tahoma" w:hAnsi="Tahoma" w:cs="Tahoma"/>
        </w:rPr>
        <w:t xml:space="preserve">Durchführung der Testroutinen </w:t>
      </w:r>
      <w:r w:rsidR="002E1876" w:rsidRPr="001217FE">
        <w:rPr>
          <w:rFonts w:ascii="Tahoma" w:hAnsi="Tahoma" w:cs="Tahoma"/>
        </w:rPr>
        <w:t>sowie der</w:t>
      </w:r>
      <w:r w:rsidRPr="001217FE">
        <w:rPr>
          <w:rFonts w:ascii="Tahoma" w:hAnsi="Tahoma" w:cs="Tahoma"/>
        </w:rPr>
        <w:t xml:space="preserve"> außerordentliche</w:t>
      </w:r>
      <w:r w:rsidR="002E1876" w:rsidRPr="001217FE">
        <w:rPr>
          <w:rFonts w:ascii="Tahoma" w:hAnsi="Tahoma" w:cs="Tahoma"/>
        </w:rPr>
        <w:t>n</w:t>
      </w:r>
      <w:r w:rsidRPr="001217FE">
        <w:rPr>
          <w:rFonts w:ascii="Tahoma" w:hAnsi="Tahoma" w:cs="Tahoma"/>
        </w:rPr>
        <w:t xml:space="preserve"> Testungen im Team</w:t>
      </w:r>
      <w:r w:rsidR="00956D2F" w:rsidRPr="001217FE">
        <w:rPr>
          <w:rFonts w:ascii="Tahoma" w:hAnsi="Tahoma" w:cs="Tahoma"/>
        </w:rPr>
        <w:t>, wenn notwendig;</w:t>
      </w:r>
    </w:p>
    <w:p w14:paraId="465DD852" w14:textId="32860195" w:rsidR="00950B3E" w:rsidRPr="001217FE" w:rsidRDefault="00950B3E" w:rsidP="00C21123">
      <w:pPr>
        <w:pStyle w:val="Listenabsatz"/>
        <w:jc w:val="both"/>
        <w:rPr>
          <w:rFonts w:ascii="Tahoma" w:hAnsi="Tahoma" w:cs="Tahoma"/>
        </w:rPr>
      </w:pPr>
      <w:r w:rsidRPr="001217FE">
        <w:rPr>
          <w:rFonts w:ascii="Tahoma" w:hAnsi="Tahoma" w:cs="Tahoma"/>
        </w:rPr>
        <w:t xml:space="preserve">Schulung und umfassende Aufklärung des gesamten vereinseigenen Personals, das im Rahmen des Trainings- und/oder Wettkampfbetriebs an der Organisation und am Ablauf beteiligt ist (alle aktiven und passiven </w:t>
      </w:r>
      <w:r w:rsidR="00120476" w:rsidRPr="001217FE">
        <w:rPr>
          <w:rFonts w:ascii="Tahoma" w:hAnsi="Tahoma" w:cs="Tahoma"/>
        </w:rPr>
        <w:t>B</w:t>
      </w:r>
      <w:r w:rsidRPr="001217FE">
        <w:rPr>
          <w:rFonts w:ascii="Tahoma" w:hAnsi="Tahoma" w:cs="Tahoma"/>
        </w:rPr>
        <w:t>eteiligten des eigenen Vereins) zu allgemeinen und speziellen Hygienemaßnahmen (Händedesinfektion, Husten- und Nieshygiene, Abstand, Zonierung und Wegführung am Spieltag etc.)</w:t>
      </w:r>
      <w:r w:rsidR="00CE2091" w:rsidRPr="001217FE">
        <w:rPr>
          <w:rFonts w:ascii="Tahoma" w:hAnsi="Tahoma" w:cs="Tahoma"/>
        </w:rPr>
        <w:t>;</w:t>
      </w:r>
    </w:p>
    <w:p w14:paraId="09BBF990" w14:textId="3DF28D18" w:rsidR="00CC4975" w:rsidRPr="001217FE" w:rsidRDefault="00950B3E" w:rsidP="00C21123">
      <w:pPr>
        <w:pStyle w:val="Listenabsatz"/>
        <w:jc w:val="both"/>
        <w:rPr>
          <w:rFonts w:ascii="Tahoma" w:hAnsi="Tahoma" w:cs="Tahoma"/>
        </w:rPr>
      </w:pPr>
      <w:r w:rsidRPr="001217FE">
        <w:rPr>
          <w:rFonts w:ascii="Tahoma" w:hAnsi="Tahoma" w:cs="Tahoma"/>
        </w:rPr>
        <w:t xml:space="preserve">Anwesenheit im </w:t>
      </w:r>
      <w:r w:rsidR="008B6EE5" w:rsidRPr="001217FE">
        <w:rPr>
          <w:rFonts w:ascii="Tahoma" w:hAnsi="Tahoma" w:cs="Tahoma"/>
        </w:rPr>
        <w:t>Spiel</w:t>
      </w:r>
      <w:r w:rsidRPr="001217FE">
        <w:rPr>
          <w:rFonts w:ascii="Tahoma" w:hAnsi="Tahoma" w:cs="Tahoma"/>
        </w:rPr>
        <w:t>betrieb</w:t>
      </w:r>
      <w:r w:rsidR="00145B0A" w:rsidRPr="001217FE">
        <w:rPr>
          <w:rFonts w:ascii="Tahoma" w:hAnsi="Tahoma" w:cs="Tahoma"/>
        </w:rPr>
        <w:t>;</w:t>
      </w:r>
      <w:r w:rsidR="00555E23" w:rsidRPr="001217FE">
        <w:rPr>
          <w:rFonts w:ascii="Tahoma" w:hAnsi="Tahoma" w:cs="Tahoma"/>
        </w:rPr>
        <w:t xml:space="preserve"> </w:t>
      </w:r>
    </w:p>
    <w:p w14:paraId="1850905B" w14:textId="074A9569" w:rsidR="001448F3" w:rsidRPr="001217FE" w:rsidRDefault="00514F88" w:rsidP="00C21123">
      <w:pPr>
        <w:pStyle w:val="Listenabsatz"/>
        <w:jc w:val="both"/>
        <w:rPr>
          <w:rFonts w:ascii="Tahoma" w:hAnsi="Tahoma" w:cs="Tahoma"/>
        </w:rPr>
      </w:pPr>
      <w:r w:rsidRPr="001217FE">
        <w:rPr>
          <w:rFonts w:ascii="Tahoma" w:hAnsi="Tahoma" w:cs="Tahoma"/>
        </w:rPr>
        <w:t>Informationspflicht i</w:t>
      </w:r>
      <w:r w:rsidR="00F04705" w:rsidRPr="001217FE">
        <w:rPr>
          <w:rFonts w:ascii="Tahoma" w:hAnsi="Tahoma" w:cs="Tahoma"/>
        </w:rPr>
        <w:t>m Fall eine</w:t>
      </w:r>
      <w:r w:rsidR="00656C65" w:rsidRPr="001217FE">
        <w:rPr>
          <w:rFonts w:ascii="Tahoma" w:hAnsi="Tahoma" w:cs="Tahoma"/>
        </w:rPr>
        <w:t>r</w:t>
      </w:r>
      <w:r w:rsidR="00F04705" w:rsidRPr="001217FE">
        <w:rPr>
          <w:rFonts w:ascii="Tahoma" w:hAnsi="Tahoma" w:cs="Tahoma"/>
        </w:rPr>
        <w:t xml:space="preserve"> nachgewiesenen Corona-Infektion im Team oder im Vereinsumfeld</w:t>
      </w:r>
      <w:r w:rsidR="00CE2091" w:rsidRPr="001217FE">
        <w:rPr>
          <w:rFonts w:ascii="Tahoma" w:hAnsi="Tahoma" w:cs="Tahoma"/>
        </w:rPr>
        <w:t>;</w:t>
      </w:r>
    </w:p>
    <w:p w14:paraId="101FD85F" w14:textId="2E8832C0" w:rsidR="00555E23" w:rsidRPr="001217FE" w:rsidRDefault="00AF36E2" w:rsidP="00C21123">
      <w:pPr>
        <w:pStyle w:val="Listenabsatz"/>
        <w:jc w:val="both"/>
        <w:rPr>
          <w:rFonts w:ascii="Tahoma" w:hAnsi="Tahoma" w:cs="Tahoma"/>
          <w:strike/>
        </w:rPr>
      </w:pPr>
      <w:r w:rsidRPr="001217FE">
        <w:rPr>
          <w:rFonts w:ascii="Tahoma" w:hAnsi="Tahoma" w:cs="Tahoma"/>
          <w:bCs/>
        </w:rPr>
        <w:t xml:space="preserve">Mitarbeit bei der </w:t>
      </w:r>
      <w:r w:rsidR="001448F3" w:rsidRPr="001217FE">
        <w:rPr>
          <w:rFonts w:ascii="Tahoma" w:hAnsi="Tahoma" w:cs="Tahoma"/>
          <w:bCs/>
        </w:rPr>
        <w:t xml:space="preserve">Gefahreneinstufung </w:t>
      </w:r>
      <w:r w:rsidR="001448F3" w:rsidRPr="001217FE">
        <w:rPr>
          <w:rFonts w:ascii="Tahoma" w:hAnsi="Tahoma" w:cs="Tahoma"/>
        </w:rPr>
        <w:t xml:space="preserve">und </w:t>
      </w:r>
      <w:r w:rsidRPr="001217FE">
        <w:rPr>
          <w:rFonts w:ascii="Tahoma" w:hAnsi="Tahoma" w:cs="Tahoma"/>
        </w:rPr>
        <w:t xml:space="preserve">der </w:t>
      </w:r>
      <w:r w:rsidR="001448F3" w:rsidRPr="001217FE">
        <w:rPr>
          <w:rFonts w:ascii="Tahoma" w:hAnsi="Tahoma" w:cs="Tahoma"/>
        </w:rPr>
        <w:t>besondere</w:t>
      </w:r>
      <w:r w:rsidRPr="001217FE">
        <w:rPr>
          <w:rFonts w:ascii="Tahoma" w:hAnsi="Tahoma" w:cs="Tahoma"/>
        </w:rPr>
        <w:t>n</w:t>
      </w:r>
      <w:r w:rsidR="001448F3" w:rsidRPr="001217FE">
        <w:rPr>
          <w:rFonts w:ascii="Tahoma" w:hAnsi="Tahoma" w:cs="Tahoma"/>
        </w:rPr>
        <w:t xml:space="preserve"> Berücksichtigung von Risikogruppen und Mitarbeitern mit Vorerkrankung (s. Anlage </w:t>
      </w:r>
      <w:r w:rsidR="006A71D1" w:rsidRPr="001217FE">
        <w:rPr>
          <w:rFonts w:ascii="Tahoma" w:hAnsi="Tahoma" w:cs="Tahoma"/>
        </w:rPr>
        <w:t>5</w:t>
      </w:r>
      <w:r w:rsidR="001448F3" w:rsidRPr="001217FE">
        <w:rPr>
          <w:rFonts w:ascii="Tahoma" w:hAnsi="Tahoma" w:cs="Tahoma"/>
        </w:rPr>
        <w:t xml:space="preserve">; </w:t>
      </w:r>
      <w:r w:rsidRPr="001217FE">
        <w:rPr>
          <w:rFonts w:ascii="Tahoma" w:eastAsia="Times New Roman" w:hAnsi="Tahoma" w:cs="Tahoma"/>
        </w:rPr>
        <w:t>Gefährdungsbeurteilung für VBG-pflichtige Personen</w:t>
      </w:r>
      <w:r w:rsidR="001448F3" w:rsidRPr="001217FE">
        <w:rPr>
          <w:rFonts w:ascii="Tahoma" w:hAnsi="Tahoma" w:cs="Tahoma"/>
        </w:rPr>
        <w:t>)</w:t>
      </w:r>
      <w:r w:rsidR="00956D2F" w:rsidRPr="001217FE">
        <w:rPr>
          <w:rFonts w:ascii="Tahoma" w:hAnsi="Tahoma" w:cs="Tahoma"/>
        </w:rPr>
        <w:t>,</w:t>
      </w:r>
      <w:r w:rsidR="00D90441" w:rsidRPr="001217FE">
        <w:rPr>
          <w:rFonts w:ascii="Tahoma" w:hAnsi="Tahoma" w:cs="Tahoma"/>
        </w:rPr>
        <w:t xml:space="preserve"> </w:t>
      </w:r>
      <w:r w:rsidR="00956D2F" w:rsidRPr="001217FE">
        <w:rPr>
          <w:rFonts w:ascii="Tahoma" w:hAnsi="Tahoma" w:cs="Tahoma"/>
        </w:rPr>
        <w:t>wenn notwendig;</w:t>
      </w:r>
    </w:p>
    <w:p w14:paraId="4ABF7A9C" w14:textId="77777777" w:rsidR="00555E23" w:rsidRPr="001217FE" w:rsidRDefault="00555E23" w:rsidP="00C21123">
      <w:pPr>
        <w:spacing w:line="240" w:lineRule="auto"/>
        <w:rPr>
          <w:rFonts w:ascii="Tahoma" w:hAnsi="Tahoma" w:cs="Tahoma"/>
        </w:rPr>
      </w:pPr>
    </w:p>
    <w:p w14:paraId="6DFA707B" w14:textId="77777777" w:rsidR="00555E23" w:rsidRPr="00FC764D" w:rsidRDefault="00555E23" w:rsidP="00C21123">
      <w:pPr>
        <w:spacing w:line="240" w:lineRule="auto"/>
        <w:rPr>
          <w:rFonts w:ascii="Tahoma" w:hAnsi="Tahoma" w:cs="Tahoma"/>
        </w:rPr>
      </w:pPr>
    </w:p>
    <w:p w14:paraId="14E2DC67" w14:textId="6D1E51ED" w:rsidR="008B6EE5" w:rsidRPr="00FC764D" w:rsidRDefault="00555E23">
      <w:pPr>
        <w:spacing w:line="240" w:lineRule="auto"/>
        <w:jc w:val="left"/>
        <w:rPr>
          <w:rFonts w:ascii="Tahoma" w:hAnsi="Tahoma" w:cs="Tahoma"/>
        </w:rPr>
      </w:pPr>
      <w:r w:rsidRPr="00FC764D">
        <w:rPr>
          <w:rFonts w:ascii="Tahoma" w:hAnsi="Tahoma" w:cs="Tahoma"/>
          <w:sz w:val="20"/>
        </w:rPr>
        <w:t xml:space="preserve">* in der 2. Bundesliga </w:t>
      </w:r>
      <w:r w:rsidR="000B20DB" w:rsidRPr="00FC764D">
        <w:rPr>
          <w:rFonts w:ascii="Tahoma" w:hAnsi="Tahoma" w:cs="Tahoma"/>
          <w:sz w:val="20"/>
        </w:rPr>
        <w:t xml:space="preserve">alternativ eine </w:t>
      </w:r>
      <w:r w:rsidRPr="00FC764D">
        <w:rPr>
          <w:rFonts w:ascii="Tahoma" w:hAnsi="Tahoma" w:cs="Tahoma"/>
          <w:sz w:val="20"/>
        </w:rPr>
        <w:t>medizinische Fachkraft, z.</w:t>
      </w:r>
      <w:r w:rsidR="00DF4C38" w:rsidRPr="00FC764D">
        <w:rPr>
          <w:rFonts w:ascii="Tahoma" w:hAnsi="Tahoma" w:cs="Tahoma"/>
          <w:sz w:val="20"/>
        </w:rPr>
        <w:t xml:space="preserve"> </w:t>
      </w:r>
      <w:r w:rsidRPr="00FC764D">
        <w:rPr>
          <w:rFonts w:ascii="Tahoma" w:hAnsi="Tahoma" w:cs="Tahoma"/>
          <w:sz w:val="20"/>
        </w:rPr>
        <w:t>B. Sanitäter, Pfleger, etc.</w:t>
      </w:r>
      <w:r w:rsidR="008B6EE5" w:rsidRPr="00FC764D">
        <w:rPr>
          <w:rFonts w:ascii="Tahoma" w:hAnsi="Tahoma" w:cs="Tahoma"/>
        </w:rPr>
        <w:br w:type="page"/>
      </w:r>
    </w:p>
    <w:p w14:paraId="2135122B" w14:textId="423A124A" w:rsidR="006E48C4" w:rsidRPr="00FC764D" w:rsidRDefault="006E48C4" w:rsidP="006E48C4">
      <w:pPr>
        <w:pStyle w:val="berschrift1"/>
        <w:rPr>
          <w:rFonts w:ascii="Tahoma" w:hAnsi="Tahoma" w:cs="Tahoma"/>
        </w:rPr>
      </w:pPr>
      <w:bookmarkStart w:id="41" w:name="_Ref75255506"/>
      <w:bookmarkStart w:id="42" w:name="_Toc112177748"/>
      <w:r w:rsidRPr="00FC764D">
        <w:rPr>
          <w:rFonts w:ascii="Tahoma" w:hAnsi="Tahoma" w:cs="Tahoma"/>
        </w:rPr>
        <w:lastRenderedPageBreak/>
        <w:t>2. Medizinische Abteilung</w:t>
      </w:r>
      <w:bookmarkEnd w:id="41"/>
      <w:bookmarkEnd w:id="42"/>
    </w:p>
    <w:p w14:paraId="4AB74D81" w14:textId="35B19E5F" w:rsidR="006E48C4" w:rsidRPr="00FC764D" w:rsidRDefault="006E48C4" w:rsidP="00C21123">
      <w:pPr>
        <w:rPr>
          <w:rFonts w:ascii="Tahoma" w:hAnsi="Tahoma" w:cs="Tahoma"/>
          <w:b/>
        </w:rPr>
      </w:pPr>
      <w:r w:rsidRPr="00FC764D">
        <w:rPr>
          <w:rFonts w:ascii="Tahoma" w:hAnsi="Tahoma" w:cs="Tahoma"/>
          <w:b/>
        </w:rPr>
        <w:t xml:space="preserve">Grundsätze der medizinischen Abteilung: </w:t>
      </w:r>
    </w:p>
    <w:p w14:paraId="75251FE8" w14:textId="211D156E" w:rsidR="006E48C4" w:rsidRPr="00FC764D" w:rsidRDefault="006E48C4" w:rsidP="00C21123">
      <w:pPr>
        <w:pStyle w:val="Listenabsatz"/>
        <w:jc w:val="both"/>
        <w:rPr>
          <w:rFonts w:ascii="Tahoma" w:hAnsi="Tahoma" w:cs="Tahoma"/>
        </w:rPr>
      </w:pPr>
      <w:r w:rsidRPr="00FC764D">
        <w:rPr>
          <w:rFonts w:ascii="Tahoma" w:hAnsi="Tahoma" w:cs="Tahoma"/>
        </w:rPr>
        <w:t xml:space="preserve">die medizinische Abteilung </w:t>
      </w:r>
      <w:r w:rsidRPr="00D90441">
        <w:rPr>
          <w:rFonts w:ascii="Tahoma" w:hAnsi="Tahoma" w:cs="Tahoma"/>
        </w:rPr>
        <w:t xml:space="preserve">arbeitet </w:t>
      </w:r>
      <w:r w:rsidR="00721C5D" w:rsidRPr="00D90441">
        <w:rPr>
          <w:rFonts w:ascii="Tahoma" w:hAnsi="Tahoma" w:cs="Tahoma"/>
        </w:rPr>
        <w:t>nach den berufsspezifischen Grundsätzen und Maßnahmen zu Hygienestandards und persönlicher Schutzausrüstung</w:t>
      </w:r>
      <w:r w:rsidR="00162A1F" w:rsidRPr="00D90441">
        <w:rPr>
          <w:rFonts w:ascii="Tahoma" w:hAnsi="Tahoma" w:cs="Tahoma"/>
        </w:rPr>
        <w:t>;</w:t>
      </w:r>
      <w:r w:rsidR="00721C5D" w:rsidRPr="00D90441">
        <w:rPr>
          <w:rFonts w:ascii="Tahoma" w:hAnsi="Tahoma" w:cs="Tahoma"/>
        </w:rPr>
        <w:t xml:space="preserve"> </w:t>
      </w:r>
    </w:p>
    <w:p w14:paraId="12587A0F" w14:textId="77777777" w:rsidR="006E48C4" w:rsidRPr="00385D86" w:rsidRDefault="006E48C4" w:rsidP="00C21123">
      <w:pPr>
        <w:pStyle w:val="Listenabsatz"/>
        <w:jc w:val="both"/>
        <w:rPr>
          <w:rFonts w:ascii="Tahoma" w:hAnsi="Tahoma" w:cs="Tahoma"/>
        </w:rPr>
      </w:pPr>
      <w:r w:rsidRPr="00385D86">
        <w:rPr>
          <w:rFonts w:ascii="Tahoma" w:hAnsi="Tahoma" w:cs="Tahoma"/>
        </w:rPr>
        <w:t>regelmäßiges Lüften der Therapieräumlichkeiten;</w:t>
      </w:r>
    </w:p>
    <w:p w14:paraId="6A0EFC44" w14:textId="34DA009B" w:rsidR="006E48C4" w:rsidRPr="00FC764D" w:rsidRDefault="006E48C4" w:rsidP="00950B3E">
      <w:pPr>
        <w:pStyle w:val="Listenabsatz"/>
        <w:numPr>
          <w:ilvl w:val="0"/>
          <w:numId w:val="0"/>
        </w:numPr>
        <w:ind w:left="1414"/>
        <w:rPr>
          <w:rFonts w:ascii="Tahoma" w:hAnsi="Tahoma" w:cs="Tahoma"/>
        </w:rPr>
      </w:pPr>
    </w:p>
    <w:p w14:paraId="2A5604CA" w14:textId="43503009" w:rsidR="008B6EE5" w:rsidRPr="001217FE" w:rsidRDefault="00D90441" w:rsidP="00D90441">
      <w:pPr>
        <w:rPr>
          <w:rFonts w:ascii="Tahoma" w:hAnsi="Tahoma" w:cs="Tahoma"/>
        </w:rPr>
      </w:pPr>
      <w:r w:rsidRPr="001217FE">
        <w:rPr>
          <w:rFonts w:ascii="Tahoma" w:hAnsi="Tahoma" w:cs="Tahoma"/>
        </w:rPr>
        <w:t>Die medizinische Abteilung sollte sich bei ihrer Arbeit stets an den jeweiligen lokalen und regionalen Vorgaben des medizinischen Arbeitsalltags orientieren. Treten pandemiebedingt erneut strengere Vorgaben in Kraft, sind diese auch im Umgang mit den Sportler</w:t>
      </w:r>
      <w:r w:rsidR="00020860" w:rsidRPr="001217FE">
        <w:rPr>
          <w:rFonts w:ascii="Tahoma" w:hAnsi="Tahoma" w:cs="Tahoma"/>
        </w:rPr>
        <w:t>n</w:t>
      </w:r>
      <w:r w:rsidRPr="001217FE">
        <w:rPr>
          <w:rFonts w:ascii="Tahoma" w:hAnsi="Tahoma" w:cs="Tahoma"/>
        </w:rPr>
        <w:t xml:space="preserve"> umzusetzen. Dies gilt insbesondere für die </w:t>
      </w:r>
      <w:r w:rsidR="00385D86" w:rsidRPr="001217FE">
        <w:rPr>
          <w:rFonts w:ascii="Tahoma" w:hAnsi="Tahoma" w:cs="Tahoma"/>
        </w:rPr>
        <w:t>als durchgestrichen</w:t>
      </w:r>
      <w:r w:rsidRPr="001217FE">
        <w:rPr>
          <w:rFonts w:ascii="Tahoma" w:hAnsi="Tahoma" w:cs="Tahoma"/>
        </w:rPr>
        <w:t xml:space="preserve"> gekennzeichneten Punkte oben.</w:t>
      </w:r>
    </w:p>
    <w:p w14:paraId="18C85046" w14:textId="25842F0B" w:rsidR="009B223B" w:rsidRPr="00FC764D" w:rsidRDefault="006E48C4" w:rsidP="009B223B">
      <w:pPr>
        <w:pStyle w:val="berschrift1"/>
        <w:rPr>
          <w:rStyle w:val="mw-headline"/>
          <w:rFonts w:ascii="Tahoma" w:hAnsi="Tahoma" w:cs="Tahoma"/>
        </w:rPr>
      </w:pPr>
      <w:bookmarkStart w:id="43" w:name="_Toc112177749"/>
      <w:r w:rsidRPr="00FC764D">
        <w:rPr>
          <w:rStyle w:val="mw-headline"/>
          <w:rFonts w:ascii="Tahoma" w:hAnsi="Tahoma" w:cs="Tahoma"/>
        </w:rPr>
        <w:t>3</w:t>
      </w:r>
      <w:r w:rsidR="009B223B" w:rsidRPr="00FC764D">
        <w:rPr>
          <w:rStyle w:val="mw-headline"/>
          <w:rFonts w:ascii="Tahoma" w:hAnsi="Tahoma" w:cs="Tahoma"/>
        </w:rPr>
        <w:t xml:space="preserve">. </w:t>
      </w:r>
      <w:r w:rsidR="00AC20E2" w:rsidRPr="00FC764D">
        <w:rPr>
          <w:rStyle w:val="mw-headline"/>
          <w:rFonts w:ascii="Tahoma" w:hAnsi="Tahoma" w:cs="Tahoma"/>
        </w:rPr>
        <w:t>D</w:t>
      </w:r>
      <w:r w:rsidR="009B223B" w:rsidRPr="00FC764D">
        <w:rPr>
          <w:rStyle w:val="mw-headline"/>
          <w:rFonts w:ascii="Tahoma" w:hAnsi="Tahoma" w:cs="Tahoma"/>
        </w:rPr>
        <w:t>opingkontrollen</w:t>
      </w:r>
      <w:bookmarkEnd w:id="43"/>
    </w:p>
    <w:p w14:paraId="54EAECA8" w14:textId="412D6E1A" w:rsidR="004122FF" w:rsidRPr="00FC764D" w:rsidRDefault="004122FF" w:rsidP="00721C5D">
      <w:pPr>
        <w:pStyle w:val="StandardWeb"/>
        <w:rPr>
          <w:rFonts w:ascii="Tahoma" w:hAnsi="Tahoma" w:cs="Tahoma"/>
          <w:sz w:val="22"/>
          <w:szCs w:val="22"/>
        </w:rPr>
      </w:pPr>
      <w:r w:rsidRPr="00FC764D">
        <w:rPr>
          <w:rFonts w:ascii="Tahoma" w:hAnsi="Tahoma" w:cs="Tahoma"/>
          <w:sz w:val="22"/>
          <w:szCs w:val="22"/>
        </w:rPr>
        <w:t xml:space="preserve">Die NADA wird </w:t>
      </w:r>
      <w:r w:rsidR="00721C5D" w:rsidRPr="00FC764D">
        <w:rPr>
          <w:rFonts w:ascii="Tahoma" w:hAnsi="Tahoma" w:cs="Tahoma"/>
          <w:sz w:val="22"/>
          <w:szCs w:val="22"/>
        </w:rPr>
        <w:t>weiterhin</w:t>
      </w:r>
      <w:r w:rsidRPr="00FC764D">
        <w:rPr>
          <w:rFonts w:ascii="Tahoma" w:hAnsi="Tahoma" w:cs="Tahoma"/>
          <w:sz w:val="22"/>
          <w:szCs w:val="22"/>
        </w:rPr>
        <w:t xml:space="preserve"> im Rahmen des Trainings- und Wettkampfbetriebs punktuell Dopingkontrollen durchführen. </w:t>
      </w:r>
      <w:r w:rsidR="00721C5D" w:rsidRPr="00FC764D">
        <w:rPr>
          <w:rFonts w:ascii="Tahoma" w:hAnsi="Tahoma" w:cs="Tahoma"/>
          <w:sz w:val="22"/>
          <w:szCs w:val="22"/>
        </w:rPr>
        <w:t xml:space="preserve">Für </w:t>
      </w:r>
      <w:r w:rsidR="002B60FC" w:rsidRPr="00FC764D">
        <w:rPr>
          <w:rFonts w:ascii="Tahoma" w:hAnsi="Tahoma" w:cs="Tahoma"/>
          <w:sz w:val="22"/>
          <w:szCs w:val="22"/>
        </w:rPr>
        <w:t>die</w:t>
      </w:r>
      <w:r w:rsidR="00721C5D" w:rsidRPr="00FC764D">
        <w:rPr>
          <w:rFonts w:ascii="Tahoma" w:hAnsi="Tahoma" w:cs="Tahoma"/>
          <w:sz w:val="22"/>
          <w:szCs w:val="22"/>
        </w:rPr>
        <w:t xml:space="preserve"> sichere </w:t>
      </w:r>
      <w:r w:rsidRPr="00FC764D">
        <w:rPr>
          <w:rFonts w:ascii="Tahoma" w:hAnsi="Tahoma" w:cs="Tahoma"/>
          <w:sz w:val="22"/>
          <w:szCs w:val="22"/>
        </w:rPr>
        <w:t xml:space="preserve">Durchführung </w:t>
      </w:r>
      <w:r w:rsidR="002B60FC" w:rsidRPr="00FC764D">
        <w:rPr>
          <w:rFonts w:ascii="Tahoma" w:hAnsi="Tahoma" w:cs="Tahoma"/>
          <w:sz w:val="22"/>
          <w:szCs w:val="22"/>
        </w:rPr>
        <w:t>der Kontrollmaßnahmen</w:t>
      </w:r>
      <w:r w:rsidR="00930C43" w:rsidRPr="00FC764D">
        <w:rPr>
          <w:rFonts w:ascii="Tahoma" w:hAnsi="Tahoma" w:cs="Tahoma"/>
          <w:sz w:val="22"/>
          <w:szCs w:val="22"/>
        </w:rPr>
        <w:t xml:space="preserve"> </w:t>
      </w:r>
      <w:r w:rsidR="00721C5D" w:rsidRPr="00FC764D">
        <w:rPr>
          <w:rFonts w:ascii="Tahoma" w:hAnsi="Tahoma" w:cs="Tahoma"/>
          <w:sz w:val="22"/>
          <w:szCs w:val="22"/>
        </w:rPr>
        <w:t xml:space="preserve">wurden </w:t>
      </w:r>
      <w:r w:rsidRPr="00FC764D">
        <w:rPr>
          <w:rFonts w:ascii="Tahoma" w:hAnsi="Tahoma" w:cs="Tahoma"/>
          <w:sz w:val="22"/>
          <w:szCs w:val="22"/>
        </w:rPr>
        <w:t xml:space="preserve">durch die NADA entsprechende Schutzmaßnahmen </w:t>
      </w:r>
      <w:r w:rsidR="00D11744" w:rsidRPr="00FC764D">
        <w:rPr>
          <w:rFonts w:ascii="Tahoma" w:hAnsi="Tahoma" w:cs="Tahoma"/>
          <w:sz w:val="22"/>
          <w:szCs w:val="22"/>
        </w:rPr>
        <w:t>erarbeitet</w:t>
      </w:r>
      <w:r w:rsidRPr="00FC764D">
        <w:rPr>
          <w:rFonts w:ascii="Tahoma" w:hAnsi="Tahoma" w:cs="Tahoma"/>
          <w:sz w:val="22"/>
          <w:szCs w:val="22"/>
        </w:rPr>
        <w:t xml:space="preserve">. Die Gesundheit von Spielern, dem betreuenden Personal aber auch der Dopingkontrolleure </w:t>
      </w:r>
      <w:r w:rsidR="00D11744" w:rsidRPr="00FC764D">
        <w:rPr>
          <w:rFonts w:ascii="Tahoma" w:hAnsi="Tahoma" w:cs="Tahoma"/>
          <w:sz w:val="22"/>
          <w:szCs w:val="22"/>
        </w:rPr>
        <w:t xml:space="preserve">steht </w:t>
      </w:r>
      <w:r w:rsidRPr="00FC764D">
        <w:rPr>
          <w:rFonts w:ascii="Tahoma" w:hAnsi="Tahoma" w:cs="Tahoma"/>
          <w:sz w:val="22"/>
          <w:szCs w:val="22"/>
        </w:rPr>
        <w:t xml:space="preserve">dabei im Vordergrund. </w:t>
      </w:r>
    </w:p>
    <w:p w14:paraId="2906ACF8" w14:textId="77777777" w:rsidR="008B6EE5" w:rsidRPr="00FC764D" w:rsidRDefault="008B6EE5" w:rsidP="004122FF">
      <w:pPr>
        <w:pStyle w:val="StandardWeb"/>
        <w:rPr>
          <w:rFonts w:ascii="Tahoma" w:hAnsi="Tahoma" w:cs="Tahoma"/>
          <w:sz w:val="22"/>
          <w:szCs w:val="22"/>
        </w:rPr>
      </w:pPr>
    </w:p>
    <w:p w14:paraId="5385CB69" w14:textId="37C2534D" w:rsidR="004122FF" w:rsidRPr="00FC764D" w:rsidRDefault="006E48C4" w:rsidP="004122FF">
      <w:pPr>
        <w:pStyle w:val="StandardWeb"/>
        <w:rPr>
          <w:rFonts w:ascii="Tahoma" w:hAnsi="Tahoma" w:cs="Tahoma"/>
          <w:sz w:val="22"/>
          <w:szCs w:val="22"/>
        </w:rPr>
      </w:pPr>
      <w:r w:rsidRPr="00FC764D">
        <w:rPr>
          <w:rFonts w:ascii="Tahoma" w:hAnsi="Tahoma" w:cs="Tahoma"/>
          <w:sz w:val="22"/>
          <w:szCs w:val="22"/>
        </w:rPr>
        <w:t>Seitens</w:t>
      </w:r>
      <w:r w:rsidR="004122FF" w:rsidRPr="00FC764D">
        <w:rPr>
          <w:rFonts w:ascii="Tahoma" w:hAnsi="Tahoma" w:cs="Tahoma"/>
          <w:sz w:val="22"/>
          <w:szCs w:val="22"/>
        </w:rPr>
        <w:t xml:space="preserve"> der NADA </w:t>
      </w:r>
      <w:r w:rsidRPr="00FC764D">
        <w:rPr>
          <w:rFonts w:ascii="Tahoma" w:hAnsi="Tahoma" w:cs="Tahoma"/>
          <w:sz w:val="22"/>
          <w:szCs w:val="22"/>
        </w:rPr>
        <w:t xml:space="preserve">sind </w:t>
      </w:r>
      <w:r w:rsidR="004122FF" w:rsidRPr="00FC764D">
        <w:rPr>
          <w:rFonts w:ascii="Tahoma" w:hAnsi="Tahoma" w:cs="Tahoma"/>
          <w:sz w:val="22"/>
          <w:szCs w:val="22"/>
        </w:rPr>
        <w:t xml:space="preserve">folgende Maßnahmen bei der Durchführung der Dopingkontrollen zu beachten und ggf. umzusetzen/vorzubereiten: </w:t>
      </w:r>
    </w:p>
    <w:p w14:paraId="05755881" w14:textId="582AAF1F" w:rsidR="004122FF" w:rsidRPr="00FC764D" w:rsidRDefault="004122FF" w:rsidP="004122FF">
      <w:pPr>
        <w:spacing w:before="100" w:beforeAutospacing="1" w:after="100" w:afterAutospacing="1" w:line="240" w:lineRule="auto"/>
        <w:jc w:val="left"/>
        <w:rPr>
          <w:rFonts w:ascii="Tahoma" w:hAnsi="Tahoma" w:cs="Tahoma"/>
          <w:b/>
        </w:rPr>
      </w:pPr>
      <w:r w:rsidRPr="00FC764D">
        <w:rPr>
          <w:rFonts w:ascii="Tahoma" w:hAnsi="Tahoma" w:cs="Tahoma"/>
          <w:b/>
        </w:rPr>
        <w:t>Allgemeines</w:t>
      </w:r>
      <w:r w:rsidR="00096D12" w:rsidRPr="00FC764D">
        <w:rPr>
          <w:rFonts w:ascii="Tahoma" w:hAnsi="Tahoma" w:cs="Tahoma"/>
          <w:b/>
        </w:rPr>
        <w:t>:</w:t>
      </w:r>
      <w:r w:rsidRPr="00FC764D">
        <w:rPr>
          <w:rFonts w:ascii="Tahoma" w:hAnsi="Tahoma" w:cs="Tahoma"/>
          <w:b/>
        </w:rPr>
        <w:t xml:space="preserve"> </w:t>
      </w:r>
    </w:p>
    <w:p w14:paraId="01D0F913" w14:textId="2C7D99BB" w:rsidR="004122FF" w:rsidRPr="00FC764D" w:rsidRDefault="004122FF" w:rsidP="00C21123">
      <w:pPr>
        <w:pStyle w:val="Listenabsatz"/>
        <w:jc w:val="both"/>
        <w:rPr>
          <w:rFonts w:ascii="Tahoma" w:hAnsi="Tahoma" w:cs="Tahoma"/>
        </w:rPr>
      </w:pPr>
      <w:r w:rsidRPr="00FC764D">
        <w:rPr>
          <w:rFonts w:ascii="Tahoma" w:hAnsi="Tahoma" w:cs="Tahoma"/>
        </w:rPr>
        <w:t xml:space="preserve">im Trainingsbetrieb vor der Saison und vor allem </w:t>
      </w:r>
      <w:r w:rsidR="00403A58" w:rsidRPr="00FC764D">
        <w:rPr>
          <w:rFonts w:ascii="Tahoma" w:hAnsi="Tahoma" w:cs="Tahoma"/>
        </w:rPr>
        <w:t xml:space="preserve">während des </w:t>
      </w:r>
      <w:r w:rsidRPr="00FC764D">
        <w:rPr>
          <w:rFonts w:ascii="Tahoma" w:hAnsi="Tahoma" w:cs="Tahoma"/>
        </w:rPr>
        <w:t>Wettkampfbetriebs der VBL (</w:t>
      </w:r>
      <w:r w:rsidR="00403A58" w:rsidRPr="00FC764D">
        <w:rPr>
          <w:rFonts w:ascii="Tahoma" w:hAnsi="Tahoma" w:cs="Tahoma"/>
        </w:rPr>
        <w:t>ab</w:t>
      </w:r>
      <w:r w:rsidRPr="00FC764D">
        <w:rPr>
          <w:rFonts w:ascii="Tahoma" w:hAnsi="Tahoma" w:cs="Tahoma"/>
        </w:rPr>
        <w:t xml:space="preserve"> September 202</w:t>
      </w:r>
      <w:r w:rsidR="00F307C6">
        <w:rPr>
          <w:rFonts w:ascii="Tahoma" w:hAnsi="Tahoma" w:cs="Tahoma"/>
        </w:rPr>
        <w:t>2</w:t>
      </w:r>
      <w:r w:rsidRPr="00FC764D">
        <w:rPr>
          <w:rFonts w:ascii="Tahoma" w:hAnsi="Tahoma" w:cs="Tahoma"/>
        </w:rPr>
        <w:t>) behält sich die NADA vor, Dopingkontrollen durchzuführen;</w:t>
      </w:r>
    </w:p>
    <w:p w14:paraId="48F007D2" w14:textId="77777777" w:rsidR="004122FF" w:rsidRPr="00FC764D" w:rsidRDefault="004122FF" w:rsidP="00C21123">
      <w:pPr>
        <w:pStyle w:val="Listenabsatz"/>
        <w:jc w:val="both"/>
        <w:rPr>
          <w:rFonts w:ascii="Tahoma" w:hAnsi="Tahoma" w:cs="Tahoma"/>
        </w:rPr>
      </w:pPr>
      <w:r w:rsidRPr="00FC764D">
        <w:rPr>
          <w:rFonts w:ascii="Tahoma" w:hAnsi="Tahoma" w:cs="Tahoma"/>
        </w:rPr>
        <w:t>dem Kontrollteam, bestehend aus bis zu vier Personen (ein Kontrolleur und bis zu drei Chaperons) muss uneingeschränkt Einlass zur Trainings-/Wettkampfstätte gewährt werden;</w:t>
      </w:r>
    </w:p>
    <w:p w14:paraId="66BBE2A1" w14:textId="001505DB" w:rsidR="004751BA" w:rsidRPr="00FC764D" w:rsidRDefault="004122FF" w:rsidP="00C21123">
      <w:pPr>
        <w:pStyle w:val="Listenabsatz"/>
        <w:jc w:val="both"/>
        <w:rPr>
          <w:rFonts w:ascii="Tahoma" w:hAnsi="Tahoma" w:cs="Tahoma"/>
          <w:b/>
        </w:rPr>
      </w:pPr>
      <w:r w:rsidRPr="00FC764D">
        <w:rPr>
          <w:rFonts w:ascii="Tahoma" w:hAnsi="Tahoma" w:cs="Tahoma"/>
        </w:rPr>
        <w:t>die notwendige persönliche Schutzausrüstung bringt das Kontrollteam selbst mit;</w:t>
      </w:r>
    </w:p>
    <w:p w14:paraId="5A5626E6" w14:textId="79DB2232" w:rsidR="004122FF" w:rsidRPr="00FC764D" w:rsidRDefault="004004C4" w:rsidP="00C21123">
      <w:pPr>
        <w:spacing w:before="100" w:beforeAutospacing="1" w:after="100" w:afterAutospacing="1" w:line="240" w:lineRule="auto"/>
        <w:rPr>
          <w:rFonts w:ascii="Tahoma" w:hAnsi="Tahoma" w:cs="Tahoma"/>
          <w:b/>
        </w:rPr>
      </w:pPr>
      <w:r w:rsidRPr="00FC764D">
        <w:rPr>
          <w:rFonts w:ascii="Tahoma" w:hAnsi="Tahoma" w:cs="Tahoma"/>
          <w:b/>
        </w:rPr>
        <w:t xml:space="preserve">Der ausrichtende </w:t>
      </w:r>
      <w:r w:rsidR="004122FF" w:rsidRPr="00FC764D">
        <w:rPr>
          <w:rFonts w:ascii="Tahoma" w:hAnsi="Tahoma" w:cs="Tahoma"/>
          <w:b/>
        </w:rPr>
        <w:t xml:space="preserve">Verein </w:t>
      </w:r>
      <w:r w:rsidRPr="00FC764D">
        <w:rPr>
          <w:rFonts w:ascii="Tahoma" w:hAnsi="Tahoma" w:cs="Tahoma"/>
          <w:b/>
        </w:rPr>
        <w:t xml:space="preserve">schafft folgende </w:t>
      </w:r>
      <w:r w:rsidR="004122FF" w:rsidRPr="00FC764D">
        <w:rPr>
          <w:rFonts w:ascii="Tahoma" w:hAnsi="Tahoma" w:cs="Tahoma"/>
          <w:b/>
        </w:rPr>
        <w:t>räumliche Voraussetzungen</w:t>
      </w:r>
      <w:r w:rsidRPr="00FC764D">
        <w:rPr>
          <w:rFonts w:ascii="Tahoma" w:hAnsi="Tahoma" w:cs="Tahoma"/>
          <w:b/>
        </w:rPr>
        <w:t>:</w:t>
      </w:r>
    </w:p>
    <w:p w14:paraId="11F9743C" w14:textId="5A26B79A" w:rsidR="004122FF" w:rsidRPr="00FC764D" w:rsidRDefault="004122FF" w:rsidP="00C21123">
      <w:pPr>
        <w:pStyle w:val="Listenabsatz"/>
        <w:jc w:val="both"/>
        <w:rPr>
          <w:rFonts w:ascii="Tahoma" w:hAnsi="Tahoma" w:cs="Tahoma"/>
        </w:rPr>
      </w:pPr>
      <w:r w:rsidRPr="00FC764D">
        <w:rPr>
          <w:rFonts w:ascii="Tahoma" w:hAnsi="Tahoma" w:cs="Tahoma"/>
        </w:rPr>
        <w:t xml:space="preserve">der Dopingkontrollbereich </w:t>
      </w:r>
      <w:r w:rsidR="004004C4" w:rsidRPr="00FC764D">
        <w:rPr>
          <w:rFonts w:ascii="Tahoma" w:hAnsi="Tahoma" w:cs="Tahoma"/>
        </w:rPr>
        <w:t>ist</w:t>
      </w:r>
      <w:r w:rsidRPr="00FC764D">
        <w:rPr>
          <w:rFonts w:ascii="Tahoma" w:hAnsi="Tahoma" w:cs="Tahoma"/>
        </w:rPr>
        <w:t xml:space="preserve"> ausreichend groß, um den</w:t>
      </w:r>
      <w:r w:rsidR="00E03ED3" w:rsidRPr="00FC764D">
        <w:rPr>
          <w:rFonts w:ascii="Tahoma" w:hAnsi="Tahoma" w:cs="Tahoma"/>
        </w:rPr>
        <w:t xml:space="preserve"> aktuell geltenden </w:t>
      </w:r>
      <w:r w:rsidRPr="00FC764D">
        <w:rPr>
          <w:rFonts w:ascii="Tahoma" w:hAnsi="Tahoma" w:cs="Tahoma"/>
        </w:rPr>
        <w:t>Hygieneabstand zwischen den anwesenden Personen zu gewährleisten;</w:t>
      </w:r>
    </w:p>
    <w:p w14:paraId="29ECCC0F" w14:textId="5D9C2D8C" w:rsidR="004122FF" w:rsidRPr="00FC764D" w:rsidRDefault="004004C4" w:rsidP="00C21123">
      <w:pPr>
        <w:pStyle w:val="Listenabsatz"/>
        <w:jc w:val="both"/>
        <w:rPr>
          <w:rFonts w:ascii="Tahoma" w:hAnsi="Tahoma" w:cs="Tahoma"/>
        </w:rPr>
      </w:pPr>
      <w:r w:rsidRPr="00FC764D">
        <w:rPr>
          <w:rFonts w:ascii="Tahoma" w:hAnsi="Tahoma" w:cs="Tahoma"/>
        </w:rPr>
        <w:t>es gibt eine</w:t>
      </w:r>
      <w:r w:rsidR="004122FF" w:rsidRPr="00FC764D">
        <w:rPr>
          <w:rFonts w:ascii="Tahoma" w:hAnsi="Tahoma" w:cs="Tahoma"/>
        </w:rPr>
        <w:t xml:space="preserve"> klare räumliche Trennung zwischen Kontroll- und Warteraum, ggf. müssen hier zusätzliche Räume </w:t>
      </w:r>
      <w:r w:rsidR="009E1183" w:rsidRPr="00FC764D">
        <w:rPr>
          <w:rFonts w:ascii="Tahoma" w:hAnsi="Tahoma" w:cs="Tahoma"/>
        </w:rPr>
        <w:t xml:space="preserve">oder abgegrenzte Bereiche </w:t>
      </w:r>
      <w:r w:rsidR="004122FF" w:rsidRPr="00FC764D">
        <w:rPr>
          <w:rFonts w:ascii="Tahoma" w:hAnsi="Tahoma" w:cs="Tahoma"/>
        </w:rPr>
        <w:t>zur Verfügung gestellt werden;</w:t>
      </w:r>
    </w:p>
    <w:p w14:paraId="572E6FF1" w14:textId="23710A4D" w:rsidR="00E03ED3" w:rsidRPr="00FC764D" w:rsidRDefault="004122FF" w:rsidP="00C21123">
      <w:pPr>
        <w:pStyle w:val="Listenabsatz"/>
        <w:jc w:val="both"/>
        <w:rPr>
          <w:rFonts w:ascii="Tahoma" w:hAnsi="Tahoma" w:cs="Tahoma"/>
        </w:rPr>
      </w:pPr>
      <w:r w:rsidRPr="00FC764D">
        <w:rPr>
          <w:rFonts w:ascii="Tahoma" w:hAnsi="Tahoma" w:cs="Tahoma"/>
        </w:rPr>
        <w:t>für Sportler</w:t>
      </w:r>
      <w:r w:rsidR="004004C4" w:rsidRPr="00FC764D">
        <w:rPr>
          <w:rFonts w:ascii="Tahoma" w:hAnsi="Tahoma" w:cs="Tahoma"/>
        </w:rPr>
        <w:t xml:space="preserve"> und </w:t>
      </w:r>
      <w:r w:rsidRPr="00FC764D">
        <w:rPr>
          <w:rFonts w:ascii="Tahoma" w:hAnsi="Tahoma" w:cs="Tahoma"/>
        </w:rPr>
        <w:t xml:space="preserve">NADA-Kontrolleure </w:t>
      </w:r>
      <w:r w:rsidR="004004C4" w:rsidRPr="00FC764D">
        <w:rPr>
          <w:rFonts w:ascii="Tahoma" w:hAnsi="Tahoma" w:cs="Tahoma"/>
        </w:rPr>
        <w:t xml:space="preserve">besteht </w:t>
      </w:r>
      <w:r w:rsidRPr="00FC764D">
        <w:rPr>
          <w:rFonts w:ascii="Tahoma" w:hAnsi="Tahoma" w:cs="Tahoma"/>
        </w:rPr>
        <w:t xml:space="preserve">die Möglichkeit, sich die Hände zu waschen; Desinfektionsmöglichkeiten </w:t>
      </w:r>
      <w:r w:rsidR="004004C4" w:rsidRPr="00FC764D">
        <w:rPr>
          <w:rFonts w:ascii="Tahoma" w:hAnsi="Tahoma" w:cs="Tahoma"/>
        </w:rPr>
        <w:t>stehen</w:t>
      </w:r>
      <w:r w:rsidRPr="00FC764D">
        <w:rPr>
          <w:rFonts w:ascii="Tahoma" w:hAnsi="Tahoma" w:cs="Tahoma"/>
        </w:rPr>
        <w:t xml:space="preserve"> </w:t>
      </w:r>
      <w:r w:rsidR="009E1183" w:rsidRPr="00FC764D">
        <w:rPr>
          <w:rFonts w:ascii="Tahoma" w:hAnsi="Tahoma" w:cs="Tahoma"/>
        </w:rPr>
        <w:t xml:space="preserve">im Kontrollraum </w:t>
      </w:r>
      <w:r w:rsidRPr="00FC764D">
        <w:rPr>
          <w:rFonts w:ascii="Tahoma" w:hAnsi="Tahoma" w:cs="Tahoma"/>
        </w:rPr>
        <w:t>zur Verfügung</w:t>
      </w:r>
      <w:r w:rsidR="00E03ED3" w:rsidRPr="00FC764D">
        <w:rPr>
          <w:rFonts w:ascii="Tahoma" w:hAnsi="Tahoma" w:cs="Tahoma"/>
        </w:rPr>
        <w:t>;</w:t>
      </w:r>
    </w:p>
    <w:p w14:paraId="6C1B1B56" w14:textId="289EF709" w:rsidR="00E03ED3" w:rsidRPr="00FC764D" w:rsidRDefault="00E03ED3" w:rsidP="00C21123">
      <w:pPr>
        <w:pStyle w:val="Listenabsatz"/>
        <w:jc w:val="both"/>
        <w:rPr>
          <w:rFonts w:ascii="Tahoma" w:hAnsi="Tahoma" w:cs="Tahoma"/>
        </w:rPr>
      </w:pPr>
      <w:r w:rsidRPr="00FC764D">
        <w:rPr>
          <w:rFonts w:ascii="Tahoma" w:hAnsi="Tahoma" w:cs="Tahoma"/>
        </w:rPr>
        <w:t xml:space="preserve">der Toilettenbereich </w:t>
      </w:r>
      <w:r w:rsidR="004004C4" w:rsidRPr="00FC764D">
        <w:rPr>
          <w:rFonts w:ascii="Tahoma" w:hAnsi="Tahoma" w:cs="Tahoma"/>
        </w:rPr>
        <w:t xml:space="preserve">ist </w:t>
      </w:r>
      <w:r w:rsidRPr="00FC764D">
        <w:rPr>
          <w:rFonts w:ascii="Tahoma" w:hAnsi="Tahoma" w:cs="Tahoma"/>
        </w:rPr>
        <w:t xml:space="preserve">ohne Verletzung des Hygieneabstandes begehbar und auch bei der Sichtkontrolle </w:t>
      </w:r>
      <w:r w:rsidR="004004C4" w:rsidRPr="00FC764D">
        <w:rPr>
          <w:rFonts w:ascii="Tahoma" w:hAnsi="Tahoma" w:cs="Tahoma"/>
        </w:rPr>
        <w:t xml:space="preserve">kann </w:t>
      </w:r>
      <w:r w:rsidRPr="00FC764D">
        <w:rPr>
          <w:rFonts w:ascii="Tahoma" w:hAnsi="Tahoma" w:cs="Tahoma"/>
        </w:rPr>
        <w:t>der aktuell geltende Mindestabstand eingehalten werden;</w:t>
      </w:r>
    </w:p>
    <w:p w14:paraId="29738D2E" w14:textId="788D1086" w:rsidR="004122FF" w:rsidRPr="00FC764D" w:rsidRDefault="004122FF" w:rsidP="00C21123">
      <w:pPr>
        <w:spacing w:before="100" w:beforeAutospacing="1" w:after="100" w:afterAutospacing="1" w:line="240" w:lineRule="auto"/>
        <w:rPr>
          <w:rFonts w:ascii="Tahoma" w:hAnsi="Tahoma" w:cs="Tahoma"/>
          <w:b/>
        </w:rPr>
      </w:pPr>
      <w:r w:rsidRPr="00FC764D">
        <w:rPr>
          <w:rFonts w:ascii="Tahoma" w:hAnsi="Tahoma" w:cs="Tahoma"/>
          <w:b/>
        </w:rPr>
        <w:lastRenderedPageBreak/>
        <w:t>Personelle Voraussetzungen</w:t>
      </w:r>
      <w:r w:rsidR="00096D12" w:rsidRPr="00FC764D">
        <w:rPr>
          <w:rFonts w:ascii="Tahoma" w:hAnsi="Tahoma" w:cs="Tahoma"/>
          <w:b/>
        </w:rPr>
        <w:t>:</w:t>
      </w:r>
      <w:r w:rsidRPr="00FC764D">
        <w:rPr>
          <w:rFonts w:ascii="Tahoma" w:hAnsi="Tahoma" w:cs="Tahoma"/>
          <w:b/>
        </w:rPr>
        <w:t xml:space="preserve"> </w:t>
      </w:r>
    </w:p>
    <w:p w14:paraId="50FBDC33" w14:textId="77777777" w:rsidR="004122FF" w:rsidRPr="00FC764D" w:rsidRDefault="004122FF" w:rsidP="00C21123">
      <w:pPr>
        <w:pStyle w:val="Listenabsatz"/>
        <w:jc w:val="both"/>
        <w:rPr>
          <w:rFonts w:ascii="Tahoma" w:hAnsi="Tahoma" w:cs="Tahoma"/>
        </w:rPr>
      </w:pPr>
      <w:r w:rsidRPr="00FC764D">
        <w:rPr>
          <w:rFonts w:ascii="Tahoma" w:hAnsi="Tahoma" w:cs="Tahoma"/>
        </w:rPr>
        <w:t>das speziell ausgesuchte Kontrollpersonal ist sich der besonderen Umstände bewusst;</w:t>
      </w:r>
    </w:p>
    <w:p w14:paraId="693B7D19" w14:textId="5E7201A3" w:rsidR="004122FF" w:rsidRPr="00FC764D" w:rsidRDefault="004122FF" w:rsidP="00C21123">
      <w:pPr>
        <w:pStyle w:val="Listenabsatz"/>
        <w:jc w:val="both"/>
        <w:rPr>
          <w:rFonts w:ascii="Tahoma" w:hAnsi="Tahoma" w:cs="Tahoma"/>
        </w:rPr>
      </w:pPr>
      <w:r w:rsidRPr="00FC764D">
        <w:rPr>
          <w:rFonts w:ascii="Tahoma" w:hAnsi="Tahoma" w:cs="Tahoma"/>
        </w:rPr>
        <w:t xml:space="preserve">eine vorherige Schulung (s. Guidelines der WADA bzgl. Covid-19: </w:t>
      </w:r>
      <w:hyperlink r:id="rId13" w:history="1">
        <w:r w:rsidRPr="00FC764D">
          <w:rPr>
            <w:rFonts w:ascii="Tahoma" w:hAnsi="Tahoma" w:cs="Tahoma"/>
          </w:rPr>
          <w:t>https://www.wada-ama.org/en/covid-19-updates</w:t>
        </w:r>
      </w:hyperlink>
      <w:r w:rsidRPr="00FC764D">
        <w:rPr>
          <w:rFonts w:ascii="Tahoma" w:hAnsi="Tahoma" w:cs="Tahoma"/>
        </w:rPr>
        <w:t>) der Kontrolleure ist Voraussetzung für einen Einsatz bei den Dopingkontrollen;</w:t>
      </w:r>
    </w:p>
    <w:p w14:paraId="2A3B097E" w14:textId="56BFE3D5" w:rsidR="004122FF" w:rsidRPr="00FC764D" w:rsidRDefault="004122FF" w:rsidP="00C21123">
      <w:pPr>
        <w:spacing w:before="100" w:beforeAutospacing="1" w:after="100" w:afterAutospacing="1" w:line="240" w:lineRule="auto"/>
        <w:rPr>
          <w:rFonts w:ascii="Tahoma" w:hAnsi="Tahoma" w:cs="Tahoma"/>
          <w:b/>
        </w:rPr>
      </w:pPr>
      <w:r w:rsidRPr="00FC764D">
        <w:rPr>
          <w:rFonts w:ascii="Tahoma" w:hAnsi="Tahoma" w:cs="Tahoma"/>
          <w:b/>
        </w:rPr>
        <w:t>Verhalten vor der Dopingkontrolle</w:t>
      </w:r>
      <w:r w:rsidR="00096D12" w:rsidRPr="00FC764D">
        <w:rPr>
          <w:rFonts w:ascii="Tahoma" w:hAnsi="Tahoma" w:cs="Tahoma"/>
          <w:b/>
        </w:rPr>
        <w:t>:</w:t>
      </w:r>
      <w:r w:rsidRPr="00FC764D">
        <w:rPr>
          <w:rFonts w:ascii="Tahoma" w:hAnsi="Tahoma" w:cs="Tahoma"/>
          <w:b/>
        </w:rPr>
        <w:t xml:space="preserve"> </w:t>
      </w:r>
    </w:p>
    <w:p w14:paraId="1B701221" w14:textId="08752F58" w:rsidR="004122FF" w:rsidRPr="00FC764D" w:rsidRDefault="004122FF" w:rsidP="00C21123">
      <w:pPr>
        <w:pStyle w:val="Listenabsatz"/>
        <w:jc w:val="both"/>
        <w:rPr>
          <w:rFonts w:ascii="Tahoma" w:hAnsi="Tahoma" w:cs="Tahoma"/>
        </w:rPr>
      </w:pPr>
      <w:r w:rsidRPr="002B09EB">
        <w:rPr>
          <w:rFonts w:ascii="Tahoma" w:hAnsi="Tahoma" w:cs="Tahoma"/>
        </w:rPr>
        <w:t xml:space="preserve">ein Fassen ins Gesicht sollte während der gesamten Dopingkontrolle vermieden </w:t>
      </w:r>
      <w:r w:rsidRPr="00FC764D">
        <w:rPr>
          <w:rFonts w:ascii="Tahoma" w:hAnsi="Tahoma" w:cs="Tahoma"/>
        </w:rPr>
        <w:t>werden;</w:t>
      </w:r>
    </w:p>
    <w:p w14:paraId="357449B1" w14:textId="77777777" w:rsidR="004122FF" w:rsidRPr="00FC764D" w:rsidRDefault="004122FF" w:rsidP="00C21123">
      <w:pPr>
        <w:pStyle w:val="Listenabsatz"/>
        <w:jc w:val="both"/>
        <w:rPr>
          <w:rFonts w:ascii="Tahoma" w:hAnsi="Tahoma" w:cs="Tahoma"/>
        </w:rPr>
      </w:pPr>
      <w:r w:rsidRPr="00FC764D">
        <w:rPr>
          <w:rFonts w:ascii="Tahoma" w:hAnsi="Tahoma" w:cs="Tahoma"/>
        </w:rPr>
        <w:t>eine Hand-Hand-Desinfektion ist, so oft wie aus ärztlicher Sicht nötig, durchzuführen;</w:t>
      </w:r>
    </w:p>
    <w:p w14:paraId="493BCCA3" w14:textId="4755E850" w:rsidR="004122FF" w:rsidRPr="00FC764D" w:rsidRDefault="004122FF" w:rsidP="00C21123">
      <w:pPr>
        <w:pStyle w:val="Listenabsatz"/>
        <w:jc w:val="both"/>
        <w:rPr>
          <w:rFonts w:ascii="Tahoma" w:hAnsi="Tahoma" w:cs="Tahoma"/>
        </w:rPr>
      </w:pPr>
      <w:r w:rsidRPr="00FC764D">
        <w:rPr>
          <w:rFonts w:ascii="Tahoma" w:hAnsi="Tahoma" w:cs="Tahoma"/>
        </w:rPr>
        <w:t>die notwendigen Materialien zu begleitenden Maßnahmen bei der Durchführung des gesamten Kontrollablaufes sind so vorzubereiten, dass der</w:t>
      </w:r>
      <w:r w:rsidR="003B39AE" w:rsidRPr="00FC764D">
        <w:rPr>
          <w:rFonts w:ascii="Tahoma" w:hAnsi="Tahoma" w:cs="Tahoma"/>
        </w:rPr>
        <w:t xml:space="preserve"> aktuell geltenden</w:t>
      </w:r>
      <w:r w:rsidRPr="00FC764D">
        <w:rPr>
          <w:rFonts w:ascii="Tahoma" w:hAnsi="Tahoma" w:cs="Tahoma"/>
        </w:rPr>
        <w:t xml:space="preserve"> Hygieneabstand immer eingehalten werden kann (z. B. Proben-Kits und Urinbecher zur Auswahl in der Nähe der Sportler);</w:t>
      </w:r>
    </w:p>
    <w:p w14:paraId="330DA97A" w14:textId="0E66A9A6" w:rsidR="00921A01" w:rsidRPr="00FC764D" w:rsidRDefault="004122FF" w:rsidP="00C21123">
      <w:pPr>
        <w:pStyle w:val="Listenabsatz"/>
        <w:jc w:val="both"/>
        <w:rPr>
          <w:rFonts w:ascii="Tahoma" w:hAnsi="Tahoma" w:cs="Tahoma"/>
        </w:rPr>
      </w:pPr>
      <w:r w:rsidRPr="00FC764D">
        <w:rPr>
          <w:rFonts w:ascii="Tahoma" w:hAnsi="Tahoma" w:cs="Tahoma"/>
        </w:rPr>
        <w:t>eine stetige Absprache des Dopingkontrollteams mit dem verantwortlichen medizinischen Personal / dem Hygienebeauftragten vor Ort muss gewährleistet sein;</w:t>
      </w:r>
    </w:p>
    <w:p w14:paraId="5BF1C7E4" w14:textId="1A9445A9" w:rsidR="004122FF" w:rsidRPr="00FC764D" w:rsidRDefault="004122FF" w:rsidP="00C21123">
      <w:pPr>
        <w:spacing w:before="100" w:beforeAutospacing="1" w:after="100" w:afterAutospacing="1" w:line="240" w:lineRule="auto"/>
        <w:rPr>
          <w:rFonts w:ascii="Tahoma" w:hAnsi="Tahoma" w:cs="Tahoma"/>
          <w:b/>
        </w:rPr>
      </w:pPr>
      <w:r w:rsidRPr="00FC764D">
        <w:rPr>
          <w:rFonts w:ascii="Tahoma" w:hAnsi="Tahoma" w:cs="Tahoma"/>
          <w:b/>
        </w:rPr>
        <w:t>Verhalten während der Dopingkontrolle</w:t>
      </w:r>
      <w:r w:rsidR="00096D12" w:rsidRPr="00FC764D">
        <w:rPr>
          <w:rFonts w:ascii="Tahoma" w:hAnsi="Tahoma" w:cs="Tahoma"/>
          <w:b/>
        </w:rPr>
        <w:t>:</w:t>
      </w:r>
      <w:r w:rsidRPr="00FC764D">
        <w:rPr>
          <w:rFonts w:ascii="Tahoma" w:hAnsi="Tahoma" w:cs="Tahoma"/>
          <w:b/>
        </w:rPr>
        <w:t xml:space="preserve"> </w:t>
      </w:r>
    </w:p>
    <w:p w14:paraId="658E62FF" w14:textId="40CA0A08" w:rsidR="004122FF" w:rsidRPr="00FC764D" w:rsidRDefault="004122FF" w:rsidP="00C21123">
      <w:pPr>
        <w:pStyle w:val="Listenabsatz"/>
        <w:jc w:val="both"/>
        <w:rPr>
          <w:rFonts w:ascii="Tahoma" w:hAnsi="Tahoma" w:cs="Tahoma"/>
        </w:rPr>
      </w:pPr>
      <w:r w:rsidRPr="00FC764D">
        <w:rPr>
          <w:rFonts w:ascii="Tahoma" w:hAnsi="Tahoma" w:cs="Tahoma"/>
        </w:rPr>
        <w:t>während der Dopingkontrolle sollten sich</w:t>
      </w:r>
      <w:r w:rsidR="00321C31" w:rsidRPr="00FC764D">
        <w:rPr>
          <w:rFonts w:ascii="Tahoma" w:hAnsi="Tahoma" w:cs="Tahoma"/>
        </w:rPr>
        <w:t>,</w:t>
      </w:r>
      <w:r w:rsidRPr="00FC764D">
        <w:rPr>
          <w:rFonts w:ascii="Tahoma" w:hAnsi="Tahoma" w:cs="Tahoma"/>
        </w:rPr>
        <w:t xml:space="preserve"> wenn möglich</w:t>
      </w:r>
      <w:r w:rsidR="00321C31" w:rsidRPr="00FC764D">
        <w:rPr>
          <w:rFonts w:ascii="Tahoma" w:hAnsi="Tahoma" w:cs="Tahoma"/>
        </w:rPr>
        <w:t>,</w:t>
      </w:r>
      <w:r w:rsidRPr="00FC764D">
        <w:rPr>
          <w:rFonts w:ascii="Tahoma" w:hAnsi="Tahoma" w:cs="Tahoma"/>
        </w:rPr>
        <w:t xml:space="preserve"> nur der betreffende Sportler und der Dopingkontrolleur im Dopingkontrollraum aufhalten;</w:t>
      </w:r>
    </w:p>
    <w:p w14:paraId="7EF2A98F" w14:textId="77777777" w:rsidR="003B39AE" w:rsidRPr="00FC764D" w:rsidRDefault="004122FF" w:rsidP="00C21123">
      <w:pPr>
        <w:pStyle w:val="Listenabsatz"/>
        <w:jc w:val="both"/>
        <w:rPr>
          <w:rFonts w:ascii="Tahoma" w:hAnsi="Tahoma" w:cs="Tahoma"/>
        </w:rPr>
      </w:pPr>
      <w:r w:rsidRPr="00FC764D">
        <w:rPr>
          <w:rFonts w:ascii="Tahoma" w:hAnsi="Tahoma" w:cs="Tahoma"/>
        </w:rPr>
        <w:t>ist dies nicht möglich (z. B. bei Wunsch des Sportlers nach einer Vertrauensperson oder einem Dolmetscher) sollte die Anzahl der Personen auf ein Minimum reduziert werden;</w:t>
      </w:r>
    </w:p>
    <w:p w14:paraId="4BA8A18D" w14:textId="680DE360" w:rsidR="00F307C6" w:rsidRPr="00345384" w:rsidRDefault="003B39AE" w:rsidP="00B03F3C">
      <w:pPr>
        <w:pStyle w:val="Listenabsatz"/>
        <w:jc w:val="both"/>
        <w:rPr>
          <w:rFonts w:ascii="Tahoma" w:hAnsi="Tahoma" w:cs="Tahoma"/>
        </w:rPr>
      </w:pPr>
      <w:r w:rsidRPr="00345384">
        <w:rPr>
          <w:rFonts w:ascii="Tahoma" w:hAnsi="Tahoma" w:cs="Tahoma"/>
        </w:rPr>
        <w:t>der aktuell geltende Mindest-Hygieneabstand zu den anwesenden Personen muss immer eingehalten werden;</w:t>
      </w:r>
    </w:p>
    <w:p w14:paraId="3529F145" w14:textId="77A656C4" w:rsidR="00577CEE" w:rsidRPr="00F307C6" w:rsidRDefault="004122FF" w:rsidP="00BA10E3">
      <w:pPr>
        <w:pStyle w:val="Listenabsatz"/>
        <w:jc w:val="both"/>
        <w:rPr>
          <w:rFonts w:ascii="Tahoma" w:hAnsi="Tahoma" w:cs="Tahoma"/>
        </w:rPr>
      </w:pPr>
      <w:r w:rsidRPr="00F307C6">
        <w:rPr>
          <w:rFonts w:ascii="Tahoma" w:hAnsi="Tahoma" w:cs="Tahoma"/>
        </w:rPr>
        <w:t xml:space="preserve">nur der Sportler </w:t>
      </w:r>
      <w:r w:rsidR="005D573E" w:rsidRPr="00F307C6">
        <w:rPr>
          <w:rFonts w:ascii="Tahoma" w:hAnsi="Tahoma" w:cs="Tahoma"/>
        </w:rPr>
        <w:t>kommt</w:t>
      </w:r>
      <w:r w:rsidRPr="00F307C6">
        <w:rPr>
          <w:rFonts w:ascii="Tahoma" w:hAnsi="Tahoma" w:cs="Tahoma"/>
        </w:rPr>
        <w:t xml:space="preserve"> bis zur Beendigung der Dopingkontrolle mit den benötigten Materialien in Kontakt (Ausnahmen, wie z. B. Geräte und Materialien, die zur Bestimmung der Urin-Dichte dienen, sind auf ein Mindestmaß zu reduz</w:t>
      </w:r>
      <w:r w:rsidRPr="00F307C6">
        <w:rPr>
          <w:rFonts w:ascii="Tahoma" w:hAnsi="Tahoma" w:cs="Tahoma"/>
        </w:rPr>
        <w:softHyphen/>
        <w:t>ieren);</w:t>
      </w:r>
    </w:p>
    <w:p w14:paraId="4C8A3381" w14:textId="686CFACA" w:rsidR="004122FF" w:rsidRPr="00FC764D" w:rsidRDefault="004122FF" w:rsidP="00C21123">
      <w:pPr>
        <w:pStyle w:val="Listenabsatz"/>
        <w:jc w:val="both"/>
        <w:rPr>
          <w:rFonts w:ascii="Tahoma" w:hAnsi="Tahoma" w:cs="Tahoma"/>
        </w:rPr>
      </w:pPr>
      <w:r w:rsidRPr="00FC764D">
        <w:rPr>
          <w:rFonts w:ascii="Tahoma" w:hAnsi="Tahoma" w:cs="Tahoma"/>
        </w:rPr>
        <w:t>durch eine etwaige Reduzierung des Kontrollpersonals (keine oder weniger Chaperons) kann es ggf. möglich sein, dass einzelne Sportler nicht zur Umkleide, Dusche etc. begleitet werden können; in diesem Fall ist es zwingend erforderlich, dass sich alle Sportler, die zur Dopingkontrolle aufgefordert sind, nach Spiel-/Trainingsende unverzüglich in den Dopingkontrollbereich begeben;</w:t>
      </w:r>
      <w:r w:rsidRPr="00FC764D">
        <w:rPr>
          <w:rFonts w:ascii="Tahoma" w:hAnsi="Tahoma" w:cs="Tahoma"/>
        </w:rPr>
        <w:br/>
      </w:r>
    </w:p>
    <w:p w14:paraId="3D21F73B" w14:textId="4F83A1B9" w:rsidR="00415929" w:rsidRPr="001217FE" w:rsidRDefault="00F307C6" w:rsidP="00523D6F">
      <w:pPr>
        <w:rPr>
          <w:rFonts w:ascii="Tahoma" w:hAnsi="Tahoma" w:cs="Tahoma"/>
        </w:rPr>
      </w:pPr>
      <w:r w:rsidRPr="001217FE">
        <w:rPr>
          <w:rFonts w:ascii="Tahoma" w:hAnsi="Tahoma" w:cs="Tahoma"/>
        </w:rPr>
        <w:t>Die Dopingkontrolleure orientieren sich bei ihrer Arbeit stets an den jeweiligen lokalen und regionalen Vorgaben. Treten pandemiebedingt erneut strengere Vorgaben in Kraft, sind diese auch im Umgang mit den Sportler</w:t>
      </w:r>
      <w:r w:rsidR="00020860" w:rsidRPr="001217FE">
        <w:rPr>
          <w:rFonts w:ascii="Tahoma" w:hAnsi="Tahoma" w:cs="Tahoma"/>
        </w:rPr>
        <w:t>n</w:t>
      </w:r>
      <w:r w:rsidRPr="001217FE">
        <w:rPr>
          <w:rFonts w:ascii="Tahoma" w:hAnsi="Tahoma" w:cs="Tahoma"/>
        </w:rPr>
        <w:t xml:space="preserve"> umzusetzen. </w:t>
      </w:r>
      <w:r w:rsidR="00385D86" w:rsidRPr="001217FE">
        <w:rPr>
          <w:rFonts w:ascii="Tahoma" w:hAnsi="Tahoma" w:cs="Tahoma"/>
        </w:rPr>
        <w:t>Dies gilt insbesondere für die als durchgestrichen gekennzeichneten Punkte oben.</w:t>
      </w:r>
    </w:p>
    <w:p w14:paraId="0578744A" w14:textId="7911DF98" w:rsidR="00415929" w:rsidRDefault="00415929" w:rsidP="00523D6F">
      <w:pPr>
        <w:rPr>
          <w:rFonts w:ascii="Tahoma" w:hAnsi="Tahoma" w:cs="Tahoma"/>
        </w:rPr>
      </w:pPr>
    </w:p>
    <w:p w14:paraId="3DBBCA92" w14:textId="685722B8" w:rsidR="00415929" w:rsidRDefault="00415929" w:rsidP="00523D6F">
      <w:pPr>
        <w:rPr>
          <w:rFonts w:ascii="Tahoma" w:hAnsi="Tahoma" w:cs="Tahoma"/>
        </w:rPr>
      </w:pPr>
    </w:p>
    <w:p w14:paraId="71DBEB52" w14:textId="1CDF9A02" w:rsidR="00415929" w:rsidRDefault="00415929" w:rsidP="00523D6F">
      <w:pPr>
        <w:rPr>
          <w:rFonts w:ascii="Tahoma" w:hAnsi="Tahoma" w:cs="Tahoma"/>
        </w:rPr>
      </w:pPr>
    </w:p>
    <w:p w14:paraId="492403E3" w14:textId="05B5E80C" w:rsidR="00415929" w:rsidRDefault="00415929" w:rsidP="00523D6F">
      <w:pPr>
        <w:rPr>
          <w:rFonts w:ascii="Tahoma" w:hAnsi="Tahoma" w:cs="Tahoma"/>
        </w:rPr>
      </w:pPr>
    </w:p>
    <w:p w14:paraId="2E93B9E6" w14:textId="744F8677" w:rsidR="00415929" w:rsidRDefault="00415929" w:rsidP="00523D6F">
      <w:pPr>
        <w:rPr>
          <w:rFonts w:ascii="Tahoma" w:hAnsi="Tahoma" w:cs="Tahoma"/>
        </w:rPr>
      </w:pPr>
    </w:p>
    <w:p w14:paraId="29E6823C" w14:textId="77777777" w:rsidR="00415929" w:rsidRDefault="00415929" w:rsidP="00523D6F">
      <w:pPr>
        <w:rPr>
          <w:rFonts w:ascii="Tahoma" w:hAnsi="Tahoma" w:cs="Tahoma"/>
        </w:rPr>
      </w:pPr>
    </w:p>
    <w:p w14:paraId="7496BC03" w14:textId="55B7B853" w:rsidR="00C21123" w:rsidRDefault="00C21123" w:rsidP="00523D6F">
      <w:pPr>
        <w:rPr>
          <w:rFonts w:ascii="Tahoma" w:hAnsi="Tahoma" w:cs="Tahoma"/>
        </w:rPr>
      </w:pPr>
    </w:p>
    <w:p w14:paraId="04271E19" w14:textId="6BBA65AB" w:rsidR="00C21123" w:rsidRDefault="00C21123" w:rsidP="00523D6F">
      <w:pPr>
        <w:rPr>
          <w:rFonts w:ascii="Tahoma" w:hAnsi="Tahoma" w:cs="Tahoma"/>
        </w:rPr>
      </w:pPr>
    </w:p>
    <w:p w14:paraId="68DB40FD" w14:textId="3E590B18" w:rsidR="00C21123" w:rsidRDefault="00C21123" w:rsidP="00523D6F">
      <w:pPr>
        <w:rPr>
          <w:rFonts w:ascii="Tahoma" w:hAnsi="Tahoma" w:cs="Tahoma"/>
        </w:rPr>
      </w:pPr>
    </w:p>
    <w:p w14:paraId="790B61BF" w14:textId="129EFAD3" w:rsidR="00C21123" w:rsidRDefault="00C21123" w:rsidP="00523D6F">
      <w:pPr>
        <w:rPr>
          <w:rFonts w:ascii="Tahoma" w:hAnsi="Tahoma" w:cs="Tahoma"/>
        </w:rPr>
      </w:pPr>
    </w:p>
    <w:p w14:paraId="7809227A" w14:textId="117C9A82" w:rsidR="00C21123" w:rsidRDefault="00C21123" w:rsidP="00523D6F">
      <w:pPr>
        <w:rPr>
          <w:rFonts w:ascii="Tahoma" w:hAnsi="Tahoma" w:cs="Tahoma"/>
        </w:rPr>
      </w:pPr>
    </w:p>
    <w:p w14:paraId="74402E30" w14:textId="77777777" w:rsidR="00C21123" w:rsidRDefault="00C21123" w:rsidP="00523D6F">
      <w:pPr>
        <w:rPr>
          <w:rFonts w:ascii="Tahoma" w:hAnsi="Tahoma" w:cs="Tahoma"/>
        </w:rPr>
      </w:pPr>
    </w:p>
    <w:p w14:paraId="087072F3" w14:textId="5CF68D72" w:rsidR="00577CEE" w:rsidRDefault="00577CEE" w:rsidP="00523D6F">
      <w:pPr>
        <w:rPr>
          <w:rFonts w:ascii="Tahoma" w:hAnsi="Tahoma" w:cs="Tahoma"/>
        </w:rPr>
      </w:pPr>
    </w:p>
    <w:p w14:paraId="2C19A576" w14:textId="77777777" w:rsidR="00577CEE" w:rsidRPr="00FC764D" w:rsidRDefault="00577CEE" w:rsidP="00523D6F">
      <w:pPr>
        <w:rPr>
          <w:rFonts w:ascii="Tahoma" w:hAnsi="Tahoma" w:cs="Tahoma"/>
        </w:rPr>
      </w:pPr>
    </w:p>
    <w:p w14:paraId="2692C9DD" w14:textId="6856E871" w:rsidR="007572C7" w:rsidRPr="00FC764D" w:rsidRDefault="007572C7" w:rsidP="00523D6F">
      <w:pPr>
        <w:rPr>
          <w:rFonts w:ascii="Tahoma" w:hAnsi="Tahoma" w:cs="Tahoma"/>
        </w:rPr>
      </w:pPr>
    </w:p>
    <w:p w14:paraId="692029FD" w14:textId="77777777" w:rsidR="007572C7" w:rsidRPr="00FC764D" w:rsidRDefault="007572C7" w:rsidP="00523D6F">
      <w:pPr>
        <w:rPr>
          <w:rFonts w:ascii="Tahoma" w:hAnsi="Tahoma" w:cs="Tahoma"/>
        </w:rPr>
      </w:pPr>
    </w:p>
    <w:p w14:paraId="5DDB9115" w14:textId="66B99B16" w:rsidR="00321C31" w:rsidRDefault="00321C31" w:rsidP="00523D6F">
      <w:pPr>
        <w:rPr>
          <w:rFonts w:ascii="Tahoma" w:hAnsi="Tahoma" w:cs="Tahoma"/>
        </w:rPr>
      </w:pPr>
    </w:p>
    <w:p w14:paraId="797F8D8E" w14:textId="77777777" w:rsidR="00C21123" w:rsidRPr="00FC764D" w:rsidRDefault="00C21123" w:rsidP="00523D6F">
      <w:pPr>
        <w:rPr>
          <w:rFonts w:ascii="Tahoma" w:hAnsi="Tahoma" w:cs="Tahoma"/>
        </w:rPr>
      </w:pPr>
    </w:p>
    <w:p w14:paraId="0A7A9EE8" w14:textId="77777777" w:rsidR="00321C31" w:rsidRPr="00FC764D" w:rsidRDefault="00321C31" w:rsidP="00523D6F">
      <w:pPr>
        <w:rPr>
          <w:rFonts w:ascii="Tahoma" w:hAnsi="Tahoma" w:cs="Tahoma"/>
        </w:rPr>
      </w:pPr>
    </w:p>
    <w:p w14:paraId="2F1D88E5" w14:textId="77777777" w:rsidR="00523D6F" w:rsidRPr="00FC764D" w:rsidRDefault="00523D6F" w:rsidP="00D31E67">
      <w:pPr>
        <w:jc w:val="center"/>
        <w:rPr>
          <w:rFonts w:ascii="Tahoma" w:hAnsi="Tahoma" w:cs="Tahoma"/>
        </w:rPr>
      </w:pPr>
      <w:bookmarkStart w:id="44" w:name="_Toc43242005"/>
      <w:bookmarkStart w:id="45" w:name="_Toc43242119"/>
      <w:bookmarkStart w:id="46" w:name="_Toc44420208"/>
      <w:bookmarkStart w:id="47" w:name="_Toc44421043"/>
      <w:bookmarkStart w:id="48" w:name="_Toc44421132"/>
      <w:bookmarkStart w:id="49" w:name="_Toc44429020"/>
      <w:bookmarkStart w:id="50" w:name="_Toc44433007"/>
      <w:bookmarkStart w:id="51" w:name="_Toc44489049"/>
      <w:bookmarkStart w:id="52" w:name="_Toc44666767"/>
      <w:r w:rsidRPr="00FC764D">
        <w:rPr>
          <w:rFonts w:ascii="Tahoma" w:hAnsi="Tahoma" w:cs="Tahoma"/>
          <w:noProof/>
          <w:lang w:eastAsia="de-DE"/>
        </w:rPr>
        <w:drawing>
          <wp:inline distT="0" distB="0" distL="0" distR="0" wp14:anchorId="462AC34D" wp14:editId="71934C1E">
            <wp:extent cx="2442949" cy="2442949"/>
            <wp:effectExtent l="0" t="0" r="0" b="0"/>
            <wp:docPr id="12" name="Grafik 12"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bookmarkEnd w:id="44"/>
      <w:bookmarkEnd w:id="45"/>
      <w:bookmarkEnd w:id="46"/>
      <w:bookmarkEnd w:id="47"/>
      <w:bookmarkEnd w:id="48"/>
      <w:bookmarkEnd w:id="49"/>
      <w:bookmarkEnd w:id="50"/>
      <w:bookmarkEnd w:id="51"/>
      <w:bookmarkEnd w:id="52"/>
    </w:p>
    <w:p w14:paraId="1B1981CD" w14:textId="77777777" w:rsidR="00523D6F" w:rsidRPr="00FC764D" w:rsidRDefault="00523D6F" w:rsidP="00523D6F">
      <w:pPr>
        <w:pStyle w:val="Untertitel"/>
        <w:rPr>
          <w:rFonts w:ascii="Tahoma" w:hAnsi="Tahoma" w:cs="Tahoma"/>
        </w:rPr>
      </w:pPr>
    </w:p>
    <w:p w14:paraId="3C954953" w14:textId="7FD759A1" w:rsidR="00523D6F" w:rsidRPr="00FC764D" w:rsidRDefault="00B9312E" w:rsidP="00523D6F">
      <w:pPr>
        <w:pStyle w:val="Untertitel"/>
        <w:rPr>
          <w:rFonts w:ascii="Tahoma" w:hAnsi="Tahoma" w:cs="Tahoma"/>
        </w:rPr>
      </w:pPr>
      <w:bookmarkStart w:id="53" w:name="_Toc112177750"/>
      <w:r w:rsidRPr="00FC764D">
        <w:rPr>
          <w:rFonts w:ascii="Tahoma" w:hAnsi="Tahoma" w:cs="Tahoma"/>
        </w:rPr>
        <w:t>E</w:t>
      </w:r>
      <w:r w:rsidR="00523D6F" w:rsidRPr="00FC764D">
        <w:rPr>
          <w:rFonts w:ascii="Tahoma" w:hAnsi="Tahoma" w:cs="Tahoma"/>
        </w:rPr>
        <w:t>.</w:t>
      </w:r>
      <w:r w:rsidR="00523D6F" w:rsidRPr="00FC764D">
        <w:rPr>
          <w:rFonts w:ascii="Tahoma" w:hAnsi="Tahoma" w:cs="Tahoma"/>
        </w:rPr>
        <w:tab/>
        <w:t>Trainingsbetrieb</w:t>
      </w:r>
      <w:bookmarkEnd w:id="53"/>
    </w:p>
    <w:p w14:paraId="29C17B72" w14:textId="2D667660" w:rsidR="00B8795E" w:rsidRDefault="00B8795E" w:rsidP="00D839AD">
      <w:pPr>
        <w:pStyle w:val="StandardWeb"/>
        <w:rPr>
          <w:rFonts w:ascii="Tahoma" w:hAnsi="Tahoma" w:cs="Tahoma"/>
          <w:sz w:val="22"/>
          <w:szCs w:val="22"/>
        </w:rPr>
      </w:pPr>
    </w:p>
    <w:p w14:paraId="4ED80908" w14:textId="50DF4EAC" w:rsidR="00C21123" w:rsidRDefault="00C21123" w:rsidP="00D839AD">
      <w:pPr>
        <w:pStyle w:val="StandardWeb"/>
        <w:rPr>
          <w:rFonts w:ascii="Tahoma" w:hAnsi="Tahoma" w:cs="Tahoma"/>
          <w:sz w:val="22"/>
          <w:szCs w:val="22"/>
        </w:rPr>
      </w:pPr>
    </w:p>
    <w:p w14:paraId="21DA035D" w14:textId="43BFC952" w:rsidR="00C21123" w:rsidRDefault="00C21123" w:rsidP="00D839AD">
      <w:pPr>
        <w:pStyle w:val="StandardWeb"/>
        <w:rPr>
          <w:rFonts w:ascii="Tahoma" w:hAnsi="Tahoma" w:cs="Tahoma"/>
          <w:sz w:val="22"/>
          <w:szCs w:val="22"/>
        </w:rPr>
      </w:pPr>
    </w:p>
    <w:p w14:paraId="2F9B3405" w14:textId="70276680" w:rsidR="00C21123" w:rsidRDefault="00C21123" w:rsidP="00D839AD">
      <w:pPr>
        <w:pStyle w:val="StandardWeb"/>
        <w:rPr>
          <w:rFonts w:ascii="Tahoma" w:hAnsi="Tahoma" w:cs="Tahoma"/>
          <w:sz w:val="22"/>
          <w:szCs w:val="22"/>
        </w:rPr>
      </w:pPr>
    </w:p>
    <w:p w14:paraId="32942FAA" w14:textId="79F56DA3" w:rsidR="00C21123" w:rsidRDefault="00C21123" w:rsidP="00D839AD">
      <w:pPr>
        <w:pStyle w:val="StandardWeb"/>
        <w:rPr>
          <w:rFonts w:ascii="Tahoma" w:hAnsi="Tahoma" w:cs="Tahoma"/>
          <w:sz w:val="22"/>
          <w:szCs w:val="22"/>
        </w:rPr>
      </w:pPr>
    </w:p>
    <w:p w14:paraId="577C0119" w14:textId="4B42F1BA" w:rsidR="00C21123" w:rsidRDefault="00C21123" w:rsidP="00D839AD">
      <w:pPr>
        <w:pStyle w:val="StandardWeb"/>
        <w:rPr>
          <w:rFonts w:ascii="Tahoma" w:hAnsi="Tahoma" w:cs="Tahoma"/>
          <w:sz w:val="22"/>
          <w:szCs w:val="22"/>
        </w:rPr>
      </w:pPr>
    </w:p>
    <w:p w14:paraId="624037A6" w14:textId="54A3B54B" w:rsidR="00C21123" w:rsidRDefault="00C21123" w:rsidP="00D839AD">
      <w:pPr>
        <w:pStyle w:val="StandardWeb"/>
        <w:rPr>
          <w:rFonts w:ascii="Tahoma" w:hAnsi="Tahoma" w:cs="Tahoma"/>
          <w:sz w:val="22"/>
          <w:szCs w:val="22"/>
        </w:rPr>
      </w:pPr>
    </w:p>
    <w:p w14:paraId="59CF0708" w14:textId="6A425FE9" w:rsidR="00444CE0" w:rsidRPr="00415929" w:rsidRDefault="00444CE0" w:rsidP="00794409">
      <w:pPr>
        <w:pStyle w:val="StandardWeb"/>
        <w:rPr>
          <w:rFonts w:ascii="Tahoma" w:hAnsi="Tahoma" w:cs="Tahoma"/>
          <w:sz w:val="22"/>
          <w:szCs w:val="22"/>
        </w:rPr>
      </w:pPr>
      <w:r w:rsidRPr="00415929">
        <w:rPr>
          <w:rFonts w:ascii="Tahoma" w:hAnsi="Tahoma" w:cs="Tahoma"/>
          <w:sz w:val="22"/>
          <w:szCs w:val="22"/>
        </w:rPr>
        <w:lastRenderedPageBreak/>
        <w:t xml:space="preserve">Die Durchführung des Trainingsbetriebes sowie die </w:t>
      </w:r>
      <w:r w:rsidR="00162A1F" w:rsidRPr="00415929">
        <w:rPr>
          <w:rFonts w:ascii="Tahoma" w:hAnsi="Tahoma" w:cs="Tahoma"/>
          <w:sz w:val="22"/>
          <w:szCs w:val="22"/>
        </w:rPr>
        <w:t xml:space="preserve">diesbezüglich </w:t>
      </w:r>
      <w:r w:rsidRPr="00415929">
        <w:rPr>
          <w:rFonts w:ascii="Tahoma" w:hAnsi="Tahoma" w:cs="Tahoma"/>
          <w:sz w:val="22"/>
          <w:szCs w:val="22"/>
        </w:rPr>
        <w:t>notwendigen Hygienekonzepte richten sich nach den jeweils aktuellen regionalen</w:t>
      </w:r>
      <w:r w:rsidR="00162A1F" w:rsidRPr="00415929">
        <w:rPr>
          <w:rFonts w:ascii="Tahoma" w:hAnsi="Tahoma" w:cs="Tahoma"/>
          <w:sz w:val="22"/>
          <w:szCs w:val="22"/>
        </w:rPr>
        <w:t>/lokalen</w:t>
      </w:r>
      <w:r w:rsidRPr="00415929">
        <w:rPr>
          <w:rFonts w:ascii="Tahoma" w:hAnsi="Tahoma" w:cs="Tahoma"/>
          <w:sz w:val="22"/>
          <w:szCs w:val="22"/>
        </w:rPr>
        <w:t xml:space="preserve"> Corona-Vorgaben, den Konzepten der Hallen-/Arenen-Betreiber sowie </w:t>
      </w:r>
      <w:r w:rsidR="00162A1F" w:rsidRPr="00415929">
        <w:rPr>
          <w:rFonts w:ascii="Tahoma" w:hAnsi="Tahoma" w:cs="Tahoma"/>
          <w:sz w:val="22"/>
          <w:szCs w:val="22"/>
        </w:rPr>
        <w:t xml:space="preserve">nach </w:t>
      </w:r>
      <w:r w:rsidRPr="00415929">
        <w:rPr>
          <w:rFonts w:ascii="Tahoma" w:hAnsi="Tahoma" w:cs="Tahoma"/>
          <w:sz w:val="22"/>
          <w:szCs w:val="22"/>
        </w:rPr>
        <w:t xml:space="preserve">den aktuellen Arbeitsschutzkonzepten. </w:t>
      </w:r>
    </w:p>
    <w:p w14:paraId="207396CF" w14:textId="0D90C8DE" w:rsidR="00444CE0" w:rsidRPr="00415929" w:rsidRDefault="00444CE0" w:rsidP="00794409">
      <w:pPr>
        <w:pStyle w:val="StandardWeb"/>
        <w:rPr>
          <w:rFonts w:ascii="Tahoma" w:hAnsi="Tahoma" w:cs="Tahoma"/>
          <w:sz w:val="22"/>
          <w:szCs w:val="22"/>
        </w:rPr>
      </w:pPr>
      <w:r w:rsidRPr="00415929">
        <w:rPr>
          <w:rFonts w:ascii="Tahoma" w:hAnsi="Tahoma" w:cs="Tahoma"/>
          <w:sz w:val="22"/>
          <w:szCs w:val="22"/>
        </w:rPr>
        <w:t xml:space="preserve">Für die Konzeption und </w:t>
      </w:r>
      <w:r w:rsidR="00162A1F" w:rsidRPr="00415929">
        <w:rPr>
          <w:rFonts w:ascii="Tahoma" w:hAnsi="Tahoma" w:cs="Tahoma"/>
          <w:sz w:val="22"/>
          <w:szCs w:val="22"/>
        </w:rPr>
        <w:t xml:space="preserve">die </w:t>
      </w:r>
      <w:r w:rsidRPr="00415929">
        <w:rPr>
          <w:rFonts w:ascii="Tahoma" w:hAnsi="Tahoma" w:cs="Tahoma"/>
          <w:sz w:val="22"/>
          <w:szCs w:val="22"/>
        </w:rPr>
        <w:t xml:space="preserve">konsequente Umsetzung entsprechender Trainingskonzepte sind die </w:t>
      </w:r>
      <w:r w:rsidR="00D86F2A" w:rsidRPr="00415929">
        <w:rPr>
          <w:rFonts w:ascii="Tahoma" w:hAnsi="Tahoma" w:cs="Tahoma"/>
          <w:sz w:val="22"/>
          <w:szCs w:val="22"/>
        </w:rPr>
        <w:t>Vereine</w:t>
      </w:r>
      <w:r w:rsidRPr="00415929">
        <w:rPr>
          <w:rFonts w:ascii="Tahoma" w:hAnsi="Tahoma" w:cs="Tahoma"/>
          <w:sz w:val="22"/>
          <w:szCs w:val="22"/>
        </w:rPr>
        <w:t xml:space="preserve"> selbst verantwortlich. </w:t>
      </w:r>
    </w:p>
    <w:p w14:paraId="0676A7FF" w14:textId="4E171434" w:rsidR="00C24DF7" w:rsidRPr="00415929" w:rsidRDefault="00C24DF7" w:rsidP="00794409">
      <w:pPr>
        <w:pStyle w:val="StandardWeb"/>
        <w:rPr>
          <w:rFonts w:ascii="Tahoma" w:hAnsi="Tahoma" w:cs="Tahoma"/>
          <w:sz w:val="22"/>
          <w:szCs w:val="22"/>
        </w:rPr>
      </w:pPr>
      <w:r w:rsidRPr="00415929">
        <w:rPr>
          <w:rFonts w:ascii="Tahoma" w:hAnsi="Tahoma" w:cs="Tahoma"/>
          <w:sz w:val="22"/>
          <w:szCs w:val="22"/>
        </w:rPr>
        <w:t xml:space="preserve">Als Muster kann das Dokument „Hygienemaßnahmen Trainingsbetrieb“ (siehe Anlage </w:t>
      </w:r>
      <w:r w:rsidR="00F42140">
        <w:rPr>
          <w:rFonts w:ascii="Tahoma" w:hAnsi="Tahoma" w:cs="Tahoma"/>
          <w:sz w:val="22"/>
          <w:szCs w:val="22"/>
        </w:rPr>
        <w:t>7</w:t>
      </w:r>
      <w:r w:rsidRPr="00415929">
        <w:rPr>
          <w:rFonts w:ascii="Tahoma" w:hAnsi="Tahoma" w:cs="Tahoma"/>
          <w:sz w:val="22"/>
          <w:szCs w:val="22"/>
        </w:rPr>
        <w:t>) herangezogen werden.</w:t>
      </w:r>
    </w:p>
    <w:p w14:paraId="36FBE14A" w14:textId="77777777" w:rsidR="00444CE0" w:rsidRPr="00FC764D" w:rsidRDefault="00444CE0" w:rsidP="00794409">
      <w:pPr>
        <w:pStyle w:val="StandardWeb"/>
        <w:rPr>
          <w:rFonts w:ascii="Tahoma" w:hAnsi="Tahoma" w:cs="Tahoma"/>
          <w:b/>
          <w:sz w:val="22"/>
          <w:szCs w:val="22"/>
        </w:rPr>
      </w:pPr>
    </w:p>
    <w:p w14:paraId="4FE332D7" w14:textId="5A223F3D" w:rsidR="00523D6F" w:rsidRPr="00FC764D" w:rsidRDefault="00523D6F" w:rsidP="00E60BA9">
      <w:pPr>
        <w:rPr>
          <w:rFonts w:ascii="Tahoma" w:hAnsi="Tahoma" w:cs="Tahoma"/>
        </w:rPr>
      </w:pPr>
    </w:p>
    <w:p w14:paraId="6EE0FEE5" w14:textId="598AE348" w:rsidR="00523D6F" w:rsidRPr="00FC764D" w:rsidRDefault="00523D6F" w:rsidP="00E60BA9">
      <w:pPr>
        <w:rPr>
          <w:rFonts w:ascii="Tahoma" w:hAnsi="Tahoma" w:cs="Tahoma"/>
        </w:rPr>
      </w:pPr>
    </w:p>
    <w:p w14:paraId="403E1F7E" w14:textId="168AC6C0" w:rsidR="00874C1F" w:rsidRPr="00FC764D" w:rsidRDefault="00874C1F" w:rsidP="00E60BA9">
      <w:pPr>
        <w:rPr>
          <w:rFonts w:ascii="Tahoma" w:hAnsi="Tahoma" w:cs="Tahoma"/>
        </w:rPr>
      </w:pPr>
    </w:p>
    <w:p w14:paraId="64F76C05" w14:textId="02F7E578" w:rsidR="00874C1F" w:rsidRPr="00FC764D" w:rsidRDefault="00874C1F" w:rsidP="00E60BA9">
      <w:pPr>
        <w:rPr>
          <w:rFonts w:ascii="Tahoma" w:hAnsi="Tahoma" w:cs="Tahoma"/>
        </w:rPr>
      </w:pPr>
    </w:p>
    <w:p w14:paraId="7B2AE469" w14:textId="37899CB7" w:rsidR="00874C1F" w:rsidRPr="00FC764D" w:rsidRDefault="00874C1F" w:rsidP="00E60BA9">
      <w:pPr>
        <w:rPr>
          <w:rFonts w:ascii="Tahoma" w:hAnsi="Tahoma" w:cs="Tahoma"/>
        </w:rPr>
      </w:pPr>
    </w:p>
    <w:p w14:paraId="354DD9BE" w14:textId="06A72FE2" w:rsidR="00874C1F" w:rsidRPr="00FC764D" w:rsidRDefault="00874C1F" w:rsidP="00E60BA9">
      <w:pPr>
        <w:rPr>
          <w:rFonts w:ascii="Tahoma" w:hAnsi="Tahoma" w:cs="Tahoma"/>
        </w:rPr>
      </w:pPr>
    </w:p>
    <w:p w14:paraId="56E4AD1E" w14:textId="1DD244B2" w:rsidR="00874C1F" w:rsidRPr="00FC764D" w:rsidRDefault="00874C1F" w:rsidP="00E60BA9">
      <w:pPr>
        <w:rPr>
          <w:rFonts w:ascii="Tahoma" w:hAnsi="Tahoma" w:cs="Tahoma"/>
        </w:rPr>
      </w:pPr>
    </w:p>
    <w:p w14:paraId="26A2309D" w14:textId="372FC99B" w:rsidR="00874C1F" w:rsidRPr="00FC764D" w:rsidRDefault="00874C1F" w:rsidP="00E60BA9">
      <w:pPr>
        <w:rPr>
          <w:rFonts w:ascii="Tahoma" w:hAnsi="Tahoma" w:cs="Tahoma"/>
        </w:rPr>
      </w:pPr>
    </w:p>
    <w:p w14:paraId="3F561F98" w14:textId="6606CD5A" w:rsidR="00874C1F" w:rsidRPr="00FC764D" w:rsidRDefault="00874C1F" w:rsidP="00E60BA9">
      <w:pPr>
        <w:rPr>
          <w:rFonts w:ascii="Tahoma" w:hAnsi="Tahoma" w:cs="Tahoma"/>
        </w:rPr>
      </w:pPr>
    </w:p>
    <w:p w14:paraId="2E00EC4F" w14:textId="74765AC7" w:rsidR="00874C1F" w:rsidRPr="00FC764D" w:rsidRDefault="00874C1F" w:rsidP="00E60BA9">
      <w:pPr>
        <w:rPr>
          <w:rFonts w:ascii="Tahoma" w:hAnsi="Tahoma" w:cs="Tahoma"/>
        </w:rPr>
      </w:pPr>
    </w:p>
    <w:p w14:paraId="7B857A74" w14:textId="4AB79F36" w:rsidR="00874C1F" w:rsidRPr="00FC764D" w:rsidRDefault="00874C1F" w:rsidP="00E60BA9">
      <w:pPr>
        <w:rPr>
          <w:rFonts w:ascii="Tahoma" w:hAnsi="Tahoma" w:cs="Tahoma"/>
        </w:rPr>
      </w:pPr>
    </w:p>
    <w:p w14:paraId="0163CA31" w14:textId="6C5058AB" w:rsidR="00874C1F" w:rsidRPr="00FC764D" w:rsidRDefault="00874C1F" w:rsidP="00E60BA9">
      <w:pPr>
        <w:rPr>
          <w:rFonts w:ascii="Tahoma" w:hAnsi="Tahoma" w:cs="Tahoma"/>
        </w:rPr>
      </w:pPr>
    </w:p>
    <w:p w14:paraId="61669207" w14:textId="36FD104D" w:rsidR="00874C1F" w:rsidRPr="00FC764D" w:rsidRDefault="00874C1F" w:rsidP="00E60BA9">
      <w:pPr>
        <w:rPr>
          <w:rFonts w:ascii="Tahoma" w:hAnsi="Tahoma" w:cs="Tahoma"/>
        </w:rPr>
      </w:pPr>
    </w:p>
    <w:p w14:paraId="25673A2F" w14:textId="042FD93F" w:rsidR="00874C1F" w:rsidRPr="00FC764D" w:rsidRDefault="00874C1F" w:rsidP="00E60BA9">
      <w:pPr>
        <w:rPr>
          <w:rFonts w:ascii="Tahoma" w:hAnsi="Tahoma" w:cs="Tahoma"/>
        </w:rPr>
      </w:pPr>
    </w:p>
    <w:p w14:paraId="3AADF3E5" w14:textId="3E725FE6" w:rsidR="00874C1F" w:rsidRPr="00FC764D" w:rsidRDefault="00874C1F" w:rsidP="00E60BA9">
      <w:pPr>
        <w:rPr>
          <w:rFonts w:ascii="Tahoma" w:hAnsi="Tahoma" w:cs="Tahoma"/>
        </w:rPr>
      </w:pPr>
    </w:p>
    <w:p w14:paraId="44D5CDE0" w14:textId="5947E39D" w:rsidR="00874C1F" w:rsidRPr="00FC764D" w:rsidRDefault="00874C1F" w:rsidP="00E60BA9">
      <w:pPr>
        <w:rPr>
          <w:rFonts w:ascii="Tahoma" w:hAnsi="Tahoma" w:cs="Tahoma"/>
        </w:rPr>
      </w:pPr>
    </w:p>
    <w:p w14:paraId="51D2270D" w14:textId="77777777" w:rsidR="00874C1F" w:rsidRPr="00FC764D" w:rsidRDefault="00874C1F" w:rsidP="00E60BA9">
      <w:pPr>
        <w:rPr>
          <w:rFonts w:ascii="Tahoma" w:hAnsi="Tahoma" w:cs="Tahoma"/>
        </w:rPr>
      </w:pPr>
    </w:p>
    <w:p w14:paraId="29414053" w14:textId="77777777" w:rsidR="00523D6F" w:rsidRPr="00FC764D" w:rsidRDefault="00523D6F" w:rsidP="00E60BA9">
      <w:pPr>
        <w:rPr>
          <w:rFonts w:ascii="Tahoma" w:hAnsi="Tahoma" w:cs="Tahoma"/>
        </w:rPr>
      </w:pPr>
    </w:p>
    <w:p w14:paraId="0DBD4EC5" w14:textId="39A75ED9" w:rsidR="00444CE0" w:rsidRPr="00FC764D" w:rsidRDefault="00444CE0">
      <w:pPr>
        <w:spacing w:line="240" w:lineRule="auto"/>
        <w:jc w:val="left"/>
        <w:rPr>
          <w:rFonts w:ascii="Tahoma" w:eastAsia="Times New Roman" w:hAnsi="Tahoma" w:cs="Tahoma"/>
          <w:iCs/>
          <w:caps/>
          <w:color w:val="1B365D"/>
          <w:spacing w:val="15"/>
          <w:sz w:val="36"/>
          <w:szCs w:val="24"/>
        </w:rPr>
      </w:pPr>
      <w:r w:rsidRPr="00FC764D">
        <w:rPr>
          <w:rFonts w:ascii="Tahoma" w:hAnsi="Tahoma" w:cs="Tahoma"/>
        </w:rPr>
        <w:br w:type="page"/>
      </w:r>
    </w:p>
    <w:p w14:paraId="64EE73A9" w14:textId="2AD80984" w:rsidR="00E60BA9" w:rsidRPr="00FC764D" w:rsidRDefault="00E60BA9" w:rsidP="00E60BA9">
      <w:pPr>
        <w:pStyle w:val="Untertitel"/>
        <w:rPr>
          <w:rFonts w:ascii="Tahoma" w:hAnsi="Tahoma" w:cs="Tahoma"/>
        </w:rPr>
      </w:pPr>
    </w:p>
    <w:p w14:paraId="3CF1CEBE" w14:textId="239514EF" w:rsidR="00444CE0" w:rsidRPr="00FC764D" w:rsidRDefault="00444CE0" w:rsidP="00444CE0">
      <w:pPr>
        <w:rPr>
          <w:rFonts w:ascii="Tahoma" w:hAnsi="Tahoma" w:cs="Tahoma"/>
        </w:rPr>
      </w:pPr>
    </w:p>
    <w:p w14:paraId="2950DA5C" w14:textId="1DD5C47B" w:rsidR="00444CE0" w:rsidRPr="00FC764D" w:rsidRDefault="00444CE0" w:rsidP="00444CE0">
      <w:pPr>
        <w:rPr>
          <w:rFonts w:ascii="Tahoma" w:hAnsi="Tahoma" w:cs="Tahoma"/>
        </w:rPr>
      </w:pPr>
    </w:p>
    <w:p w14:paraId="2CDF59FB" w14:textId="72FC4DBA" w:rsidR="00444CE0" w:rsidRDefault="00444CE0" w:rsidP="00444CE0">
      <w:pPr>
        <w:rPr>
          <w:rFonts w:ascii="Tahoma" w:hAnsi="Tahoma" w:cs="Tahoma"/>
        </w:rPr>
      </w:pPr>
    </w:p>
    <w:p w14:paraId="543EC3A4" w14:textId="06E45A26" w:rsidR="00C21123" w:rsidRDefault="00C21123" w:rsidP="00444CE0">
      <w:pPr>
        <w:rPr>
          <w:rFonts w:ascii="Tahoma" w:hAnsi="Tahoma" w:cs="Tahoma"/>
        </w:rPr>
      </w:pPr>
    </w:p>
    <w:p w14:paraId="72BA047E" w14:textId="786C77E6" w:rsidR="00C21123" w:rsidRDefault="00C21123" w:rsidP="00444CE0">
      <w:pPr>
        <w:rPr>
          <w:rFonts w:ascii="Tahoma" w:hAnsi="Tahoma" w:cs="Tahoma"/>
        </w:rPr>
      </w:pPr>
    </w:p>
    <w:p w14:paraId="7440BC7F" w14:textId="728C3D69" w:rsidR="00C21123" w:rsidRDefault="00C21123" w:rsidP="00444CE0">
      <w:pPr>
        <w:rPr>
          <w:rFonts w:ascii="Tahoma" w:hAnsi="Tahoma" w:cs="Tahoma"/>
        </w:rPr>
      </w:pPr>
    </w:p>
    <w:p w14:paraId="091CC6EE" w14:textId="77777777" w:rsidR="00C21123" w:rsidRDefault="00C21123" w:rsidP="00444CE0">
      <w:pPr>
        <w:rPr>
          <w:rFonts w:ascii="Tahoma" w:hAnsi="Tahoma" w:cs="Tahoma"/>
        </w:rPr>
      </w:pPr>
    </w:p>
    <w:p w14:paraId="1237774C" w14:textId="74E85C7F" w:rsidR="00C21123" w:rsidRDefault="00C21123" w:rsidP="00444CE0">
      <w:pPr>
        <w:rPr>
          <w:rFonts w:ascii="Tahoma" w:hAnsi="Tahoma" w:cs="Tahoma"/>
        </w:rPr>
      </w:pPr>
    </w:p>
    <w:p w14:paraId="113175B1" w14:textId="77777777" w:rsidR="00C21123" w:rsidRPr="00FC764D" w:rsidRDefault="00C21123" w:rsidP="00444CE0">
      <w:pPr>
        <w:rPr>
          <w:rFonts w:ascii="Tahoma" w:hAnsi="Tahoma" w:cs="Tahoma"/>
        </w:rPr>
      </w:pPr>
    </w:p>
    <w:p w14:paraId="7BBDCCD3" w14:textId="3B67C040" w:rsidR="00C21123" w:rsidRDefault="00C21123" w:rsidP="00444CE0">
      <w:pPr>
        <w:rPr>
          <w:rFonts w:ascii="Tahoma" w:hAnsi="Tahoma" w:cs="Tahoma"/>
        </w:rPr>
      </w:pPr>
    </w:p>
    <w:p w14:paraId="16472BFF" w14:textId="77777777" w:rsidR="00C21123" w:rsidRPr="00FC764D" w:rsidRDefault="00C21123" w:rsidP="00444CE0">
      <w:pPr>
        <w:rPr>
          <w:rFonts w:ascii="Tahoma" w:hAnsi="Tahoma" w:cs="Tahoma"/>
        </w:rPr>
      </w:pPr>
    </w:p>
    <w:p w14:paraId="559142EC" w14:textId="40C13279" w:rsidR="00444CE0" w:rsidRPr="00FC764D" w:rsidRDefault="00444CE0" w:rsidP="00444CE0">
      <w:pPr>
        <w:rPr>
          <w:rFonts w:ascii="Tahoma" w:hAnsi="Tahoma" w:cs="Tahoma"/>
        </w:rPr>
      </w:pPr>
    </w:p>
    <w:p w14:paraId="4EBA2486" w14:textId="5617F6FB" w:rsidR="00444CE0" w:rsidRPr="00FC764D" w:rsidRDefault="00444CE0" w:rsidP="00444CE0">
      <w:pPr>
        <w:rPr>
          <w:rFonts w:ascii="Tahoma" w:hAnsi="Tahoma" w:cs="Tahoma"/>
        </w:rPr>
      </w:pPr>
    </w:p>
    <w:p w14:paraId="706ACDE7" w14:textId="77777777" w:rsidR="00444CE0" w:rsidRPr="00FC764D" w:rsidRDefault="00444CE0" w:rsidP="00444CE0">
      <w:pPr>
        <w:rPr>
          <w:rFonts w:ascii="Tahoma" w:hAnsi="Tahoma" w:cs="Tahoma"/>
        </w:rPr>
      </w:pPr>
    </w:p>
    <w:p w14:paraId="229A812F" w14:textId="1C5AB5ED" w:rsidR="001576A2" w:rsidRPr="00FC764D" w:rsidRDefault="001576A2" w:rsidP="001576A2">
      <w:pPr>
        <w:rPr>
          <w:rFonts w:ascii="Tahoma" w:hAnsi="Tahoma" w:cs="Tahoma"/>
        </w:rPr>
      </w:pPr>
    </w:p>
    <w:p w14:paraId="5F02145F" w14:textId="482B29B3" w:rsidR="001576A2" w:rsidRPr="00FC764D" w:rsidRDefault="001576A2" w:rsidP="001576A2">
      <w:pPr>
        <w:rPr>
          <w:rFonts w:ascii="Tahoma" w:hAnsi="Tahoma" w:cs="Tahoma"/>
        </w:rPr>
      </w:pPr>
    </w:p>
    <w:p w14:paraId="3AEB819C" w14:textId="77777777" w:rsidR="001576A2" w:rsidRPr="00FC764D" w:rsidRDefault="001576A2" w:rsidP="001576A2">
      <w:pPr>
        <w:rPr>
          <w:rFonts w:ascii="Tahoma" w:hAnsi="Tahoma" w:cs="Tahoma"/>
        </w:rPr>
      </w:pPr>
    </w:p>
    <w:p w14:paraId="0B00AE2A" w14:textId="5F2F8A86" w:rsidR="00E60BA9" w:rsidRPr="00FC764D" w:rsidRDefault="00E60BA9" w:rsidP="00D31E67">
      <w:pPr>
        <w:jc w:val="center"/>
        <w:rPr>
          <w:rFonts w:ascii="Tahoma" w:hAnsi="Tahoma" w:cs="Tahoma"/>
        </w:rPr>
      </w:pPr>
      <w:bookmarkStart w:id="54" w:name="_Toc43200936"/>
      <w:bookmarkStart w:id="55" w:name="_Toc43235890"/>
      <w:bookmarkStart w:id="56" w:name="_Toc43242010"/>
      <w:bookmarkStart w:id="57" w:name="_Toc43242124"/>
      <w:bookmarkStart w:id="58" w:name="_Toc44420213"/>
      <w:bookmarkStart w:id="59" w:name="_Toc44421048"/>
      <w:bookmarkStart w:id="60" w:name="_Toc44421137"/>
      <w:bookmarkStart w:id="61" w:name="_Toc44429025"/>
      <w:bookmarkStart w:id="62" w:name="_Toc44433012"/>
      <w:bookmarkStart w:id="63" w:name="_Toc44489054"/>
      <w:bookmarkStart w:id="64" w:name="_Toc44666772"/>
      <w:r w:rsidRPr="00FC764D">
        <w:rPr>
          <w:rFonts w:ascii="Tahoma" w:hAnsi="Tahoma" w:cs="Tahoma"/>
          <w:noProof/>
          <w:lang w:eastAsia="de-DE"/>
        </w:rPr>
        <w:drawing>
          <wp:inline distT="0" distB="0" distL="0" distR="0" wp14:anchorId="7F0C2ABE" wp14:editId="10D0B8C2">
            <wp:extent cx="2442949" cy="2442949"/>
            <wp:effectExtent l="0" t="0" r="0" b="0"/>
            <wp:docPr id="6" name="Grafik 6"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bookmarkEnd w:id="54"/>
      <w:bookmarkEnd w:id="55"/>
      <w:bookmarkEnd w:id="56"/>
      <w:bookmarkEnd w:id="57"/>
      <w:bookmarkEnd w:id="58"/>
      <w:bookmarkEnd w:id="59"/>
      <w:bookmarkEnd w:id="60"/>
      <w:bookmarkEnd w:id="61"/>
      <w:bookmarkEnd w:id="62"/>
      <w:bookmarkEnd w:id="63"/>
      <w:bookmarkEnd w:id="64"/>
    </w:p>
    <w:p w14:paraId="3C266938" w14:textId="77777777" w:rsidR="00E60BA9" w:rsidRPr="00FC764D" w:rsidRDefault="00E60BA9" w:rsidP="00E60BA9">
      <w:pPr>
        <w:pStyle w:val="Untertitel"/>
        <w:rPr>
          <w:rFonts w:ascii="Tahoma" w:hAnsi="Tahoma" w:cs="Tahoma"/>
        </w:rPr>
      </w:pPr>
    </w:p>
    <w:p w14:paraId="289F4E34" w14:textId="03966FDA" w:rsidR="00E60BA9" w:rsidRPr="00FC764D" w:rsidRDefault="00B9312E" w:rsidP="008C17FA">
      <w:pPr>
        <w:pStyle w:val="Untertitel"/>
        <w:rPr>
          <w:rFonts w:ascii="Tahoma" w:hAnsi="Tahoma" w:cs="Tahoma"/>
        </w:rPr>
      </w:pPr>
      <w:bookmarkStart w:id="65" w:name="_Toc112177751"/>
      <w:r w:rsidRPr="00FC764D">
        <w:rPr>
          <w:rFonts w:ascii="Tahoma" w:hAnsi="Tahoma" w:cs="Tahoma"/>
        </w:rPr>
        <w:t>F</w:t>
      </w:r>
      <w:r w:rsidR="00E60BA9" w:rsidRPr="00FC764D">
        <w:rPr>
          <w:rFonts w:ascii="Tahoma" w:hAnsi="Tahoma" w:cs="Tahoma"/>
        </w:rPr>
        <w:t>.</w:t>
      </w:r>
      <w:r w:rsidR="00E60BA9" w:rsidRPr="00FC764D">
        <w:rPr>
          <w:rFonts w:ascii="Tahoma" w:hAnsi="Tahoma" w:cs="Tahoma"/>
        </w:rPr>
        <w:tab/>
        <w:t>Spielbetrieb</w:t>
      </w:r>
      <w:bookmarkEnd w:id="65"/>
    </w:p>
    <w:p w14:paraId="0287F7F6" w14:textId="30084D96" w:rsidR="00E60BA9" w:rsidRDefault="00E60BA9" w:rsidP="00E60BA9">
      <w:pPr>
        <w:rPr>
          <w:rFonts w:ascii="Tahoma" w:hAnsi="Tahoma" w:cs="Tahoma"/>
        </w:rPr>
      </w:pPr>
    </w:p>
    <w:p w14:paraId="49954504" w14:textId="7E8575E7" w:rsidR="00C21123" w:rsidRDefault="00C21123" w:rsidP="00E60BA9">
      <w:pPr>
        <w:rPr>
          <w:rFonts w:ascii="Tahoma" w:hAnsi="Tahoma" w:cs="Tahoma"/>
        </w:rPr>
      </w:pPr>
    </w:p>
    <w:p w14:paraId="61091BBF" w14:textId="357A5FE7" w:rsidR="00C21123" w:rsidRDefault="00C21123" w:rsidP="00E60BA9">
      <w:pPr>
        <w:rPr>
          <w:rFonts w:ascii="Tahoma" w:hAnsi="Tahoma" w:cs="Tahoma"/>
        </w:rPr>
      </w:pPr>
    </w:p>
    <w:p w14:paraId="32BE01E0" w14:textId="3E5AC9DD" w:rsidR="00C21123" w:rsidRDefault="00C21123" w:rsidP="00E60BA9">
      <w:pPr>
        <w:rPr>
          <w:rFonts w:ascii="Tahoma" w:hAnsi="Tahoma" w:cs="Tahoma"/>
        </w:rPr>
      </w:pPr>
    </w:p>
    <w:p w14:paraId="3BFEF4CF" w14:textId="3F0274A7" w:rsidR="00C21123" w:rsidRDefault="00C21123" w:rsidP="00E60BA9">
      <w:pPr>
        <w:rPr>
          <w:rFonts w:ascii="Tahoma" w:hAnsi="Tahoma" w:cs="Tahoma"/>
        </w:rPr>
      </w:pPr>
    </w:p>
    <w:p w14:paraId="5C420122" w14:textId="6B3266B7" w:rsidR="00C21123" w:rsidRDefault="00C21123" w:rsidP="00E60BA9">
      <w:pPr>
        <w:rPr>
          <w:rFonts w:ascii="Tahoma" w:hAnsi="Tahoma" w:cs="Tahoma"/>
        </w:rPr>
      </w:pPr>
    </w:p>
    <w:p w14:paraId="079B73DE" w14:textId="77777777" w:rsidR="00C21123" w:rsidRDefault="00C21123" w:rsidP="00E60BA9">
      <w:pPr>
        <w:rPr>
          <w:rFonts w:ascii="Tahoma" w:hAnsi="Tahoma" w:cs="Tahoma"/>
        </w:rPr>
      </w:pPr>
    </w:p>
    <w:p w14:paraId="5D689F83" w14:textId="0BD5A23F" w:rsidR="00D11A42" w:rsidRPr="00FC764D" w:rsidRDefault="003E771B" w:rsidP="008C17FA">
      <w:pPr>
        <w:rPr>
          <w:rFonts w:ascii="Tahoma" w:hAnsi="Tahoma" w:cs="Tahoma"/>
          <w:b/>
          <w:highlight w:val="lightGray"/>
        </w:rPr>
      </w:pPr>
      <w:r w:rsidRPr="00FC764D">
        <w:rPr>
          <w:rFonts w:ascii="Tahoma" w:hAnsi="Tahoma" w:cs="Tahoma"/>
          <w:highlight w:val="lightGray"/>
        </w:rPr>
        <w:lastRenderedPageBreak/>
        <w:t>Diese</w:t>
      </w:r>
      <w:r w:rsidR="00A702FC" w:rsidRPr="00FC764D">
        <w:rPr>
          <w:rFonts w:ascii="Tahoma" w:hAnsi="Tahoma" w:cs="Tahoma"/>
          <w:highlight w:val="lightGray"/>
        </w:rPr>
        <w:t>s Kapitel</w:t>
      </w:r>
      <w:r w:rsidRPr="00FC764D">
        <w:rPr>
          <w:rFonts w:ascii="Tahoma" w:hAnsi="Tahoma" w:cs="Tahoma"/>
          <w:highlight w:val="lightGray"/>
        </w:rPr>
        <w:t xml:space="preserve"> umfasst alle Vorgaben zum Spielbetrieb sowie aller </w:t>
      </w:r>
      <w:r w:rsidR="004F24F0" w:rsidRPr="00FC764D">
        <w:rPr>
          <w:rFonts w:ascii="Tahoma" w:hAnsi="Tahoma" w:cs="Tahoma"/>
          <w:highlight w:val="lightGray"/>
        </w:rPr>
        <w:t>aktiv oder passiv am Spielbetrieb beteiligten</w:t>
      </w:r>
      <w:r w:rsidRPr="00FC764D">
        <w:rPr>
          <w:rFonts w:ascii="Tahoma" w:hAnsi="Tahoma" w:cs="Tahoma"/>
          <w:highlight w:val="lightGray"/>
        </w:rPr>
        <w:t xml:space="preserve"> Personen. </w:t>
      </w:r>
      <w:r w:rsidR="00DF4C38" w:rsidRPr="00FC764D">
        <w:rPr>
          <w:rFonts w:ascii="Tahoma" w:hAnsi="Tahoma" w:cs="Tahoma"/>
          <w:b/>
          <w:highlight w:val="lightGray"/>
        </w:rPr>
        <w:t>Die im Kapitel F grau hinterlegten Abschnitte weisen auf obligatorische Festlegungen hin, die für den gesamten VBL-Spielbetrieb von allen Vereinen umzusetzen sind.</w:t>
      </w:r>
      <w:r w:rsidRPr="00FC764D">
        <w:rPr>
          <w:rFonts w:ascii="Tahoma" w:hAnsi="Tahoma" w:cs="Tahoma"/>
          <w:b/>
          <w:highlight w:val="lightGray"/>
        </w:rPr>
        <w:t xml:space="preserve"> </w:t>
      </w:r>
    </w:p>
    <w:p w14:paraId="11BC4EC4" w14:textId="0738B314" w:rsidR="00D11A42" w:rsidRPr="00FC764D" w:rsidRDefault="008016D3" w:rsidP="008016D3">
      <w:pPr>
        <w:pStyle w:val="berschrift1"/>
        <w:rPr>
          <w:rStyle w:val="mw-headline"/>
          <w:rFonts w:ascii="Tahoma" w:hAnsi="Tahoma" w:cs="Tahoma"/>
          <w:highlight w:val="lightGray"/>
        </w:rPr>
      </w:pPr>
      <w:bookmarkStart w:id="66" w:name="_Toc112177752"/>
      <w:r w:rsidRPr="00FC764D">
        <w:rPr>
          <w:rStyle w:val="mw-headline"/>
          <w:rFonts w:ascii="Tahoma" w:hAnsi="Tahoma" w:cs="Tahoma"/>
          <w:highlight w:val="lightGray"/>
        </w:rPr>
        <w:t xml:space="preserve">1. </w:t>
      </w:r>
      <w:r w:rsidR="00D11A42" w:rsidRPr="00FC764D">
        <w:rPr>
          <w:rStyle w:val="mw-headline"/>
          <w:rFonts w:ascii="Tahoma" w:hAnsi="Tahoma" w:cs="Tahoma"/>
          <w:highlight w:val="lightGray"/>
        </w:rPr>
        <w:t>Zielsetzung / Vorhaben</w:t>
      </w:r>
      <w:bookmarkEnd w:id="66"/>
    </w:p>
    <w:p w14:paraId="00267772" w14:textId="71E9FDC7" w:rsidR="00D11A42" w:rsidRPr="00DB2C0D" w:rsidRDefault="001A0A2D" w:rsidP="008C17FA">
      <w:pPr>
        <w:rPr>
          <w:rFonts w:ascii="Tahoma" w:hAnsi="Tahoma" w:cs="Tahoma"/>
          <w:highlight w:val="lightGray"/>
        </w:rPr>
      </w:pPr>
      <w:r w:rsidRPr="00DB2C0D">
        <w:rPr>
          <w:rFonts w:ascii="Tahoma" w:hAnsi="Tahoma" w:cs="Tahoma"/>
          <w:highlight w:val="lightGray"/>
        </w:rPr>
        <w:t xml:space="preserve">Der </w:t>
      </w:r>
      <w:r w:rsidR="00403A58" w:rsidRPr="00DB2C0D">
        <w:rPr>
          <w:rFonts w:ascii="Tahoma" w:hAnsi="Tahoma" w:cs="Tahoma"/>
          <w:highlight w:val="lightGray"/>
        </w:rPr>
        <w:t>vollständige</w:t>
      </w:r>
      <w:r w:rsidRPr="00DB2C0D">
        <w:rPr>
          <w:rFonts w:ascii="Tahoma" w:hAnsi="Tahoma" w:cs="Tahoma"/>
          <w:highlight w:val="lightGray"/>
        </w:rPr>
        <w:t xml:space="preserve"> Ausschluss einer </w:t>
      </w:r>
      <w:r w:rsidR="00643075" w:rsidRPr="00DB2C0D">
        <w:rPr>
          <w:rFonts w:ascii="Tahoma" w:hAnsi="Tahoma" w:cs="Tahoma"/>
          <w:highlight w:val="lightGray"/>
        </w:rPr>
        <w:t xml:space="preserve">Infektion von </w:t>
      </w:r>
      <w:r w:rsidR="00D11A42" w:rsidRPr="00DB2C0D">
        <w:rPr>
          <w:rFonts w:ascii="Tahoma" w:hAnsi="Tahoma" w:cs="Tahoma"/>
          <w:highlight w:val="lightGray"/>
        </w:rPr>
        <w:t>Beteiligte</w:t>
      </w:r>
      <w:r w:rsidR="00643075" w:rsidRPr="00DB2C0D">
        <w:rPr>
          <w:rFonts w:ascii="Tahoma" w:hAnsi="Tahoma" w:cs="Tahoma"/>
          <w:highlight w:val="lightGray"/>
        </w:rPr>
        <w:t>n</w:t>
      </w:r>
      <w:r w:rsidR="00D11A42" w:rsidRPr="00DB2C0D">
        <w:rPr>
          <w:rFonts w:ascii="Tahoma" w:hAnsi="Tahoma" w:cs="Tahoma"/>
          <w:highlight w:val="lightGray"/>
        </w:rPr>
        <w:t xml:space="preserve"> </w:t>
      </w:r>
      <w:r w:rsidR="00671801" w:rsidRPr="00DB2C0D">
        <w:rPr>
          <w:rFonts w:ascii="Tahoma" w:hAnsi="Tahoma" w:cs="Tahoma"/>
          <w:highlight w:val="lightGray"/>
        </w:rPr>
        <w:t xml:space="preserve">ist trotz umfangreicher </w:t>
      </w:r>
      <w:r w:rsidR="00D86F2A" w:rsidRPr="00DB2C0D">
        <w:rPr>
          <w:rFonts w:ascii="Tahoma" w:hAnsi="Tahoma" w:cs="Tahoma"/>
          <w:highlight w:val="lightGray"/>
        </w:rPr>
        <w:t>Hygienek</w:t>
      </w:r>
      <w:r w:rsidR="00643075" w:rsidRPr="00DB2C0D">
        <w:rPr>
          <w:rFonts w:ascii="Tahoma" w:hAnsi="Tahoma" w:cs="Tahoma"/>
          <w:highlight w:val="lightGray"/>
        </w:rPr>
        <w:t xml:space="preserve">onzepte, </w:t>
      </w:r>
      <w:r w:rsidR="00671801" w:rsidRPr="00DB2C0D">
        <w:rPr>
          <w:rFonts w:ascii="Tahoma" w:hAnsi="Tahoma" w:cs="Tahoma"/>
          <w:highlight w:val="lightGray"/>
        </w:rPr>
        <w:t>Maßnahmen, Testungen und Impfungen</w:t>
      </w:r>
      <w:r w:rsidR="00643075" w:rsidRPr="00DB2C0D">
        <w:rPr>
          <w:rFonts w:ascii="Tahoma" w:hAnsi="Tahoma" w:cs="Tahoma"/>
          <w:highlight w:val="lightGray"/>
        </w:rPr>
        <w:t xml:space="preserve"> weder im öffentlichen Leben noch bei Veranstaltungen</w:t>
      </w:r>
      <w:r w:rsidR="00671801" w:rsidRPr="00DB2C0D">
        <w:rPr>
          <w:rFonts w:ascii="Tahoma" w:hAnsi="Tahoma" w:cs="Tahoma"/>
          <w:highlight w:val="lightGray"/>
        </w:rPr>
        <w:t xml:space="preserve"> möglich. Es geht vielmehr darum</w:t>
      </w:r>
      <w:r w:rsidR="00403A58" w:rsidRPr="00DB2C0D">
        <w:rPr>
          <w:rFonts w:ascii="Tahoma" w:hAnsi="Tahoma" w:cs="Tahoma"/>
          <w:highlight w:val="lightGray"/>
        </w:rPr>
        <w:t>,</w:t>
      </w:r>
      <w:r w:rsidR="00643075" w:rsidRPr="00DB2C0D">
        <w:rPr>
          <w:rFonts w:ascii="Tahoma" w:hAnsi="Tahoma" w:cs="Tahoma"/>
          <w:highlight w:val="lightGray"/>
        </w:rPr>
        <w:t xml:space="preserve"> für den Spielbetrieb der Volleyball Bundesliga</w:t>
      </w:r>
      <w:r w:rsidR="00671801" w:rsidRPr="00DB2C0D">
        <w:rPr>
          <w:rFonts w:ascii="Tahoma" w:hAnsi="Tahoma" w:cs="Tahoma"/>
          <w:highlight w:val="lightGray"/>
        </w:rPr>
        <w:t>, aus gesellschaftlicher und medizinischer Sicht ein vertretbares Risiko, unter Berücksichtigung der Volleyball-spezifischen Bedingungen sowie der Entwicklung der Covid-19-Pandemie, zu gewährleisten.</w:t>
      </w:r>
      <w:r w:rsidR="00D11A42" w:rsidRPr="00DB2C0D">
        <w:rPr>
          <w:rFonts w:ascii="Tahoma" w:hAnsi="Tahoma" w:cs="Tahoma"/>
          <w:highlight w:val="lightGray"/>
        </w:rPr>
        <w:t xml:space="preserve"> </w:t>
      </w:r>
    </w:p>
    <w:p w14:paraId="6F9B7532" w14:textId="19A09D47" w:rsidR="005D260F" w:rsidRPr="00FC764D" w:rsidRDefault="00D11A42" w:rsidP="008C17FA">
      <w:pPr>
        <w:rPr>
          <w:rFonts w:ascii="Tahoma" w:hAnsi="Tahoma" w:cs="Tahoma"/>
          <w:highlight w:val="lightGray"/>
        </w:rPr>
      </w:pPr>
      <w:r w:rsidRPr="00FC764D">
        <w:rPr>
          <w:rFonts w:ascii="Tahoma" w:hAnsi="Tahoma" w:cs="Tahoma"/>
          <w:highlight w:val="lightGray"/>
        </w:rPr>
        <w:t xml:space="preserve">Alle hier aufgeführten </w:t>
      </w:r>
      <w:r w:rsidRPr="004E3B03">
        <w:rPr>
          <w:rFonts w:ascii="Tahoma" w:hAnsi="Tahoma" w:cs="Tahoma"/>
          <w:highlight w:val="lightGray"/>
        </w:rPr>
        <w:t xml:space="preserve">Maßnahmen </w:t>
      </w:r>
      <w:r w:rsidR="00671801" w:rsidRPr="004E3B03">
        <w:rPr>
          <w:rFonts w:ascii="Tahoma" w:hAnsi="Tahoma" w:cs="Tahoma"/>
          <w:highlight w:val="lightGray"/>
        </w:rPr>
        <w:t xml:space="preserve">erreichen </w:t>
      </w:r>
      <w:r w:rsidR="00643075" w:rsidRPr="004E3B03">
        <w:rPr>
          <w:rFonts w:ascii="Tahoma" w:hAnsi="Tahoma" w:cs="Tahoma"/>
          <w:highlight w:val="lightGray"/>
        </w:rPr>
        <w:t xml:space="preserve">daher </w:t>
      </w:r>
      <w:r w:rsidR="00671801" w:rsidRPr="004E3B03">
        <w:rPr>
          <w:rFonts w:ascii="Tahoma" w:hAnsi="Tahoma" w:cs="Tahoma"/>
          <w:highlight w:val="lightGray"/>
        </w:rPr>
        <w:t xml:space="preserve">die angestrebte Risikominimierung erst durch die Kombination ihrer Anwendungen. Sie </w:t>
      </w:r>
      <w:r w:rsidRPr="004E3B03">
        <w:rPr>
          <w:rFonts w:ascii="Tahoma" w:hAnsi="Tahoma" w:cs="Tahoma"/>
          <w:highlight w:val="lightGray"/>
        </w:rPr>
        <w:t xml:space="preserve">stehen </w:t>
      </w:r>
      <w:r w:rsidRPr="00FC764D">
        <w:rPr>
          <w:rFonts w:ascii="Tahoma" w:hAnsi="Tahoma" w:cs="Tahoma"/>
          <w:highlight w:val="lightGray"/>
        </w:rPr>
        <w:t>unter der strikten Prämisse, dass keine Konkurrenz</w:t>
      </w:r>
      <w:r w:rsidR="00162A1F" w:rsidRPr="00FC764D">
        <w:rPr>
          <w:rFonts w:ascii="Tahoma" w:hAnsi="Tahoma" w:cs="Tahoma"/>
          <w:highlight w:val="lightGray"/>
        </w:rPr>
        <w:t>situation</w:t>
      </w:r>
      <w:r w:rsidRPr="00FC764D">
        <w:rPr>
          <w:rFonts w:ascii="Tahoma" w:hAnsi="Tahoma" w:cs="Tahoma"/>
          <w:highlight w:val="lightGray"/>
        </w:rPr>
        <w:t xml:space="preserve"> mit der Allgemeinbevölkerung um </w:t>
      </w:r>
      <w:r w:rsidR="00162A1F" w:rsidRPr="00FC764D">
        <w:rPr>
          <w:rFonts w:ascii="Tahoma" w:hAnsi="Tahoma" w:cs="Tahoma"/>
          <w:highlight w:val="lightGray"/>
        </w:rPr>
        <w:t xml:space="preserve">dringend benötigte </w:t>
      </w:r>
      <w:r w:rsidRPr="00FC764D">
        <w:rPr>
          <w:rFonts w:ascii="Tahoma" w:hAnsi="Tahoma" w:cs="Tahoma"/>
          <w:highlight w:val="lightGray"/>
        </w:rPr>
        <w:t>Ressourcen der Covid-19-Bekämpfung entsteht.</w:t>
      </w:r>
    </w:p>
    <w:p w14:paraId="5EC0F367" w14:textId="2E20A5EE" w:rsidR="00D11A42" w:rsidRPr="00FC764D" w:rsidRDefault="00D11A42" w:rsidP="008C17FA">
      <w:pPr>
        <w:rPr>
          <w:rFonts w:ascii="Tahoma" w:hAnsi="Tahoma" w:cs="Tahoma"/>
          <w:b/>
          <w:highlight w:val="lightGray"/>
        </w:rPr>
      </w:pPr>
    </w:p>
    <w:p w14:paraId="0D4A0FA8" w14:textId="26CD71C5" w:rsidR="000E5A41" w:rsidRPr="00FC764D" w:rsidRDefault="00D11A42" w:rsidP="008C17FA">
      <w:pPr>
        <w:rPr>
          <w:rFonts w:ascii="Tahoma" w:hAnsi="Tahoma" w:cs="Tahoma"/>
          <w:highlight w:val="lightGray"/>
        </w:rPr>
      </w:pPr>
      <w:r w:rsidRPr="004E3B03">
        <w:rPr>
          <w:rFonts w:ascii="Tahoma" w:hAnsi="Tahoma" w:cs="Tahoma"/>
          <w:b/>
          <w:bCs/>
          <w:highlight w:val="lightGray"/>
        </w:rPr>
        <w:t>Die Volleyball Bundesliga (im Folgenden "VBL") plant die Aufnahme der Saison 202</w:t>
      </w:r>
      <w:r w:rsidR="004E3B03" w:rsidRPr="004E3B03">
        <w:rPr>
          <w:rFonts w:ascii="Tahoma" w:hAnsi="Tahoma" w:cs="Tahoma"/>
          <w:b/>
          <w:bCs/>
          <w:highlight w:val="lightGray"/>
        </w:rPr>
        <w:t>2</w:t>
      </w:r>
      <w:r w:rsidRPr="004E3B03">
        <w:rPr>
          <w:rFonts w:ascii="Tahoma" w:hAnsi="Tahoma" w:cs="Tahoma"/>
          <w:b/>
          <w:bCs/>
          <w:highlight w:val="lightGray"/>
        </w:rPr>
        <w:t>/2</w:t>
      </w:r>
      <w:r w:rsidR="004E3B03" w:rsidRPr="004E3B03">
        <w:rPr>
          <w:rFonts w:ascii="Tahoma" w:hAnsi="Tahoma" w:cs="Tahoma"/>
          <w:b/>
          <w:bCs/>
          <w:highlight w:val="lightGray"/>
        </w:rPr>
        <w:t>3</w:t>
      </w:r>
      <w:r w:rsidR="00671801" w:rsidRPr="004E3B03">
        <w:rPr>
          <w:rFonts w:ascii="Tahoma" w:hAnsi="Tahoma" w:cs="Tahoma"/>
          <w:b/>
          <w:bCs/>
          <w:highlight w:val="lightGray"/>
        </w:rPr>
        <w:t xml:space="preserve"> nach den Erfahrungen der erfolgreich abgeschlossenen Vorsaison </w:t>
      </w:r>
      <w:r w:rsidRPr="004E3B03">
        <w:rPr>
          <w:rFonts w:ascii="Tahoma" w:hAnsi="Tahoma" w:cs="Tahoma"/>
          <w:b/>
          <w:bCs/>
          <w:highlight w:val="lightGray"/>
        </w:rPr>
        <w:t>mit einem weitestgehend regulären Spielplan zu folgenden Terminen</w:t>
      </w:r>
      <w:r w:rsidRPr="00FC764D">
        <w:rPr>
          <w:rFonts w:ascii="Tahoma" w:hAnsi="Tahoma" w:cs="Tahoma"/>
          <w:b/>
          <w:bCs/>
          <w:highlight w:val="lightGray"/>
        </w:rPr>
        <w:t>:</w:t>
      </w:r>
      <w:r w:rsidRPr="00FC764D">
        <w:rPr>
          <w:rFonts w:ascii="Tahoma" w:hAnsi="Tahoma" w:cs="Tahoma"/>
          <w:b/>
          <w:highlight w:val="lightGray"/>
        </w:rPr>
        <w:t xml:space="preserve"> </w:t>
      </w:r>
    </w:p>
    <w:p w14:paraId="51D8FD54" w14:textId="498DB185" w:rsidR="00D11A42" w:rsidRPr="00FC764D" w:rsidRDefault="00D11A42" w:rsidP="00722D54">
      <w:pPr>
        <w:pStyle w:val="Listenabsatz"/>
        <w:rPr>
          <w:rFonts w:ascii="Tahoma" w:hAnsi="Tahoma" w:cs="Tahoma"/>
          <w:highlight w:val="lightGray"/>
        </w:rPr>
      </w:pPr>
      <w:r w:rsidRPr="00FC764D">
        <w:rPr>
          <w:rFonts w:ascii="Tahoma" w:hAnsi="Tahoma" w:cs="Tahoma"/>
          <w:highlight w:val="lightGray"/>
        </w:rPr>
        <w:t>2. Bundesliga Männer/Frauen</w:t>
      </w:r>
      <w:r w:rsidR="009B247A" w:rsidRPr="00FC764D">
        <w:rPr>
          <w:rFonts w:ascii="Tahoma" w:hAnsi="Tahoma" w:cs="Tahoma"/>
          <w:highlight w:val="lightGray"/>
        </w:rPr>
        <w:t xml:space="preserve"> (</w:t>
      </w:r>
      <w:r w:rsidR="008A1C4E" w:rsidRPr="00FC764D">
        <w:rPr>
          <w:rFonts w:ascii="Tahoma" w:hAnsi="Tahoma" w:cs="Tahoma"/>
          <w:highlight w:val="lightGray"/>
        </w:rPr>
        <w:t xml:space="preserve">4 Staffeln je </w:t>
      </w:r>
      <w:r w:rsidR="00B44A0C">
        <w:rPr>
          <w:rFonts w:ascii="Tahoma" w:hAnsi="Tahoma" w:cs="Tahoma"/>
          <w:highlight w:val="lightGray"/>
        </w:rPr>
        <w:t>12 oder 13</w:t>
      </w:r>
      <w:r w:rsidR="009B247A" w:rsidRPr="00FC764D">
        <w:rPr>
          <w:rFonts w:ascii="Tahoma" w:hAnsi="Tahoma" w:cs="Tahoma"/>
          <w:highlight w:val="lightGray"/>
        </w:rPr>
        <w:t xml:space="preserve"> Teams)</w:t>
      </w:r>
      <w:r w:rsidRPr="00FC764D">
        <w:rPr>
          <w:rFonts w:ascii="Tahoma" w:hAnsi="Tahoma" w:cs="Tahoma"/>
          <w:highlight w:val="lightGray"/>
        </w:rPr>
        <w:t>: 1</w:t>
      </w:r>
      <w:r w:rsidR="00B44A0C">
        <w:rPr>
          <w:rFonts w:ascii="Tahoma" w:hAnsi="Tahoma" w:cs="Tahoma"/>
          <w:highlight w:val="lightGray"/>
        </w:rPr>
        <w:t>7</w:t>
      </w:r>
      <w:r w:rsidRPr="00FC764D">
        <w:rPr>
          <w:rFonts w:ascii="Tahoma" w:hAnsi="Tahoma" w:cs="Tahoma"/>
          <w:highlight w:val="lightGray"/>
        </w:rPr>
        <w:t>.09.202</w:t>
      </w:r>
      <w:r w:rsidR="00B44A0C">
        <w:rPr>
          <w:rFonts w:ascii="Tahoma" w:hAnsi="Tahoma" w:cs="Tahoma"/>
          <w:highlight w:val="lightGray"/>
        </w:rPr>
        <w:t>2</w:t>
      </w:r>
      <w:r w:rsidR="009C2EBF" w:rsidRPr="00FC764D">
        <w:rPr>
          <w:rFonts w:ascii="Tahoma" w:hAnsi="Tahoma" w:cs="Tahoma"/>
          <w:highlight w:val="lightGray"/>
        </w:rPr>
        <w:t>;</w:t>
      </w:r>
    </w:p>
    <w:p w14:paraId="0C7B699E" w14:textId="62EFDF7C" w:rsidR="00D11A42" w:rsidRPr="00FC764D" w:rsidRDefault="00D11A42" w:rsidP="00722D54">
      <w:pPr>
        <w:pStyle w:val="Listenabsatz"/>
        <w:rPr>
          <w:rFonts w:ascii="Tahoma" w:hAnsi="Tahoma" w:cs="Tahoma"/>
          <w:highlight w:val="lightGray"/>
        </w:rPr>
      </w:pPr>
      <w:r w:rsidRPr="00FC764D">
        <w:rPr>
          <w:rFonts w:ascii="Tahoma" w:hAnsi="Tahoma" w:cs="Tahoma"/>
          <w:highlight w:val="lightGray"/>
        </w:rPr>
        <w:t>1. Bundesliga Frauen</w:t>
      </w:r>
      <w:r w:rsidR="009B247A" w:rsidRPr="00FC764D">
        <w:rPr>
          <w:rFonts w:ascii="Tahoma" w:hAnsi="Tahoma" w:cs="Tahoma"/>
          <w:highlight w:val="lightGray"/>
        </w:rPr>
        <w:t xml:space="preserve"> (1</w:t>
      </w:r>
      <w:r w:rsidR="00671801" w:rsidRPr="00FC764D">
        <w:rPr>
          <w:rFonts w:ascii="Tahoma" w:hAnsi="Tahoma" w:cs="Tahoma"/>
          <w:highlight w:val="lightGray"/>
        </w:rPr>
        <w:t>2</w:t>
      </w:r>
      <w:r w:rsidR="009B247A" w:rsidRPr="00FC764D">
        <w:rPr>
          <w:rFonts w:ascii="Tahoma" w:hAnsi="Tahoma" w:cs="Tahoma"/>
          <w:highlight w:val="lightGray"/>
        </w:rPr>
        <w:t xml:space="preserve"> Teams)</w:t>
      </w:r>
      <w:r w:rsidRPr="00FC764D">
        <w:rPr>
          <w:rFonts w:ascii="Tahoma" w:hAnsi="Tahoma" w:cs="Tahoma"/>
          <w:highlight w:val="lightGray"/>
        </w:rPr>
        <w:t xml:space="preserve">: </w:t>
      </w:r>
      <w:r w:rsidR="00B44A0C">
        <w:rPr>
          <w:rFonts w:ascii="Tahoma" w:hAnsi="Tahoma" w:cs="Tahoma"/>
          <w:highlight w:val="lightGray"/>
        </w:rPr>
        <w:t>29</w:t>
      </w:r>
      <w:r w:rsidR="00754D48" w:rsidRPr="00FC764D">
        <w:rPr>
          <w:rFonts w:ascii="Tahoma" w:hAnsi="Tahoma" w:cs="Tahoma"/>
          <w:highlight w:val="lightGray"/>
        </w:rPr>
        <w:t>.</w:t>
      </w:r>
      <w:r w:rsidR="00550BF9" w:rsidRPr="00FC764D">
        <w:rPr>
          <w:rFonts w:ascii="Tahoma" w:hAnsi="Tahoma" w:cs="Tahoma"/>
          <w:highlight w:val="lightGray"/>
        </w:rPr>
        <w:t>10</w:t>
      </w:r>
      <w:r w:rsidRPr="00FC764D">
        <w:rPr>
          <w:rFonts w:ascii="Tahoma" w:hAnsi="Tahoma" w:cs="Tahoma"/>
          <w:highlight w:val="lightGray"/>
        </w:rPr>
        <w:t>.202</w:t>
      </w:r>
      <w:r w:rsidR="00B44A0C">
        <w:rPr>
          <w:rFonts w:ascii="Tahoma" w:hAnsi="Tahoma" w:cs="Tahoma"/>
          <w:highlight w:val="lightGray"/>
        </w:rPr>
        <w:t>2</w:t>
      </w:r>
      <w:r w:rsidR="009C2EBF" w:rsidRPr="00FC764D">
        <w:rPr>
          <w:rFonts w:ascii="Tahoma" w:hAnsi="Tahoma" w:cs="Tahoma"/>
          <w:highlight w:val="lightGray"/>
        </w:rPr>
        <w:t>;</w:t>
      </w:r>
    </w:p>
    <w:p w14:paraId="758F8DAA" w14:textId="3D020EAD" w:rsidR="00D11A42" w:rsidRPr="00FC764D" w:rsidRDefault="00D11A42" w:rsidP="00722D54">
      <w:pPr>
        <w:pStyle w:val="Listenabsatz"/>
        <w:rPr>
          <w:rFonts w:ascii="Tahoma" w:hAnsi="Tahoma" w:cs="Tahoma"/>
          <w:highlight w:val="lightGray"/>
        </w:rPr>
      </w:pPr>
      <w:r w:rsidRPr="00FC764D">
        <w:rPr>
          <w:rFonts w:ascii="Tahoma" w:hAnsi="Tahoma" w:cs="Tahoma"/>
          <w:highlight w:val="lightGray"/>
        </w:rPr>
        <w:t>1. Bundesliga Männer</w:t>
      </w:r>
      <w:r w:rsidR="009B247A" w:rsidRPr="00FC764D">
        <w:rPr>
          <w:rFonts w:ascii="Tahoma" w:hAnsi="Tahoma" w:cs="Tahoma"/>
          <w:highlight w:val="lightGray"/>
        </w:rPr>
        <w:t xml:space="preserve"> (</w:t>
      </w:r>
      <w:r w:rsidR="00671801" w:rsidRPr="00FC764D">
        <w:rPr>
          <w:rFonts w:ascii="Tahoma" w:hAnsi="Tahoma" w:cs="Tahoma"/>
          <w:highlight w:val="lightGray"/>
        </w:rPr>
        <w:t>9</w:t>
      </w:r>
      <w:r w:rsidR="009B247A" w:rsidRPr="00FC764D">
        <w:rPr>
          <w:rFonts w:ascii="Tahoma" w:hAnsi="Tahoma" w:cs="Tahoma"/>
          <w:highlight w:val="lightGray"/>
        </w:rPr>
        <w:t xml:space="preserve"> Teams)</w:t>
      </w:r>
      <w:r w:rsidRPr="00FC764D">
        <w:rPr>
          <w:rFonts w:ascii="Tahoma" w:hAnsi="Tahoma" w:cs="Tahoma"/>
          <w:highlight w:val="lightGray"/>
        </w:rPr>
        <w:t xml:space="preserve">: </w:t>
      </w:r>
      <w:r w:rsidR="00D91C1F" w:rsidRPr="00FC764D">
        <w:rPr>
          <w:rFonts w:ascii="Tahoma" w:hAnsi="Tahoma" w:cs="Tahoma"/>
          <w:highlight w:val="lightGray"/>
        </w:rPr>
        <w:t>0</w:t>
      </w:r>
      <w:r w:rsidR="00B44A0C">
        <w:rPr>
          <w:rFonts w:ascii="Tahoma" w:hAnsi="Tahoma" w:cs="Tahoma"/>
          <w:highlight w:val="lightGray"/>
        </w:rPr>
        <w:t>8</w:t>
      </w:r>
      <w:r w:rsidRPr="00FC764D">
        <w:rPr>
          <w:rFonts w:ascii="Tahoma" w:hAnsi="Tahoma" w:cs="Tahoma"/>
          <w:highlight w:val="lightGray"/>
        </w:rPr>
        <w:t>.10.202</w:t>
      </w:r>
      <w:r w:rsidR="00B44A0C">
        <w:rPr>
          <w:rFonts w:ascii="Tahoma" w:hAnsi="Tahoma" w:cs="Tahoma"/>
          <w:highlight w:val="lightGray"/>
        </w:rPr>
        <w:t>2</w:t>
      </w:r>
      <w:r w:rsidR="009C2EBF" w:rsidRPr="00FC764D">
        <w:rPr>
          <w:rFonts w:ascii="Tahoma" w:hAnsi="Tahoma" w:cs="Tahoma"/>
          <w:highlight w:val="lightGray"/>
        </w:rPr>
        <w:t>;</w:t>
      </w:r>
    </w:p>
    <w:p w14:paraId="1F3AA699" w14:textId="20258AA7" w:rsidR="00D11A42" w:rsidRPr="00FC764D" w:rsidRDefault="00D11A42" w:rsidP="00722D54">
      <w:pPr>
        <w:pStyle w:val="Listenabsatz"/>
        <w:rPr>
          <w:rFonts w:ascii="Tahoma" w:hAnsi="Tahoma" w:cs="Tahoma"/>
          <w:highlight w:val="lightGray"/>
        </w:rPr>
      </w:pPr>
      <w:r w:rsidRPr="00FC764D">
        <w:rPr>
          <w:rFonts w:ascii="Tahoma" w:hAnsi="Tahoma" w:cs="Tahoma"/>
          <w:highlight w:val="lightGray"/>
        </w:rPr>
        <w:t xml:space="preserve">DVV-Pokal: </w:t>
      </w:r>
      <w:r w:rsidR="00D91C1F" w:rsidRPr="00B44A0C">
        <w:rPr>
          <w:rFonts w:ascii="Tahoma" w:hAnsi="Tahoma" w:cs="Tahoma"/>
          <w:highlight w:val="lightGray"/>
        </w:rPr>
        <w:t xml:space="preserve">Qualifikationsrunde zum Achtelfinale </w:t>
      </w:r>
      <w:r w:rsidRPr="00FC764D">
        <w:rPr>
          <w:rFonts w:ascii="Tahoma" w:hAnsi="Tahoma" w:cs="Tahoma"/>
          <w:highlight w:val="lightGray"/>
        </w:rPr>
        <w:t xml:space="preserve">Männer/Frauen am </w:t>
      </w:r>
      <w:r w:rsidR="00D91C1F" w:rsidRPr="00FC764D">
        <w:rPr>
          <w:rFonts w:ascii="Tahoma" w:hAnsi="Tahoma" w:cs="Tahoma"/>
          <w:highlight w:val="lightGray"/>
        </w:rPr>
        <w:t>2</w:t>
      </w:r>
      <w:r w:rsidR="00020860">
        <w:rPr>
          <w:rFonts w:ascii="Tahoma" w:hAnsi="Tahoma" w:cs="Tahoma"/>
          <w:highlight w:val="lightGray"/>
        </w:rPr>
        <w:t>3</w:t>
      </w:r>
      <w:r w:rsidRPr="00FC764D">
        <w:rPr>
          <w:rFonts w:ascii="Tahoma" w:hAnsi="Tahoma" w:cs="Tahoma"/>
          <w:highlight w:val="lightGray"/>
        </w:rPr>
        <w:t>.1</w:t>
      </w:r>
      <w:r w:rsidR="00D91C1F" w:rsidRPr="00FC764D">
        <w:rPr>
          <w:rFonts w:ascii="Tahoma" w:hAnsi="Tahoma" w:cs="Tahoma"/>
          <w:highlight w:val="lightGray"/>
        </w:rPr>
        <w:t>0</w:t>
      </w:r>
      <w:r w:rsidRPr="00FC764D">
        <w:rPr>
          <w:rFonts w:ascii="Tahoma" w:hAnsi="Tahoma" w:cs="Tahoma"/>
          <w:highlight w:val="lightGray"/>
        </w:rPr>
        <w:t>.202</w:t>
      </w:r>
      <w:r w:rsidR="00020860">
        <w:rPr>
          <w:rFonts w:ascii="Tahoma" w:hAnsi="Tahoma" w:cs="Tahoma"/>
          <w:highlight w:val="lightGray"/>
        </w:rPr>
        <w:t>2</w:t>
      </w:r>
      <w:r w:rsidR="009C2EBF" w:rsidRPr="00FC764D">
        <w:rPr>
          <w:rFonts w:ascii="Tahoma" w:hAnsi="Tahoma" w:cs="Tahoma"/>
          <w:highlight w:val="lightGray"/>
        </w:rPr>
        <w:t>;</w:t>
      </w:r>
      <w:r w:rsidR="00D13952" w:rsidRPr="00FC764D">
        <w:rPr>
          <w:rFonts w:ascii="Tahoma" w:hAnsi="Tahoma" w:cs="Tahoma"/>
          <w:highlight w:val="lightGray"/>
        </w:rPr>
        <w:br/>
      </w:r>
    </w:p>
    <w:p w14:paraId="28160E88" w14:textId="60AA9E9D" w:rsidR="00D11A42" w:rsidRPr="00FC764D" w:rsidRDefault="00D11A42" w:rsidP="00D11A42">
      <w:pPr>
        <w:pStyle w:val="StandardWeb"/>
        <w:rPr>
          <w:rFonts w:ascii="Tahoma" w:hAnsi="Tahoma" w:cs="Tahoma"/>
          <w:sz w:val="22"/>
          <w:szCs w:val="22"/>
          <w:highlight w:val="lightGray"/>
        </w:rPr>
      </w:pPr>
      <w:r w:rsidRPr="00FC764D">
        <w:rPr>
          <w:rFonts w:ascii="Tahoma" w:hAnsi="Tahoma" w:cs="Tahoma"/>
          <w:b/>
          <w:bCs/>
          <w:sz w:val="22"/>
          <w:szCs w:val="22"/>
          <w:highlight w:val="lightGray"/>
        </w:rPr>
        <w:t>Die Deutsche Meisterschaften in den 1. Bundesligen der Männer und Frauen sollen wie folgt ausgespielt werden:</w:t>
      </w:r>
    </w:p>
    <w:p w14:paraId="71382DCD" w14:textId="10ED9921" w:rsidR="00D11A42" w:rsidRPr="00FC764D" w:rsidRDefault="00D11A42" w:rsidP="00D13952">
      <w:pPr>
        <w:pStyle w:val="Listenabsatz"/>
        <w:rPr>
          <w:rFonts w:ascii="Tahoma" w:hAnsi="Tahoma" w:cs="Tahoma"/>
          <w:highlight w:val="lightGray"/>
        </w:rPr>
      </w:pPr>
      <w:r w:rsidRPr="00FC764D">
        <w:rPr>
          <w:rFonts w:ascii="Tahoma" w:hAnsi="Tahoma" w:cs="Tahoma"/>
          <w:highlight w:val="lightGray"/>
        </w:rPr>
        <w:t>eine Hauptrunde (jeder gegen jeden; Hin- und Rückspiel);</w:t>
      </w:r>
    </w:p>
    <w:p w14:paraId="06185392" w14:textId="66854B01" w:rsidR="00D91C1F" w:rsidRPr="00B44A0C" w:rsidRDefault="00D91C1F" w:rsidP="00D13952">
      <w:pPr>
        <w:pStyle w:val="Listenabsatz"/>
        <w:rPr>
          <w:rFonts w:ascii="Tahoma" w:hAnsi="Tahoma" w:cs="Tahoma"/>
          <w:highlight w:val="lightGray"/>
        </w:rPr>
      </w:pPr>
      <w:r w:rsidRPr="00B44A0C">
        <w:rPr>
          <w:rFonts w:ascii="Tahoma" w:hAnsi="Tahoma" w:cs="Tahoma"/>
          <w:highlight w:val="lightGray"/>
        </w:rPr>
        <w:t>eine Zwischenrunde (nur in der 1. Bundesliga Männer);</w:t>
      </w:r>
    </w:p>
    <w:p w14:paraId="13420CBC" w14:textId="6DB868DF" w:rsidR="00D11A42" w:rsidRPr="00B44A0C" w:rsidRDefault="00D11A42" w:rsidP="00D13952">
      <w:pPr>
        <w:pStyle w:val="Listenabsatz"/>
        <w:rPr>
          <w:rFonts w:ascii="Tahoma" w:hAnsi="Tahoma" w:cs="Tahoma"/>
          <w:highlight w:val="lightGray"/>
        </w:rPr>
      </w:pPr>
      <w:r w:rsidRPr="00FC764D">
        <w:rPr>
          <w:rFonts w:ascii="Tahoma" w:hAnsi="Tahoma" w:cs="Tahoma"/>
          <w:highlight w:val="lightGray"/>
        </w:rPr>
        <w:t xml:space="preserve">anschließend Playoffs der besten 8 </w:t>
      </w:r>
      <w:r w:rsidR="00C21123">
        <w:rPr>
          <w:rFonts w:ascii="Tahoma" w:hAnsi="Tahoma" w:cs="Tahoma"/>
          <w:highlight w:val="lightGray"/>
        </w:rPr>
        <w:t>Teams</w:t>
      </w:r>
      <w:r w:rsidRPr="00FC764D">
        <w:rPr>
          <w:rFonts w:ascii="Tahoma" w:hAnsi="Tahoma" w:cs="Tahoma"/>
          <w:highlight w:val="lightGray"/>
        </w:rPr>
        <w:t xml:space="preserve"> </w:t>
      </w:r>
      <w:r w:rsidRPr="00B44A0C">
        <w:rPr>
          <w:rFonts w:ascii="Tahoma" w:hAnsi="Tahoma" w:cs="Tahoma"/>
          <w:highlight w:val="lightGray"/>
        </w:rPr>
        <w:t>der Haupt</w:t>
      </w:r>
      <w:r w:rsidR="00162A1F" w:rsidRPr="00B44A0C">
        <w:rPr>
          <w:rFonts w:ascii="Tahoma" w:hAnsi="Tahoma" w:cs="Tahoma"/>
          <w:highlight w:val="lightGray"/>
        </w:rPr>
        <w:t>- und Zwischen</w:t>
      </w:r>
      <w:r w:rsidRPr="00B44A0C">
        <w:rPr>
          <w:rFonts w:ascii="Tahoma" w:hAnsi="Tahoma" w:cs="Tahoma"/>
          <w:highlight w:val="lightGray"/>
        </w:rPr>
        <w:t>runde;</w:t>
      </w:r>
    </w:p>
    <w:p w14:paraId="67EF3421" w14:textId="77777777" w:rsidR="00D11A42" w:rsidRPr="00FC764D" w:rsidRDefault="00D11A42" w:rsidP="00D13952">
      <w:pPr>
        <w:pStyle w:val="Listenabsatz"/>
        <w:rPr>
          <w:rFonts w:ascii="Tahoma" w:hAnsi="Tahoma" w:cs="Tahoma"/>
          <w:highlight w:val="lightGray"/>
          <w:lang w:val="en-CA"/>
        </w:rPr>
      </w:pPr>
      <w:proofErr w:type="spellStart"/>
      <w:r w:rsidRPr="00FC764D">
        <w:rPr>
          <w:rFonts w:ascii="Tahoma" w:hAnsi="Tahoma" w:cs="Tahoma"/>
          <w:highlight w:val="lightGray"/>
          <w:lang w:val="en-CA"/>
        </w:rPr>
        <w:t>Viertelfinale</w:t>
      </w:r>
      <w:proofErr w:type="spellEnd"/>
      <w:r w:rsidRPr="00FC764D">
        <w:rPr>
          <w:rFonts w:ascii="Tahoma" w:hAnsi="Tahoma" w:cs="Tahoma"/>
          <w:highlight w:val="lightGray"/>
          <w:lang w:val="en-CA"/>
        </w:rPr>
        <w:t xml:space="preserve"> (1-8; 2-7; 3-6; 4-5); Modus "best-of-three";</w:t>
      </w:r>
    </w:p>
    <w:p w14:paraId="5EAFB9CB" w14:textId="1DEE317F" w:rsidR="00D11A42" w:rsidRPr="00FC764D" w:rsidRDefault="00D11A42" w:rsidP="00D13952">
      <w:pPr>
        <w:pStyle w:val="Listenabsatz"/>
        <w:rPr>
          <w:rFonts w:ascii="Tahoma" w:hAnsi="Tahoma" w:cs="Tahoma"/>
          <w:highlight w:val="lightGray"/>
          <w:lang w:val="en-CA"/>
        </w:rPr>
      </w:pPr>
      <w:proofErr w:type="spellStart"/>
      <w:r w:rsidRPr="00FC764D">
        <w:rPr>
          <w:rFonts w:ascii="Tahoma" w:hAnsi="Tahoma" w:cs="Tahoma"/>
          <w:highlight w:val="lightGray"/>
          <w:lang w:val="en-CA"/>
        </w:rPr>
        <w:t>Halbfinale</w:t>
      </w:r>
      <w:proofErr w:type="spellEnd"/>
      <w:r w:rsidRPr="00FC764D">
        <w:rPr>
          <w:rFonts w:ascii="Tahoma" w:hAnsi="Tahoma" w:cs="Tahoma"/>
          <w:highlight w:val="lightGray"/>
          <w:lang w:val="en-CA"/>
        </w:rPr>
        <w:t xml:space="preserve"> (1-4;</w:t>
      </w:r>
      <w:r w:rsidR="00162A1F" w:rsidRPr="00FC764D">
        <w:rPr>
          <w:rFonts w:ascii="Tahoma" w:hAnsi="Tahoma" w:cs="Tahoma"/>
          <w:highlight w:val="lightGray"/>
          <w:lang w:val="en-CA"/>
        </w:rPr>
        <w:t xml:space="preserve"> </w:t>
      </w:r>
      <w:r w:rsidRPr="00FC764D">
        <w:rPr>
          <w:rFonts w:ascii="Tahoma" w:hAnsi="Tahoma" w:cs="Tahoma"/>
          <w:highlight w:val="lightGray"/>
          <w:lang w:val="en-CA"/>
        </w:rPr>
        <w:t xml:space="preserve">2-3); Modus "best-of-three" </w:t>
      </w:r>
      <w:proofErr w:type="spellStart"/>
      <w:r w:rsidRPr="00FC764D">
        <w:rPr>
          <w:rFonts w:ascii="Tahoma" w:hAnsi="Tahoma" w:cs="Tahoma"/>
          <w:highlight w:val="lightGray"/>
          <w:lang w:val="en-CA"/>
        </w:rPr>
        <w:t>oder</w:t>
      </w:r>
      <w:proofErr w:type="spellEnd"/>
      <w:r w:rsidRPr="00FC764D">
        <w:rPr>
          <w:rFonts w:ascii="Tahoma" w:hAnsi="Tahoma" w:cs="Tahoma"/>
          <w:highlight w:val="lightGray"/>
          <w:lang w:val="en-CA"/>
        </w:rPr>
        <w:t xml:space="preserve"> "best-of-five";</w:t>
      </w:r>
    </w:p>
    <w:p w14:paraId="1677787D" w14:textId="6C32735A" w:rsidR="00D11A42" w:rsidRPr="00FC764D" w:rsidRDefault="00D11A42" w:rsidP="00D13952">
      <w:pPr>
        <w:pStyle w:val="Listenabsatz"/>
        <w:rPr>
          <w:rFonts w:ascii="Tahoma" w:hAnsi="Tahoma" w:cs="Tahoma"/>
          <w:highlight w:val="lightGray"/>
          <w:lang w:val="en-CA"/>
        </w:rPr>
      </w:pPr>
      <w:r w:rsidRPr="00FC764D">
        <w:rPr>
          <w:rFonts w:ascii="Tahoma" w:hAnsi="Tahoma" w:cs="Tahoma"/>
          <w:highlight w:val="lightGray"/>
          <w:lang w:val="en-CA"/>
        </w:rPr>
        <w:t xml:space="preserve">Finale (1-2); Modus "best-of-three" </w:t>
      </w:r>
      <w:proofErr w:type="spellStart"/>
      <w:r w:rsidRPr="00FC764D">
        <w:rPr>
          <w:rFonts w:ascii="Tahoma" w:hAnsi="Tahoma" w:cs="Tahoma"/>
          <w:highlight w:val="lightGray"/>
          <w:lang w:val="en-CA"/>
        </w:rPr>
        <w:t>oder</w:t>
      </w:r>
      <w:proofErr w:type="spellEnd"/>
      <w:r w:rsidRPr="00FC764D">
        <w:rPr>
          <w:rFonts w:ascii="Tahoma" w:hAnsi="Tahoma" w:cs="Tahoma"/>
          <w:highlight w:val="lightGray"/>
          <w:lang w:val="en-CA"/>
        </w:rPr>
        <w:t xml:space="preserve"> "best-of-five";</w:t>
      </w:r>
    </w:p>
    <w:p w14:paraId="005621CA" w14:textId="3C7137C7" w:rsidR="00D11A42" w:rsidRPr="00FC764D" w:rsidRDefault="006B393E" w:rsidP="00D11A42">
      <w:pPr>
        <w:pStyle w:val="StandardWeb"/>
        <w:rPr>
          <w:rFonts w:ascii="Tahoma" w:hAnsi="Tahoma" w:cs="Tahoma"/>
          <w:sz w:val="22"/>
          <w:szCs w:val="22"/>
          <w:highlight w:val="lightGray"/>
        </w:rPr>
      </w:pPr>
      <w:r w:rsidRPr="00A90012">
        <w:rPr>
          <w:rFonts w:ascii="Tahoma" w:hAnsi="Tahoma" w:cs="Tahoma"/>
          <w:bCs/>
          <w:sz w:val="22"/>
          <w:szCs w:val="22"/>
          <w:highlight w:val="lightGray"/>
        </w:rPr>
        <w:br/>
      </w:r>
      <w:r w:rsidR="00D11A42" w:rsidRPr="00FC764D">
        <w:rPr>
          <w:rFonts w:ascii="Tahoma" w:hAnsi="Tahoma" w:cs="Tahoma"/>
          <w:b/>
          <w:bCs/>
          <w:sz w:val="22"/>
          <w:szCs w:val="22"/>
          <w:highlight w:val="lightGray"/>
        </w:rPr>
        <w:t>Die Meisterschaften in den 2. Bundesligen sollen wie folgt ausgespielt werden</w:t>
      </w:r>
      <w:r w:rsidR="00D11A42" w:rsidRPr="00FC764D">
        <w:rPr>
          <w:rFonts w:ascii="Tahoma" w:hAnsi="Tahoma" w:cs="Tahoma"/>
          <w:bCs/>
          <w:sz w:val="22"/>
          <w:szCs w:val="22"/>
          <w:highlight w:val="lightGray"/>
        </w:rPr>
        <w:t>:</w:t>
      </w:r>
      <w:r w:rsidR="00D11A42" w:rsidRPr="00FC764D">
        <w:rPr>
          <w:rFonts w:ascii="Tahoma" w:hAnsi="Tahoma" w:cs="Tahoma"/>
          <w:sz w:val="22"/>
          <w:szCs w:val="22"/>
          <w:highlight w:val="lightGray"/>
        </w:rPr>
        <w:t xml:space="preserve"> </w:t>
      </w:r>
    </w:p>
    <w:p w14:paraId="035AF5B6" w14:textId="122EED30" w:rsidR="00D11A42" w:rsidRPr="00FC764D" w:rsidRDefault="00D11A42" w:rsidP="00D13952">
      <w:pPr>
        <w:pStyle w:val="Listenabsatz"/>
        <w:rPr>
          <w:rFonts w:ascii="Tahoma" w:hAnsi="Tahoma" w:cs="Tahoma"/>
          <w:highlight w:val="lightGray"/>
        </w:rPr>
      </w:pPr>
      <w:r w:rsidRPr="00FC764D">
        <w:rPr>
          <w:rFonts w:ascii="Tahoma" w:hAnsi="Tahoma" w:cs="Tahoma"/>
          <w:highlight w:val="lightGray"/>
        </w:rPr>
        <w:t>eine Hauptrunde (jeder gegen jeden; Hin- und Rückspiel)</w:t>
      </w:r>
      <w:r w:rsidR="009C2EBF" w:rsidRPr="00FC764D">
        <w:rPr>
          <w:rFonts w:ascii="Tahoma" w:hAnsi="Tahoma" w:cs="Tahoma"/>
          <w:highlight w:val="lightGray"/>
        </w:rPr>
        <w:t>;</w:t>
      </w:r>
      <w:r w:rsidR="00D13952" w:rsidRPr="00FC764D">
        <w:rPr>
          <w:rFonts w:ascii="Tahoma" w:hAnsi="Tahoma" w:cs="Tahoma"/>
          <w:highlight w:val="lightGray"/>
        </w:rPr>
        <w:br/>
      </w:r>
    </w:p>
    <w:p w14:paraId="53910ADA" w14:textId="77777777" w:rsidR="00D11A42" w:rsidRPr="00FC764D" w:rsidRDefault="00D11A42" w:rsidP="00D11A42">
      <w:pPr>
        <w:pStyle w:val="StandardWeb"/>
        <w:rPr>
          <w:rFonts w:ascii="Tahoma" w:hAnsi="Tahoma" w:cs="Tahoma"/>
          <w:b/>
          <w:sz w:val="22"/>
          <w:szCs w:val="22"/>
          <w:highlight w:val="lightGray"/>
        </w:rPr>
      </w:pPr>
      <w:r w:rsidRPr="00FC764D">
        <w:rPr>
          <w:rFonts w:ascii="Tahoma" w:hAnsi="Tahoma" w:cs="Tahoma"/>
          <w:b/>
          <w:bCs/>
          <w:sz w:val="22"/>
          <w:szCs w:val="22"/>
          <w:highlight w:val="lightGray"/>
        </w:rPr>
        <w:t>Der Wettbewerb um den DVV-Pokal soll wie folgt ausgespielt werden:</w:t>
      </w:r>
      <w:r w:rsidRPr="00FC764D">
        <w:rPr>
          <w:rFonts w:ascii="Tahoma" w:hAnsi="Tahoma" w:cs="Tahoma"/>
          <w:b/>
          <w:sz w:val="22"/>
          <w:szCs w:val="22"/>
          <w:highlight w:val="lightGray"/>
        </w:rPr>
        <w:t xml:space="preserve"> </w:t>
      </w:r>
    </w:p>
    <w:p w14:paraId="7E5A3D32" w14:textId="5515632E" w:rsidR="00D11A42" w:rsidRPr="00FC764D" w:rsidRDefault="00D11A42" w:rsidP="00D13952">
      <w:pPr>
        <w:pStyle w:val="Listenabsatz"/>
        <w:rPr>
          <w:rFonts w:ascii="Tahoma" w:hAnsi="Tahoma" w:cs="Tahoma"/>
          <w:highlight w:val="lightGray"/>
        </w:rPr>
      </w:pPr>
      <w:r w:rsidRPr="00FC764D">
        <w:rPr>
          <w:rFonts w:ascii="Tahoma" w:hAnsi="Tahoma" w:cs="Tahoma"/>
          <w:highlight w:val="lightGray"/>
        </w:rPr>
        <w:t>K</w:t>
      </w:r>
      <w:r w:rsidR="00E60BA9" w:rsidRPr="00FC764D">
        <w:rPr>
          <w:rFonts w:ascii="Tahoma" w:hAnsi="Tahoma" w:cs="Tahoma"/>
          <w:highlight w:val="lightGray"/>
        </w:rPr>
        <w:t>.</w:t>
      </w:r>
      <w:r w:rsidRPr="00FC764D">
        <w:rPr>
          <w:rFonts w:ascii="Tahoma" w:hAnsi="Tahoma" w:cs="Tahoma"/>
          <w:highlight w:val="lightGray"/>
        </w:rPr>
        <w:t>O</w:t>
      </w:r>
      <w:r w:rsidR="00E60BA9" w:rsidRPr="00FC764D">
        <w:rPr>
          <w:rFonts w:ascii="Tahoma" w:hAnsi="Tahoma" w:cs="Tahoma"/>
          <w:highlight w:val="lightGray"/>
        </w:rPr>
        <w:t>.</w:t>
      </w:r>
      <w:r w:rsidRPr="00FC764D">
        <w:rPr>
          <w:rFonts w:ascii="Tahoma" w:hAnsi="Tahoma" w:cs="Tahoma"/>
          <w:highlight w:val="lightGray"/>
        </w:rPr>
        <w:t xml:space="preserve">-Runde </w:t>
      </w:r>
      <w:r w:rsidRPr="00B44A0C">
        <w:rPr>
          <w:rFonts w:ascii="Tahoma" w:hAnsi="Tahoma" w:cs="Tahoma"/>
          <w:highlight w:val="lightGray"/>
        </w:rPr>
        <w:t xml:space="preserve">ab </w:t>
      </w:r>
      <w:r w:rsidR="00D91C1F" w:rsidRPr="00B44A0C">
        <w:rPr>
          <w:rFonts w:ascii="Tahoma" w:hAnsi="Tahoma" w:cs="Tahoma"/>
          <w:highlight w:val="lightGray"/>
        </w:rPr>
        <w:t xml:space="preserve">Qualifikationsrunde zum </w:t>
      </w:r>
      <w:r w:rsidRPr="00B44A0C">
        <w:rPr>
          <w:rFonts w:ascii="Tahoma" w:hAnsi="Tahoma" w:cs="Tahoma"/>
          <w:highlight w:val="lightGray"/>
        </w:rPr>
        <w:t>Achtelfinale</w:t>
      </w:r>
      <w:r w:rsidRPr="00FC764D">
        <w:rPr>
          <w:rFonts w:ascii="Tahoma" w:hAnsi="Tahoma" w:cs="Tahoma"/>
          <w:highlight w:val="lightGray"/>
        </w:rPr>
        <w:t>;</w:t>
      </w:r>
    </w:p>
    <w:p w14:paraId="66EAA5B7" w14:textId="333ACB13" w:rsidR="00D11A42" w:rsidRDefault="00D11A42" w:rsidP="00D13952">
      <w:pPr>
        <w:pStyle w:val="Listenabsatz"/>
        <w:rPr>
          <w:rFonts w:ascii="Tahoma" w:hAnsi="Tahoma" w:cs="Tahoma"/>
          <w:highlight w:val="lightGray"/>
        </w:rPr>
      </w:pPr>
      <w:r w:rsidRPr="00FC764D">
        <w:rPr>
          <w:rFonts w:ascii="Tahoma" w:hAnsi="Tahoma" w:cs="Tahoma"/>
          <w:highlight w:val="lightGray"/>
        </w:rPr>
        <w:t xml:space="preserve">DVV-Pokalfinale in Mannheim am </w:t>
      </w:r>
      <w:r w:rsidR="00B44A0C">
        <w:rPr>
          <w:rFonts w:ascii="Tahoma" w:hAnsi="Tahoma" w:cs="Tahoma"/>
          <w:highlight w:val="lightGray"/>
        </w:rPr>
        <w:t>26.02</w:t>
      </w:r>
      <w:r w:rsidRPr="00FC764D">
        <w:rPr>
          <w:rFonts w:ascii="Tahoma" w:hAnsi="Tahoma" w:cs="Tahoma"/>
          <w:highlight w:val="lightGray"/>
        </w:rPr>
        <w:t>.202</w:t>
      </w:r>
      <w:r w:rsidR="00B44A0C">
        <w:rPr>
          <w:rFonts w:ascii="Tahoma" w:hAnsi="Tahoma" w:cs="Tahoma"/>
          <w:highlight w:val="lightGray"/>
        </w:rPr>
        <w:t>3</w:t>
      </w:r>
      <w:r w:rsidRPr="00FC764D">
        <w:rPr>
          <w:rFonts w:ascii="Tahoma" w:hAnsi="Tahoma" w:cs="Tahoma"/>
          <w:highlight w:val="lightGray"/>
        </w:rPr>
        <w:t>;</w:t>
      </w:r>
    </w:p>
    <w:p w14:paraId="771AA8D5" w14:textId="77777777" w:rsidR="00B44A0C" w:rsidRPr="00B44A0C" w:rsidRDefault="00B44A0C" w:rsidP="00B44A0C">
      <w:pPr>
        <w:rPr>
          <w:rFonts w:ascii="Tahoma" w:hAnsi="Tahoma" w:cs="Tahoma"/>
          <w:highlight w:val="lightGray"/>
        </w:rPr>
      </w:pPr>
    </w:p>
    <w:p w14:paraId="7D85F33F" w14:textId="22E388F9" w:rsidR="00D53547" w:rsidRPr="00FC764D" w:rsidRDefault="00D53547" w:rsidP="00D53547">
      <w:pPr>
        <w:rPr>
          <w:rFonts w:ascii="Tahoma" w:hAnsi="Tahoma" w:cs="Tahoma"/>
          <w:highlight w:val="lightGray"/>
        </w:rPr>
      </w:pPr>
    </w:p>
    <w:p w14:paraId="43E67E73" w14:textId="0325C72D" w:rsidR="00D53547" w:rsidRPr="00FC764D" w:rsidRDefault="00D53547" w:rsidP="00D53547">
      <w:pPr>
        <w:pStyle w:val="StandardWeb"/>
        <w:rPr>
          <w:rFonts w:ascii="Tahoma" w:hAnsi="Tahoma" w:cs="Tahoma"/>
          <w:b/>
          <w:sz w:val="22"/>
          <w:szCs w:val="22"/>
          <w:highlight w:val="lightGray"/>
        </w:rPr>
      </w:pPr>
      <w:r w:rsidRPr="00FC764D">
        <w:rPr>
          <w:rFonts w:ascii="Tahoma" w:hAnsi="Tahoma" w:cs="Tahoma"/>
          <w:b/>
          <w:bCs/>
          <w:sz w:val="22"/>
          <w:szCs w:val="22"/>
          <w:highlight w:val="lightGray"/>
        </w:rPr>
        <w:lastRenderedPageBreak/>
        <w:t xml:space="preserve">Die Wettbewerbe um den </w:t>
      </w:r>
      <w:proofErr w:type="spellStart"/>
      <w:r w:rsidR="001C5A95">
        <w:rPr>
          <w:rFonts w:ascii="Tahoma" w:hAnsi="Tahoma" w:cs="Tahoma"/>
          <w:b/>
          <w:bCs/>
          <w:sz w:val="22"/>
          <w:szCs w:val="22"/>
          <w:highlight w:val="lightGray"/>
        </w:rPr>
        <w:t>Sparda-Bank</w:t>
      </w:r>
      <w:proofErr w:type="spellEnd"/>
      <w:r w:rsidR="001C5A95">
        <w:rPr>
          <w:rFonts w:ascii="Tahoma" w:hAnsi="Tahoma" w:cs="Tahoma"/>
          <w:b/>
          <w:bCs/>
          <w:sz w:val="22"/>
          <w:szCs w:val="22"/>
          <w:highlight w:val="lightGray"/>
        </w:rPr>
        <w:t xml:space="preserve"> </w:t>
      </w:r>
      <w:r w:rsidRPr="00FC764D">
        <w:rPr>
          <w:rFonts w:ascii="Tahoma" w:hAnsi="Tahoma" w:cs="Tahoma"/>
          <w:b/>
          <w:bCs/>
          <w:sz w:val="22"/>
          <w:szCs w:val="22"/>
          <w:highlight w:val="lightGray"/>
        </w:rPr>
        <w:t>Supercup</w:t>
      </w:r>
      <w:r w:rsidR="00B44A0C">
        <w:rPr>
          <w:rFonts w:ascii="Tahoma" w:hAnsi="Tahoma" w:cs="Tahoma"/>
          <w:b/>
          <w:bCs/>
          <w:sz w:val="22"/>
          <w:szCs w:val="22"/>
          <w:highlight w:val="lightGray"/>
        </w:rPr>
        <w:t xml:space="preserve"> / </w:t>
      </w:r>
      <w:r w:rsidR="001C5A95">
        <w:rPr>
          <w:rFonts w:ascii="Tahoma" w:hAnsi="Tahoma" w:cs="Tahoma"/>
          <w:b/>
          <w:bCs/>
          <w:sz w:val="22"/>
          <w:szCs w:val="22"/>
          <w:highlight w:val="lightGray"/>
        </w:rPr>
        <w:t>BOUNCE HOUSE Cup</w:t>
      </w:r>
      <w:r w:rsidRPr="00FC764D">
        <w:rPr>
          <w:rFonts w:ascii="Tahoma" w:hAnsi="Tahoma" w:cs="Tahoma"/>
          <w:b/>
          <w:bCs/>
          <w:sz w:val="22"/>
          <w:szCs w:val="22"/>
          <w:highlight w:val="lightGray"/>
        </w:rPr>
        <w:t xml:space="preserve"> </w:t>
      </w:r>
      <w:r w:rsidR="00D75F9C">
        <w:rPr>
          <w:rFonts w:ascii="Tahoma" w:hAnsi="Tahoma" w:cs="Tahoma"/>
          <w:b/>
          <w:bCs/>
          <w:sz w:val="22"/>
          <w:szCs w:val="22"/>
          <w:highlight w:val="lightGray"/>
        </w:rPr>
        <w:t xml:space="preserve">werden </w:t>
      </w:r>
      <w:r w:rsidRPr="00FC764D">
        <w:rPr>
          <w:rFonts w:ascii="Tahoma" w:hAnsi="Tahoma" w:cs="Tahoma"/>
          <w:b/>
          <w:bCs/>
          <w:sz w:val="22"/>
          <w:szCs w:val="22"/>
          <w:highlight w:val="lightGray"/>
        </w:rPr>
        <w:t>wie folgt ausgespielt:</w:t>
      </w:r>
      <w:r w:rsidRPr="00FC764D">
        <w:rPr>
          <w:rFonts w:ascii="Tahoma" w:hAnsi="Tahoma" w:cs="Tahoma"/>
          <w:b/>
          <w:sz w:val="22"/>
          <w:szCs w:val="22"/>
          <w:highlight w:val="lightGray"/>
        </w:rPr>
        <w:t xml:space="preserve"> </w:t>
      </w:r>
    </w:p>
    <w:p w14:paraId="6CEA5C5E" w14:textId="6B9D8596" w:rsidR="00D53547" w:rsidRDefault="006C605B" w:rsidP="00120FC0">
      <w:pPr>
        <w:pStyle w:val="Listenabsatz"/>
        <w:rPr>
          <w:rFonts w:ascii="Tahoma" w:hAnsi="Tahoma" w:cs="Tahoma"/>
          <w:highlight w:val="lightGray"/>
        </w:rPr>
      </w:pPr>
      <w:proofErr w:type="spellStart"/>
      <w:r>
        <w:rPr>
          <w:rFonts w:ascii="Tahoma" w:hAnsi="Tahoma" w:cs="Tahoma"/>
          <w:highlight w:val="lightGray"/>
        </w:rPr>
        <w:t>Sparda-Bank</w:t>
      </w:r>
      <w:proofErr w:type="spellEnd"/>
      <w:r>
        <w:rPr>
          <w:rFonts w:ascii="Tahoma" w:hAnsi="Tahoma" w:cs="Tahoma"/>
          <w:highlight w:val="lightGray"/>
        </w:rPr>
        <w:t xml:space="preserve"> </w:t>
      </w:r>
      <w:r w:rsidR="00D53547" w:rsidRPr="00FC764D">
        <w:rPr>
          <w:rFonts w:ascii="Tahoma" w:hAnsi="Tahoma" w:cs="Tahoma"/>
          <w:highlight w:val="lightGray"/>
        </w:rPr>
        <w:t xml:space="preserve">Supercup </w:t>
      </w:r>
      <w:r w:rsidR="00D75F9C">
        <w:rPr>
          <w:rFonts w:ascii="Tahoma" w:hAnsi="Tahoma" w:cs="Tahoma"/>
          <w:highlight w:val="lightGray"/>
        </w:rPr>
        <w:t xml:space="preserve">der </w:t>
      </w:r>
      <w:r w:rsidR="00D53547" w:rsidRPr="00FC764D">
        <w:rPr>
          <w:rFonts w:ascii="Tahoma" w:hAnsi="Tahoma" w:cs="Tahoma"/>
          <w:highlight w:val="lightGray"/>
        </w:rPr>
        <w:t>Frauen</w:t>
      </w:r>
      <w:r w:rsidR="00162A1F" w:rsidRPr="00FC764D">
        <w:rPr>
          <w:rFonts w:ascii="Tahoma" w:hAnsi="Tahoma" w:cs="Tahoma"/>
          <w:highlight w:val="lightGray"/>
        </w:rPr>
        <w:t xml:space="preserve"> </w:t>
      </w:r>
      <w:r w:rsidR="00D53547" w:rsidRPr="00FC764D">
        <w:rPr>
          <w:rFonts w:ascii="Tahoma" w:hAnsi="Tahoma" w:cs="Tahoma"/>
          <w:highlight w:val="lightGray"/>
        </w:rPr>
        <w:t xml:space="preserve">am </w:t>
      </w:r>
      <w:r w:rsidR="00D75F9C">
        <w:rPr>
          <w:rFonts w:ascii="Tahoma" w:hAnsi="Tahoma" w:cs="Tahoma"/>
          <w:highlight w:val="lightGray"/>
        </w:rPr>
        <w:t>0</w:t>
      </w:r>
      <w:r w:rsidR="00B44A0C">
        <w:rPr>
          <w:rFonts w:ascii="Tahoma" w:hAnsi="Tahoma" w:cs="Tahoma"/>
          <w:highlight w:val="lightGray"/>
        </w:rPr>
        <w:t>1</w:t>
      </w:r>
      <w:r w:rsidR="00D75F9C">
        <w:rPr>
          <w:rFonts w:ascii="Tahoma" w:hAnsi="Tahoma" w:cs="Tahoma"/>
          <w:highlight w:val="lightGray"/>
        </w:rPr>
        <w:t>.1</w:t>
      </w:r>
      <w:r w:rsidR="00B44A0C">
        <w:rPr>
          <w:rFonts w:ascii="Tahoma" w:hAnsi="Tahoma" w:cs="Tahoma"/>
          <w:highlight w:val="lightGray"/>
        </w:rPr>
        <w:t>1</w:t>
      </w:r>
      <w:r w:rsidR="00D75F9C">
        <w:rPr>
          <w:rFonts w:ascii="Tahoma" w:hAnsi="Tahoma" w:cs="Tahoma"/>
          <w:highlight w:val="lightGray"/>
        </w:rPr>
        <w:t>.202</w:t>
      </w:r>
      <w:r w:rsidR="00C84F28">
        <w:rPr>
          <w:rFonts w:ascii="Tahoma" w:hAnsi="Tahoma" w:cs="Tahoma"/>
          <w:highlight w:val="lightGray"/>
        </w:rPr>
        <w:t>2</w:t>
      </w:r>
      <w:r w:rsidR="00D75F9C">
        <w:rPr>
          <w:rFonts w:ascii="Tahoma" w:hAnsi="Tahoma" w:cs="Tahoma"/>
          <w:highlight w:val="lightGray"/>
        </w:rPr>
        <w:t xml:space="preserve"> </w:t>
      </w:r>
      <w:r w:rsidR="00D53547" w:rsidRPr="00FC764D">
        <w:rPr>
          <w:rFonts w:ascii="Tahoma" w:hAnsi="Tahoma" w:cs="Tahoma"/>
          <w:highlight w:val="lightGray"/>
        </w:rPr>
        <w:t xml:space="preserve">in </w:t>
      </w:r>
      <w:r w:rsidR="00D75F9C">
        <w:rPr>
          <w:rFonts w:ascii="Tahoma" w:hAnsi="Tahoma" w:cs="Tahoma"/>
          <w:highlight w:val="lightGray"/>
        </w:rPr>
        <w:t>S</w:t>
      </w:r>
      <w:r w:rsidR="00B44A0C">
        <w:rPr>
          <w:rFonts w:ascii="Tahoma" w:hAnsi="Tahoma" w:cs="Tahoma"/>
          <w:highlight w:val="lightGray"/>
        </w:rPr>
        <w:t>tuttgart</w:t>
      </w:r>
      <w:r w:rsidR="00D75F9C">
        <w:rPr>
          <w:rFonts w:ascii="Tahoma" w:hAnsi="Tahoma" w:cs="Tahoma"/>
          <w:highlight w:val="lightGray"/>
        </w:rPr>
        <w:t>;</w:t>
      </w:r>
    </w:p>
    <w:p w14:paraId="0B6D63BF" w14:textId="494735CC" w:rsidR="00B44A0C" w:rsidRPr="00FC764D" w:rsidRDefault="006C605B" w:rsidP="00120FC0">
      <w:pPr>
        <w:pStyle w:val="Listenabsatz"/>
        <w:rPr>
          <w:rFonts w:ascii="Tahoma" w:hAnsi="Tahoma" w:cs="Tahoma"/>
          <w:highlight w:val="lightGray"/>
        </w:rPr>
      </w:pPr>
      <w:r>
        <w:rPr>
          <w:rFonts w:ascii="Tahoma" w:hAnsi="Tahoma" w:cs="Tahoma"/>
          <w:highlight w:val="lightGray"/>
        </w:rPr>
        <w:t xml:space="preserve">BOUNCE HOUSE Cup </w:t>
      </w:r>
      <w:r w:rsidR="00B44A0C">
        <w:rPr>
          <w:rFonts w:ascii="Tahoma" w:hAnsi="Tahoma" w:cs="Tahoma"/>
          <w:highlight w:val="lightGray"/>
        </w:rPr>
        <w:t xml:space="preserve">der Männer vom 30.09.22 – 02.10.2022 in </w:t>
      </w:r>
      <w:proofErr w:type="spellStart"/>
      <w:r w:rsidR="00B44A0C">
        <w:rPr>
          <w:rFonts w:ascii="Tahoma" w:hAnsi="Tahoma" w:cs="Tahoma"/>
          <w:highlight w:val="lightGray"/>
        </w:rPr>
        <w:t>Giesen</w:t>
      </w:r>
      <w:proofErr w:type="spellEnd"/>
      <w:r w:rsidR="00B44A0C">
        <w:rPr>
          <w:rFonts w:ascii="Tahoma" w:hAnsi="Tahoma" w:cs="Tahoma"/>
          <w:highlight w:val="lightGray"/>
        </w:rPr>
        <w:t>/Hildesheim</w:t>
      </w:r>
    </w:p>
    <w:p w14:paraId="1CBA21F5" w14:textId="245410B5" w:rsidR="00D11A42" w:rsidRPr="00FC764D" w:rsidRDefault="008016D3" w:rsidP="00D13952">
      <w:pPr>
        <w:pStyle w:val="berschrift1"/>
        <w:rPr>
          <w:rFonts w:ascii="Tahoma" w:hAnsi="Tahoma" w:cs="Tahoma"/>
          <w:highlight w:val="lightGray"/>
        </w:rPr>
      </w:pPr>
      <w:bookmarkStart w:id="67" w:name="_Toc112177753"/>
      <w:r w:rsidRPr="00FC764D">
        <w:rPr>
          <w:rStyle w:val="mw-headline"/>
          <w:rFonts w:ascii="Tahoma" w:hAnsi="Tahoma" w:cs="Tahoma"/>
          <w:highlight w:val="lightGray"/>
        </w:rPr>
        <w:t>2</w:t>
      </w:r>
      <w:r w:rsidR="00D13952"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Grundsätze für den Spielbetrieb</w:t>
      </w:r>
      <w:bookmarkEnd w:id="67"/>
    </w:p>
    <w:p w14:paraId="2BB575DE" w14:textId="3EB0B40A" w:rsidR="00D11A42" w:rsidRPr="00FC764D" w:rsidRDefault="008016D3" w:rsidP="00217672">
      <w:pPr>
        <w:pStyle w:val="berschrift2"/>
        <w:rPr>
          <w:rFonts w:ascii="Tahoma" w:hAnsi="Tahoma" w:cs="Tahoma"/>
          <w:highlight w:val="lightGray"/>
        </w:rPr>
      </w:pPr>
      <w:bookmarkStart w:id="68" w:name="_Ref75255453"/>
      <w:bookmarkStart w:id="69" w:name="_Toc112177754"/>
      <w:r w:rsidRPr="00FC764D">
        <w:rPr>
          <w:rStyle w:val="mw-headline"/>
          <w:rFonts w:ascii="Tahoma" w:hAnsi="Tahoma" w:cs="Tahoma"/>
          <w:highlight w:val="lightGray"/>
        </w:rPr>
        <w:t>2</w:t>
      </w:r>
      <w:r w:rsidR="00217672" w:rsidRPr="00FC764D">
        <w:rPr>
          <w:rStyle w:val="mw-headline"/>
          <w:rFonts w:ascii="Tahoma" w:hAnsi="Tahoma" w:cs="Tahoma"/>
          <w:highlight w:val="lightGray"/>
        </w:rPr>
        <w:t>.1. A</w:t>
      </w:r>
      <w:r w:rsidR="00D11A42" w:rsidRPr="00FC764D">
        <w:rPr>
          <w:rStyle w:val="mw-headline"/>
          <w:rFonts w:ascii="Tahoma" w:hAnsi="Tahoma" w:cs="Tahoma"/>
          <w:highlight w:val="lightGray"/>
        </w:rPr>
        <w:t xml:space="preserve">ktive </w:t>
      </w:r>
      <w:r w:rsidR="00905B87" w:rsidRPr="00FC764D">
        <w:rPr>
          <w:rStyle w:val="mw-headline"/>
          <w:rFonts w:ascii="Tahoma" w:hAnsi="Tahoma" w:cs="Tahoma"/>
          <w:highlight w:val="lightGray"/>
        </w:rPr>
        <w:t>B</w:t>
      </w:r>
      <w:r w:rsidR="00D11A42" w:rsidRPr="00FC764D">
        <w:rPr>
          <w:rStyle w:val="mw-headline"/>
          <w:rFonts w:ascii="Tahoma" w:hAnsi="Tahoma" w:cs="Tahoma"/>
          <w:highlight w:val="lightGray"/>
        </w:rPr>
        <w:t xml:space="preserve">eteiligte </w:t>
      </w:r>
      <w:r w:rsidR="00D86F2A">
        <w:rPr>
          <w:rStyle w:val="mw-headline"/>
          <w:rFonts w:ascii="Tahoma" w:hAnsi="Tahoma" w:cs="Tahoma"/>
          <w:highlight w:val="lightGray"/>
        </w:rPr>
        <w:t>−</w:t>
      </w:r>
      <w:r w:rsidR="00D11A42" w:rsidRPr="00FC764D">
        <w:rPr>
          <w:rStyle w:val="mw-headline"/>
          <w:rFonts w:ascii="Tahoma" w:hAnsi="Tahoma" w:cs="Tahoma"/>
          <w:highlight w:val="lightGray"/>
        </w:rPr>
        <w:t xml:space="preserve"> Aufgaben und Verhalten</w:t>
      </w:r>
      <w:bookmarkEnd w:id="68"/>
      <w:bookmarkEnd w:id="69"/>
    </w:p>
    <w:p w14:paraId="5148DCB4" w14:textId="23673FBA" w:rsidR="00217672" w:rsidRPr="00FC764D" w:rsidRDefault="00D11A42" w:rsidP="00217672">
      <w:pPr>
        <w:pStyle w:val="StandardWeb"/>
        <w:rPr>
          <w:rStyle w:val="Fett"/>
          <w:rFonts w:ascii="Tahoma" w:hAnsi="Tahoma" w:cs="Tahoma"/>
          <w:b w:val="0"/>
          <w:sz w:val="22"/>
          <w:szCs w:val="22"/>
          <w:highlight w:val="lightGray"/>
        </w:rPr>
      </w:pPr>
      <w:r w:rsidRPr="00FC764D">
        <w:rPr>
          <w:rFonts w:ascii="Tahoma" w:hAnsi="Tahoma" w:cs="Tahoma"/>
          <w:sz w:val="22"/>
          <w:szCs w:val="22"/>
          <w:highlight w:val="lightGray"/>
        </w:rPr>
        <w:t xml:space="preserve">Aktive </w:t>
      </w:r>
      <w:r w:rsidR="004F24F0" w:rsidRPr="00FC764D">
        <w:rPr>
          <w:rFonts w:ascii="Tahoma" w:hAnsi="Tahoma" w:cs="Tahoma"/>
          <w:sz w:val="22"/>
          <w:szCs w:val="22"/>
          <w:highlight w:val="lightGray"/>
        </w:rPr>
        <w:t>B</w:t>
      </w:r>
      <w:r w:rsidRPr="00FC764D">
        <w:rPr>
          <w:rFonts w:ascii="Tahoma" w:hAnsi="Tahoma" w:cs="Tahoma"/>
          <w:sz w:val="22"/>
          <w:szCs w:val="22"/>
          <w:highlight w:val="lightGray"/>
        </w:rPr>
        <w:t xml:space="preserve">eteiligte sind alle Personen, die unmittelbar am Spiel </w:t>
      </w:r>
      <w:r w:rsidRPr="00FC764D">
        <w:rPr>
          <w:rStyle w:val="Fett"/>
          <w:rFonts w:ascii="Tahoma" w:hAnsi="Tahoma" w:cs="Tahoma"/>
          <w:b w:val="0"/>
          <w:sz w:val="22"/>
          <w:szCs w:val="22"/>
          <w:highlight w:val="lightGray"/>
        </w:rPr>
        <w:t>beteiligt sind:</w:t>
      </w:r>
    </w:p>
    <w:p w14:paraId="653D0674" w14:textId="7347D4F5" w:rsidR="00D11A42" w:rsidRPr="00FC764D" w:rsidRDefault="00D11A42" w:rsidP="00217672">
      <w:pPr>
        <w:pStyle w:val="StandardWeb"/>
        <w:rPr>
          <w:rFonts w:ascii="Tahoma" w:hAnsi="Tahoma" w:cs="Tahoma"/>
          <w:sz w:val="22"/>
          <w:szCs w:val="22"/>
          <w:highlight w:val="lightGray"/>
        </w:rPr>
      </w:pPr>
      <w:r w:rsidRPr="00FC764D">
        <w:rPr>
          <w:rFonts w:ascii="Tahoma" w:hAnsi="Tahoma" w:cs="Tahoma"/>
          <w:sz w:val="22"/>
          <w:szCs w:val="22"/>
          <w:highlight w:val="lightGray"/>
        </w:rPr>
        <w:t xml:space="preserve"> </w:t>
      </w:r>
    </w:p>
    <w:p w14:paraId="7994ADD5" w14:textId="1DD23AEF" w:rsidR="00D11A42" w:rsidRPr="00FC764D" w:rsidRDefault="00D11A42" w:rsidP="00BD1766">
      <w:pPr>
        <w:pStyle w:val="Listenabsatz"/>
        <w:rPr>
          <w:rFonts w:ascii="Tahoma" w:hAnsi="Tahoma" w:cs="Tahoma"/>
          <w:highlight w:val="lightGray"/>
        </w:rPr>
      </w:pPr>
      <w:r w:rsidRPr="00FC764D">
        <w:rPr>
          <w:rFonts w:ascii="Tahoma" w:hAnsi="Tahoma" w:cs="Tahoma"/>
          <w:highlight w:val="lightGray"/>
        </w:rPr>
        <w:t>Spieler und Betreuerteams der beiden beteiligten Mannschaften, jeweil</w:t>
      </w:r>
      <w:r w:rsidR="006B393E" w:rsidRPr="00FC764D">
        <w:rPr>
          <w:rFonts w:ascii="Tahoma" w:hAnsi="Tahoma" w:cs="Tahoma"/>
          <w:highlight w:val="lightGray"/>
        </w:rPr>
        <w:t>s b</w:t>
      </w:r>
      <w:r w:rsidRPr="00FC764D">
        <w:rPr>
          <w:rFonts w:ascii="Tahoma" w:hAnsi="Tahoma" w:cs="Tahoma"/>
          <w:highlight w:val="lightGray"/>
        </w:rPr>
        <w:t>is zu 14 Spieler;</w:t>
      </w:r>
    </w:p>
    <w:p w14:paraId="52A30FFE" w14:textId="40F10087" w:rsidR="00E365EE" w:rsidRPr="00FC764D" w:rsidRDefault="00D11A42" w:rsidP="00217672">
      <w:pPr>
        <w:pStyle w:val="Listenabsatz"/>
        <w:rPr>
          <w:rFonts w:ascii="Tahoma" w:hAnsi="Tahoma" w:cs="Tahoma"/>
          <w:highlight w:val="lightGray"/>
        </w:rPr>
      </w:pPr>
      <w:r w:rsidRPr="00FC764D">
        <w:rPr>
          <w:rFonts w:ascii="Tahoma" w:hAnsi="Tahoma" w:cs="Tahoma"/>
          <w:highlight w:val="lightGray"/>
        </w:rPr>
        <w:t xml:space="preserve">bis zu </w:t>
      </w:r>
      <w:r w:rsidR="00E365EE" w:rsidRPr="00FC764D">
        <w:rPr>
          <w:rFonts w:ascii="Tahoma" w:hAnsi="Tahoma" w:cs="Tahoma"/>
          <w:highlight w:val="lightGray"/>
        </w:rPr>
        <w:t>5</w:t>
      </w:r>
      <w:r w:rsidRPr="00FC764D">
        <w:rPr>
          <w:rFonts w:ascii="Tahoma" w:hAnsi="Tahoma" w:cs="Tahoma"/>
          <w:highlight w:val="lightGray"/>
        </w:rPr>
        <w:t xml:space="preserve"> Personen im Betreuerteam</w:t>
      </w:r>
      <w:r w:rsidR="00E365EE" w:rsidRPr="00FC764D">
        <w:rPr>
          <w:rFonts w:ascii="Tahoma" w:hAnsi="Tahoma" w:cs="Tahoma"/>
          <w:highlight w:val="lightGray"/>
        </w:rPr>
        <w:t xml:space="preserve"> auf der Mannschaftsbank:</w:t>
      </w:r>
      <w:r w:rsidRPr="00FC764D">
        <w:rPr>
          <w:rFonts w:ascii="Tahoma" w:hAnsi="Tahoma" w:cs="Tahoma"/>
          <w:highlight w:val="lightGray"/>
        </w:rPr>
        <w:t xml:space="preserve"> (Trainer, Co-Trainer, Co-Trainer (Scout), Physiotherapeut, Arzt</w:t>
      </w:r>
      <w:r w:rsidR="009C2EBF" w:rsidRPr="00FC764D">
        <w:rPr>
          <w:rFonts w:ascii="Tahoma" w:hAnsi="Tahoma" w:cs="Tahoma"/>
          <w:highlight w:val="lightGray"/>
        </w:rPr>
        <w:t>;</w:t>
      </w:r>
    </w:p>
    <w:p w14:paraId="6E618130" w14:textId="2279264F" w:rsidR="00D11A42" w:rsidRPr="003E3D3C" w:rsidRDefault="00D11A42" w:rsidP="00217672">
      <w:pPr>
        <w:pStyle w:val="Listenabsatz"/>
        <w:rPr>
          <w:rFonts w:ascii="Tahoma" w:hAnsi="Tahoma" w:cs="Tahoma"/>
          <w:highlight w:val="lightGray"/>
        </w:rPr>
      </w:pPr>
      <w:r w:rsidRPr="00FC764D">
        <w:rPr>
          <w:rFonts w:ascii="Tahoma" w:hAnsi="Tahoma" w:cs="Tahoma"/>
          <w:highlight w:val="lightGray"/>
        </w:rPr>
        <w:t xml:space="preserve">Schiedsrichter/Linienrichter: zwei Schiedsrichter in der 1. und 2. Bundesliga, zwei </w:t>
      </w:r>
      <w:r w:rsidR="00885EAC" w:rsidRPr="00FC764D">
        <w:rPr>
          <w:rFonts w:ascii="Tahoma" w:hAnsi="Tahoma" w:cs="Tahoma"/>
          <w:highlight w:val="lightGray"/>
        </w:rPr>
        <w:t xml:space="preserve">zusätzliche </w:t>
      </w:r>
      <w:r w:rsidRPr="00FC764D">
        <w:rPr>
          <w:rFonts w:ascii="Tahoma" w:hAnsi="Tahoma" w:cs="Tahoma"/>
          <w:highlight w:val="lightGray"/>
        </w:rPr>
        <w:t xml:space="preserve">Linienrichter in der 1. </w:t>
      </w:r>
      <w:r w:rsidRPr="003E3D3C">
        <w:rPr>
          <w:rFonts w:ascii="Tahoma" w:hAnsi="Tahoma" w:cs="Tahoma"/>
          <w:highlight w:val="lightGray"/>
        </w:rPr>
        <w:t>Bundesliga</w:t>
      </w:r>
      <w:r w:rsidR="001E410B" w:rsidRPr="003E3D3C">
        <w:rPr>
          <w:rFonts w:ascii="Tahoma" w:hAnsi="Tahoma" w:cs="Tahoma"/>
          <w:highlight w:val="lightGray"/>
        </w:rPr>
        <w:t>, ggf. ein Video-Schiedsrichter</w:t>
      </w:r>
      <w:r w:rsidRPr="003E3D3C">
        <w:rPr>
          <w:rFonts w:ascii="Tahoma" w:hAnsi="Tahoma" w:cs="Tahoma"/>
          <w:highlight w:val="lightGray"/>
        </w:rPr>
        <w:t>;</w:t>
      </w:r>
    </w:p>
    <w:p w14:paraId="1D3E0626" w14:textId="77777777" w:rsidR="002B09EB" w:rsidRPr="00FC764D" w:rsidRDefault="002B09EB" w:rsidP="002B09EB">
      <w:pPr>
        <w:pStyle w:val="Randnotiz"/>
        <w:framePr w:wrap="around" w:x="9451" w:y="175"/>
        <w:pBdr>
          <w:top w:val="single" w:sz="4" w:space="1" w:color="auto"/>
          <w:left w:val="single" w:sz="4" w:space="4" w:color="auto"/>
          <w:bottom w:val="single" w:sz="4" w:space="1" w:color="auto"/>
          <w:right w:val="single" w:sz="4" w:space="4" w:color="auto"/>
        </w:pBdr>
        <w:rPr>
          <w:rFonts w:ascii="Tahoma" w:hAnsi="Tahoma" w:cs="Tahoma"/>
        </w:rPr>
      </w:pPr>
      <w:r w:rsidRPr="00FC764D">
        <w:rPr>
          <w:rFonts w:ascii="Tahoma" w:hAnsi="Tahoma" w:cs="Tahoma"/>
        </w:rPr>
        <w:t>siehe Kapitel F</w:t>
      </w:r>
    </w:p>
    <w:p w14:paraId="6F7E9CB8" w14:textId="71F32BC6" w:rsidR="002B09EB" w:rsidRPr="00FC764D" w:rsidRDefault="002B09EB" w:rsidP="002B09EB">
      <w:pPr>
        <w:pStyle w:val="Randnotiz"/>
        <w:framePr w:wrap="around" w:x="9451" w:y="175"/>
        <w:pBdr>
          <w:top w:val="single" w:sz="4" w:space="1" w:color="auto"/>
          <w:left w:val="single" w:sz="4" w:space="4" w:color="auto"/>
          <w:bottom w:val="single" w:sz="4" w:space="1" w:color="auto"/>
          <w:right w:val="single" w:sz="4" w:space="4" w:color="auto"/>
        </w:pBdr>
        <w:rPr>
          <w:rFonts w:ascii="Tahoma" w:hAnsi="Tahoma" w:cs="Tahoma"/>
          <w:u w:val="single"/>
        </w:rPr>
      </w:pPr>
      <w:r w:rsidRPr="00FC764D">
        <w:rPr>
          <w:rFonts w:ascii="Tahoma" w:hAnsi="Tahoma" w:cs="Tahoma"/>
          <w:u w:val="single"/>
        </w:rPr>
        <w:fldChar w:fldCharType="begin"/>
      </w:r>
      <w:r w:rsidRPr="00FC764D">
        <w:rPr>
          <w:rFonts w:ascii="Tahoma" w:hAnsi="Tahoma" w:cs="Tahoma"/>
          <w:highlight w:val="yellow"/>
          <w:u w:val="single"/>
        </w:rPr>
        <w:instrText xml:space="preserve"> REF _Ref45377328 \h </w:instrText>
      </w:r>
      <w:r w:rsidRPr="00FC764D">
        <w:rPr>
          <w:rFonts w:ascii="Tahoma" w:hAnsi="Tahoma" w:cs="Tahoma"/>
          <w:u w:val="single"/>
        </w:rPr>
        <w:instrText xml:space="preserve"> \* MERGEFORMAT </w:instrText>
      </w:r>
      <w:r w:rsidRPr="00FC764D">
        <w:rPr>
          <w:rFonts w:ascii="Tahoma" w:hAnsi="Tahoma" w:cs="Tahoma"/>
          <w:u w:val="single"/>
        </w:rPr>
      </w:r>
      <w:r w:rsidRPr="00FC764D">
        <w:rPr>
          <w:rFonts w:ascii="Tahoma" w:hAnsi="Tahoma" w:cs="Tahoma"/>
          <w:u w:val="single"/>
        </w:rPr>
        <w:fldChar w:fldCharType="separate"/>
      </w:r>
      <w:r w:rsidR="008960FF" w:rsidRPr="008960FF">
        <w:rPr>
          <w:rStyle w:val="mw-headline"/>
          <w:rFonts w:ascii="Tahoma" w:hAnsi="Tahoma" w:cs="Tahoma"/>
          <w:u w:val="single"/>
        </w:rPr>
        <w:t>2.3.2 Zonen</w:t>
      </w:r>
      <w:r w:rsidRPr="00FC764D">
        <w:rPr>
          <w:rFonts w:ascii="Tahoma" w:hAnsi="Tahoma" w:cs="Tahoma"/>
          <w:u w:val="single"/>
        </w:rPr>
        <w:fldChar w:fldCharType="end"/>
      </w:r>
      <w:r w:rsidRPr="00FC764D">
        <w:rPr>
          <w:rFonts w:ascii="Tahoma" w:hAnsi="Tahoma" w:cs="Tahoma"/>
          <w:u w:val="single"/>
        </w:rPr>
        <w:t xml:space="preserve"> &amp;</w:t>
      </w:r>
      <w:r w:rsidRPr="00FC764D">
        <w:rPr>
          <w:rFonts w:ascii="Tahoma" w:hAnsi="Tahoma" w:cs="Tahoma"/>
          <w:u w:val="single"/>
        </w:rPr>
        <w:br/>
      </w:r>
      <w:r w:rsidRPr="001217FE">
        <w:rPr>
          <w:rFonts w:ascii="Tahoma" w:hAnsi="Tahoma" w:cs="Tahoma"/>
          <w:color w:val="365F91" w:themeColor="accent1" w:themeShade="BF"/>
          <w:u w:val="single"/>
        </w:rPr>
        <w:t xml:space="preserve">Anlage </w:t>
      </w:r>
      <w:r w:rsidR="006A71D1" w:rsidRPr="001217FE">
        <w:rPr>
          <w:rFonts w:ascii="Tahoma" w:hAnsi="Tahoma" w:cs="Tahoma"/>
          <w:color w:val="365F91" w:themeColor="accent1" w:themeShade="BF"/>
          <w:u w:val="single"/>
        </w:rPr>
        <w:t>2</w:t>
      </w:r>
      <w:r w:rsidRPr="001217FE">
        <w:rPr>
          <w:rFonts w:ascii="Tahoma" w:hAnsi="Tahoma" w:cs="Tahoma"/>
          <w:color w:val="365F91" w:themeColor="accent1" w:themeShade="BF"/>
          <w:u w:val="single"/>
        </w:rPr>
        <w:t xml:space="preserve"> </w:t>
      </w:r>
      <w:r w:rsidRPr="00FC764D">
        <w:rPr>
          <w:rFonts w:ascii="Tahoma" w:hAnsi="Tahoma" w:cs="Tahoma"/>
          <w:u w:val="single"/>
        </w:rPr>
        <w:t>„Zugangsregelung Hygienezonen“</w:t>
      </w:r>
    </w:p>
    <w:p w14:paraId="54051CC2" w14:textId="78ECD528" w:rsidR="003C2F17" w:rsidRPr="00FC764D" w:rsidRDefault="00D11A42" w:rsidP="00217672">
      <w:pPr>
        <w:pStyle w:val="Listenabsatz"/>
        <w:rPr>
          <w:rFonts w:ascii="Tahoma" w:hAnsi="Tahoma" w:cs="Tahoma"/>
          <w:highlight w:val="lightGray"/>
        </w:rPr>
      </w:pPr>
      <w:r w:rsidRPr="00FC764D">
        <w:rPr>
          <w:rFonts w:ascii="Tahoma" w:hAnsi="Tahoma" w:cs="Tahoma"/>
          <w:highlight w:val="lightGray"/>
        </w:rPr>
        <w:t>ggf. ein Supervisor bzw. Schiedsrichter-Beobachter (</w:t>
      </w:r>
      <w:r w:rsidR="00D86F2A">
        <w:rPr>
          <w:rFonts w:ascii="Tahoma" w:hAnsi="Tahoma" w:cs="Tahoma"/>
          <w:highlight w:val="lightGray"/>
        </w:rPr>
        <w:t>i. d. R.</w:t>
      </w:r>
      <w:r w:rsidRPr="00FC764D">
        <w:rPr>
          <w:rFonts w:ascii="Tahoma" w:hAnsi="Tahoma" w:cs="Tahoma"/>
          <w:highlight w:val="lightGray"/>
        </w:rPr>
        <w:t xml:space="preserve"> eine Person);</w:t>
      </w:r>
    </w:p>
    <w:p w14:paraId="4CA773CB" w14:textId="78AE01FF" w:rsidR="00FA5D9C" w:rsidRPr="00FC764D" w:rsidRDefault="003C2F17" w:rsidP="00FA5D9C">
      <w:pPr>
        <w:pStyle w:val="Listenabsatz"/>
        <w:rPr>
          <w:rFonts w:ascii="Tahoma" w:hAnsi="Tahoma" w:cs="Tahoma"/>
          <w:highlight w:val="lightGray"/>
        </w:rPr>
      </w:pPr>
      <w:r w:rsidRPr="00FC764D">
        <w:rPr>
          <w:rFonts w:ascii="Tahoma" w:hAnsi="Tahoma" w:cs="Tahoma"/>
          <w:highlight w:val="lightGray"/>
        </w:rPr>
        <w:t>ggf. NADA-Kontrolleure (bis zu 4 Personen)</w:t>
      </w:r>
      <w:r w:rsidR="009C2EBF" w:rsidRPr="00FC764D">
        <w:rPr>
          <w:rFonts w:ascii="Tahoma" w:hAnsi="Tahoma" w:cs="Tahoma"/>
          <w:highlight w:val="lightGray"/>
        </w:rPr>
        <w:t>;</w:t>
      </w:r>
      <w:r w:rsidR="00217672" w:rsidRPr="00FC764D">
        <w:rPr>
          <w:rFonts w:ascii="Tahoma" w:hAnsi="Tahoma" w:cs="Tahoma"/>
          <w:highlight w:val="lightGray"/>
        </w:rPr>
        <w:br/>
      </w:r>
    </w:p>
    <w:p w14:paraId="7C955385" w14:textId="3F095798" w:rsidR="000F734D" w:rsidRPr="00FC764D" w:rsidRDefault="00D11A42" w:rsidP="002E2526">
      <w:pPr>
        <w:pStyle w:val="StandardWeb"/>
        <w:rPr>
          <w:rFonts w:ascii="Tahoma" w:hAnsi="Tahoma" w:cs="Tahoma"/>
          <w:sz w:val="22"/>
          <w:szCs w:val="22"/>
          <w:highlight w:val="lightGray"/>
        </w:rPr>
      </w:pPr>
      <w:r w:rsidRPr="00FC764D">
        <w:rPr>
          <w:rFonts w:ascii="Tahoma" w:hAnsi="Tahoma" w:cs="Tahoma"/>
          <w:sz w:val="22"/>
          <w:szCs w:val="22"/>
          <w:highlight w:val="lightGray"/>
        </w:rPr>
        <w:t xml:space="preserve">Die am Spieltag seitens der Mannschaften anwesenden Personen </w:t>
      </w:r>
      <w:r w:rsidR="007572C7" w:rsidRPr="00FC764D">
        <w:rPr>
          <w:rFonts w:ascii="Tahoma" w:hAnsi="Tahoma" w:cs="Tahoma"/>
          <w:sz w:val="22"/>
          <w:szCs w:val="22"/>
          <w:highlight w:val="lightGray"/>
        </w:rPr>
        <w:t>werden</w:t>
      </w:r>
      <w:r w:rsidRPr="00FC764D">
        <w:rPr>
          <w:rFonts w:ascii="Tahoma" w:hAnsi="Tahoma" w:cs="Tahoma"/>
          <w:sz w:val="22"/>
          <w:szCs w:val="22"/>
          <w:highlight w:val="lightGray"/>
        </w:rPr>
        <w:t xml:space="preserve"> auf ein Minimum beschränkt</w:t>
      </w:r>
      <w:r w:rsidR="00B355F2">
        <w:rPr>
          <w:rFonts w:ascii="Tahoma" w:hAnsi="Tahoma" w:cs="Tahoma"/>
          <w:sz w:val="22"/>
          <w:szCs w:val="22"/>
          <w:highlight w:val="lightGray"/>
        </w:rPr>
        <w:t>.</w:t>
      </w:r>
      <w:r w:rsidRPr="00FC764D">
        <w:rPr>
          <w:rFonts w:ascii="Tahoma" w:hAnsi="Tahoma" w:cs="Tahoma"/>
          <w:sz w:val="22"/>
          <w:szCs w:val="22"/>
          <w:highlight w:val="lightGray"/>
        </w:rPr>
        <w:t xml:space="preserve"> Nur Personen mit tatsächlicher Funktion dürfen sich am Spieltag in der „Aktivzone“ aufhalten. </w:t>
      </w:r>
    </w:p>
    <w:p w14:paraId="57F8A994" w14:textId="77777777" w:rsidR="000F734D" w:rsidRPr="00FC764D" w:rsidRDefault="000F734D" w:rsidP="002E2526">
      <w:pPr>
        <w:pStyle w:val="StandardWeb"/>
        <w:rPr>
          <w:rFonts w:ascii="Tahoma" w:hAnsi="Tahoma" w:cs="Tahoma"/>
          <w:sz w:val="22"/>
          <w:szCs w:val="22"/>
          <w:highlight w:val="lightGray"/>
        </w:rPr>
      </w:pPr>
    </w:p>
    <w:p w14:paraId="3D3815C0" w14:textId="57AAC13D" w:rsidR="00F31769" w:rsidRPr="00FC764D" w:rsidRDefault="00D11A42" w:rsidP="00D11A42">
      <w:pPr>
        <w:pStyle w:val="StandardWeb"/>
        <w:rPr>
          <w:rFonts w:ascii="Tahoma" w:hAnsi="Tahoma" w:cs="Tahoma"/>
          <w:sz w:val="22"/>
          <w:szCs w:val="22"/>
          <w:highlight w:val="lightGray"/>
        </w:rPr>
      </w:pPr>
      <w:r w:rsidRPr="00FC764D">
        <w:rPr>
          <w:rFonts w:ascii="Tahoma" w:hAnsi="Tahoma" w:cs="Tahoma"/>
          <w:sz w:val="22"/>
          <w:szCs w:val="22"/>
          <w:highlight w:val="lightGray"/>
        </w:rPr>
        <w:t>Die angesetzten Schiedsrichter</w:t>
      </w:r>
      <w:r w:rsidR="00120FC0" w:rsidRPr="00FC764D">
        <w:rPr>
          <w:rFonts w:ascii="Tahoma" w:hAnsi="Tahoma" w:cs="Tahoma"/>
          <w:sz w:val="22"/>
          <w:szCs w:val="22"/>
          <w:highlight w:val="lightGray"/>
        </w:rPr>
        <w:t xml:space="preserve"> (1./2. BL), </w:t>
      </w:r>
      <w:r w:rsidRPr="00FC764D">
        <w:rPr>
          <w:rFonts w:ascii="Tahoma" w:hAnsi="Tahoma" w:cs="Tahoma"/>
          <w:sz w:val="22"/>
          <w:szCs w:val="22"/>
          <w:highlight w:val="lightGray"/>
        </w:rPr>
        <w:t>Linienrichter</w:t>
      </w:r>
      <w:r w:rsidR="00120FC0" w:rsidRPr="00FC764D">
        <w:rPr>
          <w:rFonts w:ascii="Tahoma" w:hAnsi="Tahoma" w:cs="Tahoma"/>
          <w:sz w:val="22"/>
          <w:szCs w:val="22"/>
          <w:highlight w:val="lightGray"/>
        </w:rPr>
        <w:t xml:space="preserve"> (1. BL), </w:t>
      </w:r>
      <w:r w:rsidRPr="00FC764D">
        <w:rPr>
          <w:rFonts w:ascii="Tahoma" w:hAnsi="Tahoma" w:cs="Tahoma"/>
          <w:sz w:val="22"/>
          <w:szCs w:val="22"/>
          <w:highlight w:val="lightGray"/>
        </w:rPr>
        <w:t>Supervisor</w:t>
      </w:r>
      <w:r w:rsidR="00120FC0" w:rsidRPr="00FC764D">
        <w:rPr>
          <w:rFonts w:ascii="Tahoma" w:hAnsi="Tahoma" w:cs="Tahoma"/>
          <w:sz w:val="22"/>
          <w:szCs w:val="22"/>
          <w:highlight w:val="lightGray"/>
        </w:rPr>
        <w:t>en (1. BL)</w:t>
      </w:r>
      <w:r w:rsidR="00F31769" w:rsidRPr="00FC764D">
        <w:rPr>
          <w:rFonts w:ascii="Tahoma" w:hAnsi="Tahoma" w:cs="Tahoma"/>
          <w:sz w:val="22"/>
          <w:szCs w:val="22"/>
          <w:highlight w:val="lightGray"/>
        </w:rPr>
        <w:t xml:space="preserve"> </w:t>
      </w:r>
      <w:r w:rsidRPr="00FC764D">
        <w:rPr>
          <w:rFonts w:ascii="Tahoma" w:hAnsi="Tahoma" w:cs="Tahoma"/>
          <w:sz w:val="22"/>
          <w:szCs w:val="22"/>
          <w:highlight w:val="lightGray"/>
        </w:rPr>
        <w:t xml:space="preserve">werden </w:t>
      </w:r>
      <w:r w:rsidR="00056849" w:rsidRPr="00FC764D">
        <w:rPr>
          <w:rFonts w:ascii="Tahoma" w:hAnsi="Tahoma" w:cs="Tahoma"/>
          <w:sz w:val="22"/>
          <w:szCs w:val="22"/>
          <w:highlight w:val="lightGray"/>
        </w:rPr>
        <w:t>rechtzeitig v</w:t>
      </w:r>
      <w:r w:rsidRPr="00FC764D">
        <w:rPr>
          <w:rFonts w:ascii="Tahoma" w:hAnsi="Tahoma" w:cs="Tahoma"/>
          <w:sz w:val="22"/>
          <w:szCs w:val="22"/>
          <w:highlight w:val="lightGray"/>
        </w:rPr>
        <w:t>or de</w:t>
      </w:r>
      <w:r w:rsidR="00120FC0" w:rsidRPr="00FC764D">
        <w:rPr>
          <w:rFonts w:ascii="Tahoma" w:hAnsi="Tahoma" w:cs="Tahoma"/>
          <w:sz w:val="22"/>
          <w:szCs w:val="22"/>
          <w:highlight w:val="lightGray"/>
        </w:rPr>
        <w:t>n</w:t>
      </w:r>
      <w:r w:rsidRPr="00FC764D">
        <w:rPr>
          <w:rFonts w:ascii="Tahoma" w:hAnsi="Tahoma" w:cs="Tahoma"/>
          <w:sz w:val="22"/>
          <w:szCs w:val="22"/>
          <w:highlight w:val="lightGray"/>
        </w:rPr>
        <w:t xml:space="preserve"> Spiel</w:t>
      </w:r>
      <w:r w:rsidR="00120FC0" w:rsidRPr="00FC764D">
        <w:rPr>
          <w:rFonts w:ascii="Tahoma" w:hAnsi="Tahoma" w:cs="Tahoma"/>
          <w:sz w:val="22"/>
          <w:szCs w:val="22"/>
          <w:highlight w:val="lightGray"/>
        </w:rPr>
        <w:t>en</w:t>
      </w:r>
      <w:r w:rsidRPr="00FC764D">
        <w:rPr>
          <w:rFonts w:ascii="Tahoma" w:hAnsi="Tahoma" w:cs="Tahoma"/>
          <w:sz w:val="22"/>
          <w:szCs w:val="22"/>
          <w:highlight w:val="lightGray"/>
        </w:rPr>
        <w:t xml:space="preserve"> </w:t>
      </w:r>
      <w:r w:rsidR="00056849" w:rsidRPr="00FC764D">
        <w:rPr>
          <w:rFonts w:ascii="Tahoma" w:hAnsi="Tahoma" w:cs="Tahoma"/>
          <w:sz w:val="22"/>
          <w:szCs w:val="22"/>
          <w:highlight w:val="lightGray"/>
        </w:rPr>
        <w:t xml:space="preserve">auf der VBL-Homepage veröffentlicht. </w:t>
      </w:r>
      <w:r w:rsidRPr="00FC764D">
        <w:rPr>
          <w:rFonts w:ascii="Tahoma" w:hAnsi="Tahoma" w:cs="Tahoma"/>
          <w:sz w:val="22"/>
          <w:szCs w:val="22"/>
          <w:highlight w:val="lightGray"/>
        </w:rPr>
        <w:t xml:space="preserve">Kurzfristige Änderungen / Ergänzungen </w:t>
      </w:r>
      <w:r w:rsidR="00E2755E" w:rsidRPr="00FC764D">
        <w:rPr>
          <w:rFonts w:ascii="Tahoma" w:hAnsi="Tahoma" w:cs="Tahoma"/>
          <w:sz w:val="22"/>
          <w:szCs w:val="22"/>
          <w:highlight w:val="lightGray"/>
        </w:rPr>
        <w:t>werden</w:t>
      </w:r>
      <w:r w:rsidRPr="00FC764D">
        <w:rPr>
          <w:rFonts w:ascii="Tahoma" w:hAnsi="Tahoma" w:cs="Tahoma"/>
          <w:sz w:val="22"/>
          <w:szCs w:val="22"/>
          <w:highlight w:val="lightGray"/>
        </w:rPr>
        <w:t xml:space="preserve"> dem ausrichtenden Verein mitgeteilt werden. </w:t>
      </w:r>
      <w:r w:rsidR="00F31769" w:rsidRPr="00FC764D">
        <w:rPr>
          <w:rFonts w:ascii="Tahoma" w:hAnsi="Tahoma" w:cs="Tahoma"/>
          <w:sz w:val="22"/>
          <w:szCs w:val="22"/>
          <w:highlight w:val="lightGray"/>
        </w:rPr>
        <w:t>Die Ansetzung von Beobachtern</w:t>
      </w:r>
      <w:r w:rsidR="001E410B" w:rsidRPr="00FC764D">
        <w:rPr>
          <w:rFonts w:ascii="Tahoma" w:hAnsi="Tahoma" w:cs="Tahoma"/>
          <w:sz w:val="22"/>
          <w:szCs w:val="22"/>
          <w:highlight w:val="lightGray"/>
        </w:rPr>
        <w:t xml:space="preserve"> und ggf. Video-Schiedsrichtern</w:t>
      </w:r>
      <w:r w:rsidR="00F31769" w:rsidRPr="00FC764D">
        <w:rPr>
          <w:rFonts w:ascii="Tahoma" w:hAnsi="Tahoma" w:cs="Tahoma"/>
          <w:sz w:val="22"/>
          <w:szCs w:val="22"/>
          <w:highlight w:val="lightGray"/>
        </w:rPr>
        <w:t xml:space="preserve"> kann nicht vorab veröffentlich</w:t>
      </w:r>
      <w:r w:rsidR="00120FC0" w:rsidRPr="00FC764D">
        <w:rPr>
          <w:rFonts w:ascii="Tahoma" w:hAnsi="Tahoma" w:cs="Tahoma"/>
          <w:sz w:val="22"/>
          <w:szCs w:val="22"/>
          <w:highlight w:val="lightGray"/>
        </w:rPr>
        <w:t>t</w:t>
      </w:r>
      <w:r w:rsidR="00F31769" w:rsidRPr="00FC764D">
        <w:rPr>
          <w:rFonts w:ascii="Tahoma" w:hAnsi="Tahoma" w:cs="Tahoma"/>
          <w:sz w:val="22"/>
          <w:szCs w:val="22"/>
          <w:highlight w:val="lightGray"/>
        </w:rPr>
        <w:t xml:space="preserve"> werden. Auf Nachfrage können sich Vereine über die Anwesenheit von entsprechenden Personen in der Woche vor einem Spieltag bei der VBL erkundigen.</w:t>
      </w:r>
      <w:r w:rsidR="004A0DF6">
        <w:rPr>
          <w:rFonts w:ascii="Tahoma" w:hAnsi="Tahoma" w:cs="Tahoma"/>
          <w:sz w:val="22"/>
          <w:szCs w:val="22"/>
          <w:highlight w:val="lightGray"/>
        </w:rPr>
        <w:t xml:space="preserve"> Die Anwesenheit eines Schiedsrichter-Beobachters ist grundsätzlich immer mit einzuplanen.</w:t>
      </w:r>
      <w:r w:rsidR="00F31769" w:rsidRPr="00FC764D">
        <w:rPr>
          <w:rFonts w:ascii="Tahoma" w:hAnsi="Tahoma" w:cs="Tahoma"/>
          <w:sz w:val="22"/>
          <w:szCs w:val="22"/>
          <w:highlight w:val="lightGray"/>
        </w:rPr>
        <w:t xml:space="preserve"> </w:t>
      </w:r>
    </w:p>
    <w:p w14:paraId="05064A39" w14:textId="42B5C07C" w:rsidR="009D46A4" w:rsidRPr="001217FE" w:rsidRDefault="00054E33" w:rsidP="00D11A42">
      <w:pPr>
        <w:pStyle w:val="StandardWeb"/>
        <w:rPr>
          <w:rFonts w:ascii="Tahoma" w:hAnsi="Tahoma" w:cs="Tahoma"/>
          <w:bCs/>
          <w:sz w:val="22"/>
          <w:szCs w:val="22"/>
          <w:highlight w:val="lightGray"/>
        </w:rPr>
      </w:pPr>
      <w:r w:rsidRPr="00FC764D">
        <w:rPr>
          <w:rFonts w:ascii="Tahoma" w:hAnsi="Tahoma" w:cs="Tahoma"/>
          <w:sz w:val="22"/>
          <w:szCs w:val="22"/>
          <w:highlight w:val="lightGray"/>
        </w:rPr>
        <w:br/>
      </w:r>
      <w:r w:rsidR="00D11A42" w:rsidRPr="00FC764D">
        <w:rPr>
          <w:rFonts w:ascii="Tahoma" w:hAnsi="Tahoma" w:cs="Tahoma"/>
          <w:bCs/>
          <w:sz w:val="22"/>
          <w:szCs w:val="22"/>
          <w:highlight w:val="lightGray"/>
        </w:rPr>
        <w:t>D</w:t>
      </w:r>
      <w:r w:rsidR="000F734D" w:rsidRPr="00FC764D">
        <w:rPr>
          <w:rFonts w:ascii="Tahoma" w:hAnsi="Tahoma" w:cs="Tahoma"/>
          <w:bCs/>
          <w:sz w:val="22"/>
          <w:szCs w:val="22"/>
          <w:highlight w:val="lightGray"/>
        </w:rPr>
        <w:t xml:space="preserve">ie Gastmannschaft </w:t>
      </w:r>
      <w:r w:rsidR="00C1542D" w:rsidRPr="00FC764D">
        <w:rPr>
          <w:rFonts w:ascii="Tahoma" w:hAnsi="Tahoma" w:cs="Tahoma"/>
          <w:bCs/>
          <w:sz w:val="22"/>
          <w:szCs w:val="22"/>
          <w:highlight w:val="lightGray"/>
        </w:rPr>
        <w:t xml:space="preserve">informiert sich rechtzeitig vor </w:t>
      </w:r>
      <w:r w:rsidR="00120FC0" w:rsidRPr="00FC764D">
        <w:rPr>
          <w:rFonts w:ascii="Tahoma" w:hAnsi="Tahoma" w:cs="Tahoma"/>
          <w:bCs/>
          <w:sz w:val="22"/>
          <w:szCs w:val="22"/>
          <w:highlight w:val="lightGray"/>
        </w:rPr>
        <w:t xml:space="preserve">der </w:t>
      </w:r>
      <w:r w:rsidR="00C1542D" w:rsidRPr="00FC764D">
        <w:rPr>
          <w:rFonts w:ascii="Tahoma" w:hAnsi="Tahoma" w:cs="Tahoma"/>
          <w:bCs/>
          <w:sz w:val="22"/>
          <w:szCs w:val="22"/>
          <w:highlight w:val="lightGray"/>
        </w:rPr>
        <w:t xml:space="preserve">Anreise über das vor Ort geltende </w:t>
      </w:r>
      <w:r w:rsidR="00D86F2A">
        <w:rPr>
          <w:rFonts w:ascii="Tahoma" w:hAnsi="Tahoma" w:cs="Tahoma"/>
          <w:bCs/>
          <w:sz w:val="22"/>
          <w:szCs w:val="22"/>
          <w:highlight w:val="lightGray"/>
        </w:rPr>
        <w:t>Hygienek</w:t>
      </w:r>
      <w:r w:rsidR="00C1542D" w:rsidRPr="00FC764D">
        <w:rPr>
          <w:rFonts w:ascii="Tahoma" w:hAnsi="Tahoma" w:cs="Tahoma"/>
          <w:bCs/>
          <w:sz w:val="22"/>
          <w:szCs w:val="22"/>
          <w:highlight w:val="lightGray"/>
        </w:rPr>
        <w:t>onzept</w:t>
      </w:r>
      <w:r w:rsidR="003E3D3C" w:rsidRPr="001217FE">
        <w:rPr>
          <w:rFonts w:ascii="Tahoma" w:hAnsi="Tahoma" w:cs="Tahoma"/>
          <w:bCs/>
          <w:sz w:val="22"/>
          <w:szCs w:val="22"/>
          <w:highlight w:val="lightGray"/>
        </w:rPr>
        <w:t xml:space="preserve">. Der Austausch der </w:t>
      </w:r>
      <w:r w:rsidR="00707C3C" w:rsidRPr="001217FE">
        <w:rPr>
          <w:rFonts w:ascii="Tahoma" w:hAnsi="Tahoma" w:cs="Tahoma"/>
          <w:bCs/>
          <w:sz w:val="22"/>
          <w:szCs w:val="22"/>
          <w:highlight w:val="lightGray"/>
        </w:rPr>
        <w:t>Hygienek</w:t>
      </w:r>
      <w:r w:rsidR="003E3D3C" w:rsidRPr="001217FE">
        <w:rPr>
          <w:rFonts w:ascii="Tahoma" w:hAnsi="Tahoma" w:cs="Tahoma"/>
          <w:bCs/>
          <w:sz w:val="22"/>
          <w:szCs w:val="22"/>
          <w:highlight w:val="lightGray"/>
        </w:rPr>
        <w:t xml:space="preserve">onzepte </w:t>
      </w:r>
      <w:r w:rsidR="00707C3C" w:rsidRPr="001217FE">
        <w:rPr>
          <w:rFonts w:ascii="Tahoma" w:hAnsi="Tahoma" w:cs="Tahoma"/>
          <w:bCs/>
          <w:sz w:val="22"/>
          <w:szCs w:val="22"/>
          <w:highlight w:val="lightGray"/>
        </w:rPr>
        <w:t>sowie</w:t>
      </w:r>
      <w:r w:rsidR="003E3D3C" w:rsidRPr="001217FE">
        <w:rPr>
          <w:rFonts w:ascii="Tahoma" w:hAnsi="Tahoma" w:cs="Tahoma"/>
          <w:bCs/>
          <w:sz w:val="22"/>
          <w:szCs w:val="22"/>
          <w:highlight w:val="lightGray"/>
        </w:rPr>
        <w:t xml:space="preserve"> etwaiger Sonderregelungen </w:t>
      </w:r>
      <w:proofErr w:type="gramStart"/>
      <w:r w:rsidR="003E3D3C" w:rsidRPr="001217FE">
        <w:rPr>
          <w:rFonts w:ascii="Tahoma" w:hAnsi="Tahoma" w:cs="Tahoma"/>
          <w:bCs/>
          <w:sz w:val="22"/>
          <w:szCs w:val="22"/>
          <w:highlight w:val="lightGray"/>
        </w:rPr>
        <w:t>erfolgt</w:t>
      </w:r>
      <w:proofErr w:type="gramEnd"/>
      <w:r w:rsidR="003E3D3C" w:rsidRPr="001217FE">
        <w:rPr>
          <w:rFonts w:ascii="Tahoma" w:hAnsi="Tahoma" w:cs="Tahoma"/>
          <w:bCs/>
          <w:sz w:val="22"/>
          <w:szCs w:val="22"/>
          <w:highlight w:val="lightGray"/>
        </w:rPr>
        <w:t xml:space="preserve"> bilateral durch die beteiligten Vereine rechtzeitig vor dem Spieltag (mindestens 3 Tage vorher). </w:t>
      </w:r>
    </w:p>
    <w:p w14:paraId="1867D8AB" w14:textId="68491D72" w:rsidR="004F24F0" w:rsidRPr="001217FE" w:rsidRDefault="004F24F0" w:rsidP="00D11A42">
      <w:pPr>
        <w:pStyle w:val="StandardWeb"/>
        <w:rPr>
          <w:rFonts w:ascii="Tahoma" w:hAnsi="Tahoma" w:cs="Tahoma"/>
          <w:bCs/>
          <w:sz w:val="22"/>
          <w:szCs w:val="22"/>
          <w:highlight w:val="lightGray"/>
        </w:rPr>
      </w:pPr>
    </w:p>
    <w:p w14:paraId="60E8B2C8" w14:textId="129BBCD9" w:rsidR="000F734D" w:rsidRPr="001217FE" w:rsidRDefault="000F734D" w:rsidP="00D11A42">
      <w:pPr>
        <w:pStyle w:val="StandardWeb"/>
        <w:rPr>
          <w:rFonts w:ascii="Tahoma" w:hAnsi="Tahoma" w:cs="Tahoma"/>
          <w:bCs/>
          <w:sz w:val="22"/>
          <w:szCs w:val="22"/>
          <w:highlight w:val="lightGray"/>
        </w:rPr>
      </w:pPr>
      <w:r w:rsidRPr="001217FE">
        <w:rPr>
          <w:rFonts w:ascii="Tahoma" w:hAnsi="Tahoma" w:cs="Tahoma"/>
          <w:bCs/>
          <w:sz w:val="22"/>
          <w:szCs w:val="22"/>
          <w:highlight w:val="lightGray"/>
        </w:rPr>
        <w:t xml:space="preserve">Der Hygieneverantwortliche </w:t>
      </w:r>
      <w:r w:rsidR="00120FC0" w:rsidRPr="001217FE">
        <w:rPr>
          <w:rFonts w:ascii="Tahoma" w:hAnsi="Tahoma" w:cs="Tahoma"/>
          <w:bCs/>
          <w:sz w:val="22"/>
          <w:szCs w:val="22"/>
          <w:highlight w:val="lightGray"/>
        </w:rPr>
        <w:t>(</w:t>
      </w:r>
      <w:r w:rsidR="00054E33" w:rsidRPr="001217FE">
        <w:rPr>
          <w:rFonts w:ascii="Tahoma" w:hAnsi="Tahoma" w:cs="Tahoma"/>
          <w:bCs/>
          <w:sz w:val="22"/>
          <w:szCs w:val="22"/>
          <w:highlight w:val="lightGray"/>
        </w:rPr>
        <w:t xml:space="preserve">der </w:t>
      </w:r>
      <w:r w:rsidR="004F24F0" w:rsidRPr="001217FE">
        <w:rPr>
          <w:rFonts w:ascii="Tahoma" w:hAnsi="Tahoma" w:cs="Tahoma"/>
          <w:bCs/>
          <w:sz w:val="22"/>
          <w:szCs w:val="22"/>
          <w:highlight w:val="lightGray"/>
        </w:rPr>
        <w:t>Hygiene-</w:t>
      </w:r>
      <w:r w:rsidRPr="001217FE">
        <w:rPr>
          <w:rFonts w:ascii="Tahoma" w:hAnsi="Tahoma" w:cs="Tahoma"/>
          <w:bCs/>
          <w:sz w:val="22"/>
          <w:szCs w:val="22"/>
          <w:highlight w:val="lightGray"/>
        </w:rPr>
        <w:t>Assistent</w:t>
      </w:r>
      <w:r w:rsidR="00120FC0" w:rsidRPr="001217FE">
        <w:rPr>
          <w:rFonts w:ascii="Tahoma" w:hAnsi="Tahoma" w:cs="Tahoma"/>
          <w:bCs/>
          <w:sz w:val="22"/>
          <w:szCs w:val="22"/>
          <w:highlight w:val="lightGray"/>
        </w:rPr>
        <w:t>)</w:t>
      </w:r>
      <w:r w:rsidRPr="001217FE">
        <w:rPr>
          <w:rFonts w:ascii="Tahoma" w:hAnsi="Tahoma" w:cs="Tahoma"/>
          <w:bCs/>
          <w:sz w:val="22"/>
          <w:szCs w:val="22"/>
          <w:highlight w:val="lightGray"/>
        </w:rPr>
        <w:t xml:space="preserve"> </w:t>
      </w:r>
      <w:r w:rsidR="004F24F0" w:rsidRPr="001217FE">
        <w:rPr>
          <w:rFonts w:ascii="Tahoma" w:hAnsi="Tahoma" w:cs="Tahoma"/>
          <w:bCs/>
          <w:sz w:val="22"/>
          <w:szCs w:val="22"/>
          <w:highlight w:val="lightGray"/>
        </w:rPr>
        <w:t xml:space="preserve">des ausrichtenden Vereins </w:t>
      </w:r>
      <w:r w:rsidR="00002D09" w:rsidRPr="001217FE">
        <w:rPr>
          <w:rFonts w:ascii="Tahoma" w:hAnsi="Tahoma" w:cs="Tahoma"/>
          <w:bCs/>
          <w:sz w:val="22"/>
          <w:szCs w:val="22"/>
          <w:highlight w:val="lightGray"/>
        </w:rPr>
        <w:t xml:space="preserve">steht dem </w:t>
      </w:r>
      <w:proofErr w:type="spellStart"/>
      <w:r w:rsidRPr="001217FE">
        <w:rPr>
          <w:rFonts w:ascii="Tahoma" w:hAnsi="Tahoma" w:cs="Tahoma"/>
          <w:bCs/>
          <w:sz w:val="22"/>
          <w:szCs w:val="22"/>
          <w:highlight w:val="lightGray"/>
        </w:rPr>
        <w:t>Gastteam</w:t>
      </w:r>
      <w:proofErr w:type="spellEnd"/>
      <w:r w:rsidR="00054E33" w:rsidRPr="001217FE">
        <w:rPr>
          <w:rFonts w:ascii="Tahoma" w:hAnsi="Tahoma" w:cs="Tahoma"/>
          <w:bCs/>
          <w:sz w:val="22"/>
          <w:szCs w:val="22"/>
          <w:highlight w:val="lightGray"/>
        </w:rPr>
        <w:t xml:space="preserve">, </w:t>
      </w:r>
      <w:r w:rsidRPr="001217FE">
        <w:rPr>
          <w:rFonts w:ascii="Tahoma" w:hAnsi="Tahoma" w:cs="Tahoma"/>
          <w:bCs/>
          <w:sz w:val="22"/>
          <w:szCs w:val="22"/>
          <w:highlight w:val="lightGray"/>
        </w:rPr>
        <w:t>d</w:t>
      </w:r>
      <w:r w:rsidR="00002D09" w:rsidRPr="001217FE">
        <w:rPr>
          <w:rFonts w:ascii="Tahoma" w:hAnsi="Tahoma" w:cs="Tahoma"/>
          <w:bCs/>
          <w:sz w:val="22"/>
          <w:szCs w:val="22"/>
          <w:highlight w:val="lightGray"/>
        </w:rPr>
        <w:t>em</w:t>
      </w:r>
      <w:r w:rsidR="00054E33" w:rsidRPr="001217FE">
        <w:rPr>
          <w:rFonts w:ascii="Tahoma" w:hAnsi="Tahoma" w:cs="Tahoma"/>
          <w:bCs/>
          <w:sz w:val="22"/>
          <w:szCs w:val="22"/>
          <w:highlight w:val="lightGray"/>
        </w:rPr>
        <w:t xml:space="preserve"> Schiedsgericht sowie ggf. d</w:t>
      </w:r>
      <w:r w:rsidR="00002D09" w:rsidRPr="001217FE">
        <w:rPr>
          <w:rFonts w:ascii="Tahoma" w:hAnsi="Tahoma" w:cs="Tahoma"/>
          <w:bCs/>
          <w:sz w:val="22"/>
          <w:szCs w:val="22"/>
          <w:highlight w:val="lightGray"/>
        </w:rPr>
        <w:t>en</w:t>
      </w:r>
      <w:r w:rsidR="00054E33" w:rsidRPr="001217FE">
        <w:rPr>
          <w:rFonts w:ascii="Tahoma" w:hAnsi="Tahoma" w:cs="Tahoma"/>
          <w:bCs/>
          <w:sz w:val="22"/>
          <w:szCs w:val="22"/>
          <w:highlight w:val="lightGray"/>
        </w:rPr>
        <w:t xml:space="preserve"> NADA-Kontrolleure</w:t>
      </w:r>
      <w:r w:rsidR="00002D09" w:rsidRPr="001217FE">
        <w:rPr>
          <w:rFonts w:ascii="Tahoma" w:hAnsi="Tahoma" w:cs="Tahoma"/>
          <w:bCs/>
          <w:sz w:val="22"/>
          <w:szCs w:val="22"/>
          <w:highlight w:val="lightGray"/>
        </w:rPr>
        <w:t>n</w:t>
      </w:r>
      <w:r w:rsidRPr="001217FE">
        <w:rPr>
          <w:rFonts w:ascii="Tahoma" w:hAnsi="Tahoma" w:cs="Tahoma"/>
          <w:bCs/>
          <w:sz w:val="22"/>
          <w:szCs w:val="22"/>
          <w:highlight w:val="lightGray"/>
        </w:rPr>
        <w:t xml:space="preserve"> </w:t>
      </w:r>
      <w:r w:rsidR="00002D09" w:rsidRPr="001217FE">
        <w:rPr>
          <w:rFonts w:ascii="Tahoma" w:hAnsi="Tahoma" w:cs="Tahoma"/>
          <w:bCs/>
          <w:sz w:val="22"/>
          <w:szCs w:val="22"/>
          <w:highlight w:val="lightGray"/>
        </w:rPr>
        <w:t xml:space="preserve">für Fragen z. B. bezüglich der </w:t>
      </w:r>
      <w:r w:rsidRPr="001217FE">
        <w:rPr>
          <w:rFonts w:ascii="Tahoma" w:hAnsi="Tahoma" w:cs="Tahoma"/>
          <w:bCs/>
          <w:sz w:val="22"/>
          <w:szCs w:val="22"/>
          <w:highlight w:val="lightGray"/>
        </w:rPr>
        <w:t xml:space="preserve">standortspezifischen Besonderheiten </w:t>
      </w:r>
      <w:r w:rsidR="00002D09" w:rsidRPr="001217FE">
        <w:rPr>
          <w:rFonts w:ascii="Tahoma" w:hAnsi="Tahoma" w:cs="Tahoma"/>
          <w:bCs/>
          <w:sz w:val="22"/>
          <w:szCs w:val="22"/>
          <w:highlight w:val="lightGray"/>
        </w:rPr>
        <w:t>zur Verfügung</w:t>
      </w:r>
      <w:r w:rsidRPr="001217FE">
        <w:rPr>
          <w:rFonts w:ascii="Tahoma" w:hAnsi="Tahoma" w:cs="Tahoma"/>
          <w:bCs/>
          <w:sz w:val="22"/>
          <w:szCs w:val="22"/>
          <w:highlight w:val="lightGray"/>
        </w:rPr>
        <w:t xml:space="preserve">. </w:t>
      </w:r>
    </w:p>
    <w:p w14:paraId="0B08308D" w14:textId="569C14DE" w:rsidR="00A702FC" w:rsidRDefault="00A702FC" w:rsidP="00D11A42">
      <w:pPr>
        <w:pStyle w:val="StandardWeb"/>
        <w:rPr>
          <w:rFonts w:ascii="Tahoma" w:hAnsi="Tahoma" w:cs="Tahoma"/>
          <w:b/>
          <w:bCs/>
          <w:sz w:val="22"/>
          <w:szCs w:val="22"/>
        </w:rPr>
      </w:pPr>
    </w:p>
    <w:p w14:paraId="3CD96B2E" w14:textId="5D0D945B" w:rsidR="00C21123" w:rsidRDefault="00C21123" w:rsidP="00D11A42">
      <w:pPr>
        <w:pStyle w:val="StandardWeb"/>
        <w:rPr>
          <w:rFonts w:ascii="Tahoma" w:hAnsi="Tahoma" w:cs="Tahoma"/>
          <w:b/>
          <w:bCs/>
          <w:sz w:val="22"/>
          <w:szCs w:val="22"/>
        </w:rPr>
      </w:pPr>
    </w:p>
    <w:p w14:paraId="63271DB6" w14:textId="3B464736" w:rsidR="0046320F" w:rsidRPr="001217FE" w:rsidRDefault="007A4450" w:rsidP="0046320F">
      <w:pPr>
        <w:pStyle w:val="StandardWeb"/>
        <w:rPr>
          <w:rFonts w:ascii="Tahoma" w:hAnsi="Tahoma" w:cs="Tahoma"/>
          <w:b/>
          <w:bCs/>
          <w:sz w:val="22"/>
          <w:szCs w:val="22"/>
          <w:highlight w:val="lightGray"/>
        </w:rPr>
      </w:pPr>
      <w:r w:rsidRPr="001217FE">
        <w:rPr>
          <w:rFonts w:ascii="Tahoma" w:hAnsi="Tahoma" w:cs="Tahoma"/>
          <w:b/>
          <w:bCs/>
          <w:sz w:val="22"/>
          <w:szCs w:val="22"/>
          <w:highlight w:val="lightGray"/>
        </w:rPr>
        <w:lastRenderedPageBreak/>
        <w:t xml:space="preserve">Die Zugangskontrolle der einzelnen Personengruppen zu den jeweils zulässigen Zonen muss durch den Ausrichter in geeigneter Art und Weise sichergestellt werden (z. B. durch Beschilderungen; Kontrollpersonal; Akkreditierungen, etc.). </w:t>
      </w:r>
    </w:p>
    <w:p w14:paraId="1CC38B97" w14:textId="7742E128" w:rsidR="0046320F" w:rsidRPr="001217FE" w:rsidRDefault="0046320F" w:rsidP="00D11A42">
      <w:pPr>
        <w:pStyle w:val="StandardWeb"/>
        <w:rPr>
          <w:rFonts w:ascii="Tahoma" w:hAnsi="Tahoma" w:cs="Tahoma"/>
          <w:b/>
          <w:sz w:val="22"/>
          <w:szCs w:val="22"/>
        </w:rPr>
      </w:pPr>
    </w:p>
    <w:p w14:paraId="0FEC0F1D" w14:textId="4EC34B47" w:rsidR="00D11A42" w:rsidRPr="00FC764D" w:rsidRDefault="008016D3" w:rsidP="00186F61">
      <w:pPr>
        <w:pStyle w:val="berschrift3"/>
        <w:rPr>
          <w:rStyle w:val="mw-headline"/>
          <w:rFonts w:ascii="Tahoma" w:hAnsi="Tahoma" w:cs="Tahoma"/>
        </w:rPr>
      </w:pPr>
      <w:bookmarkStart w:id="70" w:name="_Toc112177755"/>
      <w:r w:rsidRPr="00FC764D">
        <w:rPr>
          <w:rStyle w:val="mw-headline"/>
          <w:rFonts w:ascii="Tahoma" w:hAnsi="Tahoma" w:cs="Tahoma"/>
        </w:rPr>
        <w:t>2</w:t>
      </w:r>
      <w:r w:rsidR="00217672" w:rsidRPr="00FC764D">
        <w:rPr>
          <w:rStyle w:val="mw-headline"/>
          <w:rFonts w:ascii="Tahoma" w:hAnsi="Tahoma" w:cs="Tahoma"/>
        </w:rPr>
        <w:t>.</w:t>
      </w:r>
      <w:r w:rsidRPr="00FC764D">
        <w:rPr>
          <w:rStyle w:val="mw-headline"/>
          <w:rFonts w:ascii="Tahoma" w:hAnsi="Tahoma" w:cs="Tahoma"/>
        </w:rPr>
        <w:t>1.1</w:t>
      </w:r>
      <w:r w:rsidR="00217672" w:rsidRPr="00FC764D">
        <w:rPr>
          <w:rStyle w:val="mw-headline"/>
          <w:rFonts w:ascii="Tahoma" w:hAnsi="Tahoma" w:cs="Tahoma"/>
        </w:rPr>
        <w:t xml:space="preserve"> </w:t>
      </w:r>
      <w:r w:rsidR="00D11A42" w:rsidRPr="00FC764D">
        <w:rPr>
          <w:rStyle w:val="mw-headline"/>
          <w:rFonts w:ascii="Tahoma" w:hAnsi="Tahoma" w:cs="Tahoma"/>
        </w:rPr>
        <w:t>Kabinennutzung</w:t>
      </w:r>
      <w:bookmarkEnd w:id="70"/>
    </w:p>
    <w:p w14:paraId="602611BB" w14:textId="105D2C02" w:rsidR="00217672" w:rsidRPr="00F61EAB" w:rsidRDefault="00D11A42" w:rsidP="00D11A42">
      <w:pPr>
        <w:pStyle w:val="StandardWeb"/>
        <w:rPr>
          <w:rFonts w:ascii="Tahoma" w:hAnsi="Tahoma" w:cs="Tahoma"/>
          <w:sz w:val="22"/>
          <w:szCs w:val="22"/>
        </w:rPr>
      </w:pPr>
      <w:r w:rsidRPr="00FC764D">
        <w:rPr>
          <w:rFonts w:ascii="Tahoma" w:hAnsi="Tahoma" w:cs="Tahoma"/>
          <w:sz w:val="22"/>
          <w:szCs w:val="22"/>
          <w:highlight w:val="lightGray"/>
        </w:rPr>
        <w:t xml:space="preserve">Die Ausstattung aller Kabinen mit ausreichend Flüssigseife, Handtuchspendern sowie Desinfektionsmitteln </w:t>
      </w:r>
      <w:r w:rsidR="007572C7" w:rsidRPr="00FC764D">
        <w:rPr>
          <w:rFonts w:ascii="Tahoma" w:hAnsi="Tahoma" w:cs="Tahoma"/>
          <w:sz w:val="22"/>
          <w:szCs w:val="22"/>
          <w:highlight w:val="lightGray"/>
        </w:rPr>
        <w:t>wird</w:t>
      </w:r>
      <w:r w:rsidRPr="00FC764D">
        <w:rPr>
          <w:rFonts w:ascii="Tahoma" w:hAnsi="Tahoma" w:cs="Tahoma"/>
          <w:sz w:val="22"/>
          <w:szCs w:val="22"/>
          <w:highlight w:val="lightGray"/>
        </w:rPr>
        <w:t xml:space="preserve"> gewährleiste</w:t>
      </w:r>
      <w:r w:rsidR="007572C7" w:rsidRPr="00FC764D">
        <w:rPr>
          <w:rFonts w:ascii="Tahoma" w:hAnsi="Tahoma" w:cs="Tahoma"/>
          <w:sz w:val="22"/>
          <w:szCs w:val="22"/>
          <w:highlight w:val="lightGray"/>
        </w:rPr>
        <w:t>t</w:t>
      </w:r>
      <w:r w:rsidR="0064515B" w:rsidRPr="00FC764D">
        <w:rPr>
          <w:rFonts w:ascii="Tahoma" w:hAnsi="Tahoma" w:cs="Tahoma"/>
          <w:sz w:val="22"/>
          <w:szCs w:val="22"/>
          <w:highlight w:val="lightGray"/>
        </w:rPr>
        <w:t xml:space="preserve"> −</w:t>
      </w:r>
      <w:r w:rsidR="009659B8" w:rsidRPr="00FC764D">
        <w:rPr>
          <w:rFonts w:ascii="Tahoma" w:hAnsi="Tahoma" w:cs="Tahoma"/>
          <w:sz w:val="22"/>
          <w:szCs w:val="22"/>
          <w:highlight w:val="lightGray"/>
        </w:rPr>
        <w:t xml:space="preserve"> ebenso</w:t>
      </w:r>
      <w:r w:rsidRPr="00FC764D">
        <w:rPr>
          <w:rFonts w:ascii="Tahoma" w:hAnsi="Tahoma" w:cs="Tahoma"/>
          <w:sz w:val="22"/>
          <w:szCs w:val="22"/>
          <w:highlight w:val="lightGray"/>
        </w:rPr>
        <w:t xml:space="preserve"> eine gute und regelmäßige Durchlüftung der Umkleideräume</w:t>
      </w:r>
      <w:r w:rsidR="00491D76" w:rsidRPr="00593CB0">
        <w:rPr>
          <w:rFonts w:ascii="Tahoma" w:hAnsi="Tahoma" w:cs="Tahoma"/>
          <w:sz w:val="22"/>
          <w:szCs w:val="22"/>
          <w:highlight w:val="lightGray"/>
        </w:rPr>
        <w:t xml:space="preserve">, </w:t>
      </w:r>
      <w:r w:rsidR="00491D76" w:rsidRPr="00F61EAB">
        <w:rPr>
          <w:rFonts w:ascii="Tahoma" w:hAnsi="Tahoma" w:cs="Tahoma"/>
          <w:sz w:val="22"/>
          <w:szCs w:val="22"/>
          <w:highlight w:val="lightGray"/>
        </w:rPr>
        <w:t>soweit baulich möglich</w:t>
      </w:r>
      <w:r w:rsidR="009659B8" w:rsidRPr="00F61EAB">
        <w:rPr>
          <w:rFonts w:ascii="Tahoma" w:hAnsi="Tahoma" w:cs="Tahoma"/>
          <w:sz w:val="22"/>
          <w:szCs w:val="22"/>
          <w:highlight w:val="lightGray"/>
        </w:rPr>
        <w:t>.</w:t>
      </w:r>
      <w:r w:rsidRPr="00F61EAB">
        <w:rPr>
          <w:rFonts w:ascii="Tahoma" w:hAnsi="Tahoma" w:cs="Tahoma"/>
          <w:sz w:val="22"/>
          <w:szCs w:val="22"/>
        </w:rPr>
        <w:t xml:space="preserve"> </w:t>
      </w:r>
    </w:p>
    <w:p w14:paraId="1EB96E68" w14:textId="3A657B74" w:rsidR="00D11A42" w:rsidRPr="00FC764D" w:rsidRDefault="008016D3" w:rsidP="00186F61">
      <w:pPr>
        <w:pStyle w:val="berschrift3"/>
        <w:rPr>
          <w:rStyle w:val="mw-headline"/>
          <w:rFonts w:ascii="Tahoma" w:hAnsi="Tahoma" w:cs="Tahoma"/>
          <w:highlight w:val="lightGray"/>
        </w:rPr>
      </w:pPr>
      <w:bookmarkStart w:id="71" w:name="_Toc112177756"/>
      <w:r w:rsidRPr="00FC764D">
        <w:rPr>
          <w:rStyle w:val="mw-headline"/>
          <w:rFonts w:ascii="Tahoma" w:hAnsi="Tahoma" w:cs="Tahoma"/>
          <w:highlight w:val="lightGray"/>
        </w:rPr>
        <w:t>2</w:t>
      </w:r>
      <w:r w:rsidR="00217672" w:rsidRPr="00FC764D">
        <w:rPr>
          <w:rStyle w:val="mw-headline"/>
          <w:rFonts w:ascii="Tahoma" w:hAnsi="Tahoma" w:cs="Tahoma"/>
          <w:highlight w:val="lightGray"/>
        </w:rPr>
        <w:t>.</w:t>
      </w:r>
      <w:r w:rsidRPr="00FC764D">
        <w:rPr>
          <w:rStyle w:val="mw-headline"/>
          <w:rFonts w:ascii="Tahoma" w:hAnsi="Tahoma" w:cs="Tahoma"/>
          <w:highlight w:val="lightGray"/>
        </w:rPr>
        <w:t>1.2</w:t>
      </w:r>
      <w:r w:rsidR="00217672"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Trainingsbetrieb am Spieltag</w:t>
      </w:r>
      <w:bookmarkEnd w:id="71"/>
    </w:p>
    <w:p w14:paraId="4ACD3EE2" w14:textId="21DEB16B"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im morgendlichen Trainingsbetrieb am Spieltag erstreckt sich die </w:t>
      </w:r>
      <w:r w:rsidR="0006568A" w:rsidRPr="00FC764D">
        <w:rPr>
          <w:rFonts w:ascii="Tahoma" w:hAnsi="Tahoma" w:cs="Tahoma"/>
          <w:highlight w:val="lightGray"/>
        </w:rPr>
        <w:t>Aktivzone (</w:t>
      </w:r>
      <w:r w:rsidRPr="00FC764D">
        <w:rPr>
          <w:rFonts w:ascii="Tahoma" w:hAnsi="Tahoma" w:cs="Tahoma"/>
          <w:highlight w:val="lightGray"/>
        </w:rPr>
        <w:t>blau</w:t>
      </w:r>
      <w:r w:rsidR="0006568A" w:rsidRPr="00FC764D">
        <w:rPr>
          <w:rFonts w:ascii="Tahoma" w:hAnsi="Tahoma" w:cs="Tahoma"/>
          <w:highlight w:val="lightGray"/>
        </w:rPr>
        <w:t>)</w:t>
      </w:r>
      <w:r w:rsidRPr="00FC764D">
        <w:rPr>
          <w:rFonts w:ascii="Tahoma" w:hAnsi="Tahoma" w:cs="Tahoma"/>
          <w:highlight w:val="lightGray"/>
        </w:rPr>
        <w:t xml:space="preserve"> über die Bereiche blau, grün</w:t>
      </w:r>
      <w:r w:rsidR="0006568A" w:rsidRPr="00FC764D">
        <w:rPr>
          <w:rFonts w:ascii="Tahoma" w:hAnsi="Tahoma" w:cs="Tahoma"/>
          <w:highlight w:val="lightGray"/>
        </w:rPr>
        <w:t xml:space="preserve"> und</w:t>
      </w:r>
      <w:r w:rsidRPr="00FC764D">
        <w:rPr>
          <w:rFonts w:ascii="Tahoma" w:hAnsi="Tahoma" w:cs="Tahoma"/>
          <w:highlight w:val="lightGray"/>
        </w:rPr>
        <w:t xml:space="preserve"> orange</w:t>
      </w:r>
      <w:r w:rsidR="0006568A" w:rsidRPr="00FC764D">
        <w:rPr>
          <w:rFonts w:ascii="Tahoma" w:hAnsi="Tahoma" w:cs="Tahoma"/>
          <w:highlight w:val="lightGray"/>
        </w:rPr>
        <w:t xml:space="preserve">, da keine passiven </w:t>
      </w:r>
      <w:r w:rsidR="004F24F0" w:rsidRPr="00FC764D">
        <w:rPr>
          <w:rFonts w:ascii="Tahoma" w:hAnsi="Tahoma" w:cs="Tahoma"/>
          <w:highlight w:val="lightGray"/>
        </w:rPr>
        <w:t>B</w:t>
      </w:r>
      <w:r w:rsidR="0006568A" w:rsidRPr="00FC764D">
        <w:rPr>
          <w:rFonts w:ascii="Tahoma" w:hAnsi="Tahoma" w:cs="Tahoma"/>
          <w:highlight w:val="lightGray"/>
        </w:rPr>
        <w:t>eteiligten im Trainingsbetrieb anwesend sind;</w:t>
      </w:r>
    </w:p>
    <w:p w14:paraId="1A64EBC6" w14:textId="77777777" w:rsidR="00047CF6" w:rsidRPr="00FC764D" w:rsidRDefault="006123A3" w:rsidP="006123A3">
      <w:pPr>
        <w:pStyle w:val="Listenabsatz"/>
        <w:rPr>
          <w:rFonts w:ascii="Tahoma" w:hAnsi="Tahoma" w:cs="Tahoma"/>
          <w:color w:val="FF0000"/>
          <w:highlight w:val="lightGray"/>
        </w:rPr>
      </w:pPr>
      <w:r w:rsidRPr="00FC764D">
        <w:rPr>
          <w:rFonts w:ascii="Tahoma" w:hAnsi="Tahoma" w:cs="Tahoma"/>
          <w:highlight w:val="lightGray"/>
        </w:rPr>
        <w:t>sollte auch die Gastmannschaft morgens trainieren, wird sichergestellt, dass beim Wechsel der Teams, kein Kontakt zwischen den Mannschaften besteht;</w:t>
      </w:r>
    </w:p>
    <w:p w14:paraId="1308983A" w14:textId="5F787DBD" w:rsidR="006123A3" w:rsidRPr="00041BD9" w:rsidRDefault="006123A3" w:rsidP="006123A3">
      <w:pPr>
        <w:pStyle w:val="Listenabsatz"/>
        <w:rPr>
          <w:rFonts w:ascii="Tahoma" w:hAnsi="Tahoma" w:cs="Tahoma"/>
          <w:color w:val="000000" w:themeColor="text1"/>
          <w:highlight w:val="lightGray"/>
        </w:rPr>
      </w:pPr>
      <w:r w:rsidRPr="00041BD9">
        <w:rPr>
          <w:rFonts w:ascii="Tahoma" w:hAnsi="Tahoma" w:cs="Tahoma"/>
          <w:color w:val="000000" w:themeColor="text1"/>
          <w:highlight w:val="lightGray"/>
        </w:rPr>
        <w:t xml:space="preserve">während der </w:t>
      </w:r>
      <w:proofErr w:type="spellStart"/>
      <w:r w:rsidRPr="00041BD9">
        <w:rPr>
          <w:rFonts w:ascii="Tahoma" w:hAnsi="Tahoma" w:cs="Tahoma"/>
          <w:color w:val="000000" w:themeColor="text1"/>
          <w:highlight w:val="lightGray"/>
        </w:rPr>
        <w:t>Feldzeit</w:t>
      </w:r>
      <w:proofErr w:type="spellEnd"/>
      <w:r w:rsidRPr="00041BD9">
        <w:rPr>
          <w:rFonts w:ascii="Tahoma" w:hAnsi="Tahoma" w:cs="Tahoma"/>
          <w:color w:val="000000" w:themeColor="text1"/>
          <w:highlight w:val="lightGray"/>
        </w:rPr>
        <w:t xml:space="preserve"> (Aufschlag-Annahme) der Erwärmungsphase in der 2. Bundesliga erstreckt sich die Wettkampfzone (grün) über die Bereiche </w:t>
      </w:r>
      <w:r w:rsidR="00D86F2A" w:rsidRPr="00041BD9">
        <w:rPr>
          <w:rFonts w:ascii="Tahoma" w:hAnsi="Tahoma" w:cs="Tahoma"/>
          <w:color w:val="000000" w:themeColor="text1"/>
          <w:highlight w:val="lightGray"/>
        </w:rPr>
        <w:t>G</w:t>
      </w:r>
      <w:r w:rsidRPr="00041BD9">
        <w:rPr>
          <w:rFonts w:ascii="Tahoma" w:hAnsi="Tahoma" w:cs="Tahoma"/>
          <w:color w:val="000000" w:themeColor="text1"/>
          <w:highlight w:val="lightGray"/>
        </w:rPr>
        <w:t xml:space="preserve">rün und </w:t>
      </w:r>
      <w:r w:rsidR="00D86F2A" w:rsidRPr="00041BD9">
        <w:rPr>
          <w:rFonts w:ascii="Tahoma" w:hAnsi="Tahoma" w:cs="Tahoma"/>
          <w:color w:val="000000" w:themeColor="text1"/>
          <w:highlight w:val="lightGray"/>
        </w:rPr>
        <w:t>O</w:t>
      </w:r>
      <w:r w:rsidRPr="00041BD9">
        <w:rPr>
          <w:rFonts w:ascii="Tahoma" w:hAnsi="Tahoma" w:cs="Tahoma"/>
          <w:color w:val="000000" w:themeColor="text1"/>
          <w:highlight w:val="lightGray"/>
        </w:rPr>
        <w:t>range, um der zweiten Mannschaft die Erwärmung außerhalb der Wettkampfzone zu ermöglichen</w:t>
      </w:r>
      <w:r w:rsidR="00120FC0" w:rsidRPr="00041BD9">
        <w:rPr>
          <w:rFonts w:ascii="Tahoma" w:hAnsi="Tahoma" w:cs="Tahoma"/>
          <w:color w:val="000000" w:themeColor="text1"/>
          <w:highlight w:val="lightGray"/>
        </w:rPr>
        <w:t>;</w:t>
      </w:r>
    </w:p>
    <w:p w14:paraId="4D06B2DE" w14:textId="77777777" w:rsidR="00712640" w:rsidRPr="006A71D1" w:rsidRDefault="00712640" w:rsidP="00712640">
      <w:pPr>
        <w:pStyle w:val="Randnotiz"/>
        <w:framePr w:wrap="around" w:x="9439" w:y="201"/>
        <w:pBdr>
          <w:top w:val="single" w:sz="4" w:space="1" w:color="auto"/>
          <w:left w:val="single" w:sz="4" w:space="4" w:color="auto"/>
          <w:bottom w:val="single" w:sz="4" w:space="1" w:color="auto"/>
          <w:right w:val="single" w:sz="4" w:space="4" w:color="auto"/>
        </w:pBdr>
        <w:rPr>
          <w:rFonts w:ascii="Tahoma" w:hAnsi="Tahoma" w:cs="Tahoma"/>
        </w:rPr>
      </w:pPr>
      <w:r w:rsidRPr="006A71D1">
        <w:rPr>
          <w:rFonts w:ascii="Tahoma" w:hAnsi="Tahoma" w:cs="Tahoma"/>
        </w:rPr>
        <w:t>Siehe Kapitel F</w:t>
      </w:r>
    </w:p>
    <w:p w14:paraId="1508D454" w14:textId="63F7892E" w:rsidR="00712640" w:rsidRPr="006A71D1" w:rsidRDefault="00712640" w:rsidP="00712640">
      <w:pPr>
        <w:pStyle w:val="Randnotiz"/>
        <w:framePr w:wrap="around" w:x="9439" w:y="201"/>
        <w:pBdr>
          <w:top w:val="single" w:sz="4" w:space="1" w:color="auto"/>
          <w:left w:val="single" w:sz="4" w:space="4" w:color="auto"/>
          <w:bottom w:val="single" w:sz="4" w:space="1" w:color="auto"/>
          <w:right w:val="single" w:sz="4" w:space="4" w:color="auto"/>
        </w:pBdr>
        <w:rPr>
          <w:rFonts w:ascii="Tahoma" w:hAnsi="Tahoma" w:cs="Tahoma"/>
        </w:rPr>
      </w:pPr>
      <w:r w:rsidRPr="006A71D1">
        <w:rPr>
          <w:rFonts w:ascii="Tahoma" w:hAnsi="Tahoma" w:cs="Tahoma"/>
        </w:rPr>
        <w:fldChar w:fldCharType="begin"/>
      </w:r>
      <w:r w:rsidRPr="006A71D1">
        <w:rPr>
          <w:rFonts w:ascii="Tahoma" w:hAnsi="Tahoma" w:cs="Tahoma"/>
        </w:rPr>
        <w:instrText xml:space="preserve"> REF _Ref45377328 \h  \* MERGEFORMAT </w:instrText>
      </w:r>
      <w:r w:rsidRPr="006A71D1">
        <w:rPr>
          <w:rFonts w:ascii="Tahoma" w:hAnsi="Tahoma" w:cs="Tahoma"/>
        </w:rPr>
      </w:r>
      <w:r w:rsidRPr="006A71D1">
        <w:rPr>
          <w:rFonts w:ascii="Tahoma" w:hAnsi="Tahoma" w:cs="Tahoma"/>
        </w:rPr>
        <w:fldChar w:fldCharType="separate"/>
      </w:r>
      <w:r w:rsidR="008960FF" w:rsidRPr="006A71D1">
        <w:t>2.3.2 Zonen</w:t>
      </w:r>
      <w:r w:rsidRPr="006A71D1">
        <w:rPr>
          <w:rFonts w:ascii="Tahoma" w:hAnsi="Tahoma" w:cs="Tahoma"/>
        </w:rPr>
        <w:fldChar w:fldCharType="end"/>
      </w:r>
    </w:p>
    <w:p w14:paraId="0DD21E3E" w14:textId="2B7C6520" w:rsidR="006123A3" w:rsidRPr="00FC764D" w:rsidRDefault="00D11A42" w:rsidP="006123A3">
      <w:pPr>
        <w:pStyle w:val="Listenabsatz"/>
        <w:rPr>
          <w:rFonts w:ascii="Tahoma" w:hAnsi="Tahoma" w:cs="Tahoma"/>
          <w:highlight w:val="lightGray"/>
        </w:rPr>
      </w:pPr>
      <w:r w:rsidRPr="00041BD9">
        <w:rPr>
          <w:rFonts w:ascii="Tahoma" w:hAnsi="Tahoma" w:cs="Tahoma"/>
          <w:color w:val="000000" w:themeColor="text1"/>
          <w:highlight w:val="lightGray"/>
        </w:rPr>
        <w:t xml:space="preserve">Aufbauarbeiten sind zu </w:t>
      </w:r>
      <w:r w:rsidR="006123A3" w:rsidRPr="00041BD9">
        <w:rPr>
          <w:rFonts w:ascii="Tahoma" w:hAnsi="Tahoma" w:cs="Tahoma"/>
          <w:color w:val="000000" w:themeColor="text1"/>
          <w:highlight w:val="lightGray"/>
        </w:rPr>
        <w:t xml:space="preserve">Trainings- und </w:t>
      </w:r>
      <w:r w:rsidR="003458B6" w:rsidRPr="00041BD9">
        <w:rPr>
          <w:rFonts w:ascii="Tahoma" w:hAnsi="Tahoma" w:cs="Tahoma"/>
          <w:color w:val="000000" w:themeColor="text1"/>
          <w:highlight w:val="lightGray"/>
        </w:rPr>
        <w:t>Feldz</w:t>
      </w:r>
      <w:r w:rsidRPr="00041BD9">
        <w:rPr>
          <w:rFonts w:ascii="Tahoma" w:hAnsi="Tahoma" w:cs="Tahoma"/>
          <w:color w:val="000000" w:themeColor="text1"/>
          <w:highlight w:val="lightGray"/>
        </w:rPr>
        <w:t>eit</w:t>
      </w:r>
      <w:r w:rsidR="006123A3" w:rsidRPr="00041BD9">
        <w:rPr>
          <w:rFonts w:ascii="Tahoma" w:hAnsi="Tahoma" w:cs="Tahoma"/>
          <w:color w:val="000000" w:themeColor="text1"/>
          <w:highlight w:val="lightGray"/>
        </w:rPr>
        <w:t>en</w:t>
      </w:r>
      <w:r w:rsidRPr="00041BD9">
        <w:rPr>
          <w:rFonts w:ascii="Tahoma" w:hAnsi="Tahoma" w:cs="Tahoma"/>
          <w:color w:val="000000" w:themeColor="text1"/>
          <w:highlight w:val="lightGray"/>
        </w:rPr>
        <w:t xml:space="preserve"> </w:t>
      </w:r>
      <w:r w:rsidRPr="00FC764D">
        <w:rPr>
          <w:rFonts w:ascii="Tahoma" w:hAnsi="Tahoma" w:cs="Tahoma"/>
          <w:highlight w:val="lightGray"/>
        </w:rPr>
        <w:t xml:space="preserve">ausschließlich </w:t>
      </w:r>
      <w:r w:rsidR="009B247A" w:rsidRPr="00FC764D">
        <w:rPr>
          <w:rFonts w:ascii="Tahoma" w:hAnsi="Tahoma" w:cs="Tahoma"/>
          <w:highlight w:val="lightGray"/>
        </w:rPr>
        <w:t xml:space="preserve">außerhalb der Hygienezonen (im </w:t>
      </w:r>
      <w:r w:rsidR="00F80C87" w:rsidRPr="00FC764D">
        <w:rPr>
          <w:rFonts w:ascii="Tahoma" w:hAnsi="Tahoma" w:cs="Tahoma"/>
          <w:highlight w:val="lightGray"/>
        </w:rPr>
        <w:t xml:space="preserve">allgemeinen </w:t>
      </w:r>
      <w:r w:rsidR="009B247A" w:rsidRPr="00FC764D">
        <w:rPr>
          <w:rFonts w:ascii="Tahoma" w:hAnsi="Tahoma" w:cs="Tahoma"/>
          <w:highlight w:val="lightGray"/>
        </w:rPr>
        <w:t>Zuschauerbereich</w:t>
      </w:r>
      <w:r w:rsidR="0006568A" w:rsidRPr="00FC764D">
        <w:rPr>
          <w:rFonts w:ascii="Tahoma" w:hAnsi="Tahoma" w:cs="Tahoma"/>
          <w:highlight w:val="lightGray"/>
        </w:rPr>
        <w:t xml:space="preserve"> (grau)</w:t>
      </w:r>
      <w:r w:rsidR="009B247A" w:rsidRPr="00FC764D">
        <w:rPr>
          <w:rFonts w:ascii="Tahoma" w:hAnsi="Tahoma" w:cs="Tahoma"/>
          <w:highlight w:val="lightGray"/>
        </w:rPr>
        <w:t>)</w:t>
      </w:r>
      <w:r w:rsidRPr="00FC764D">
        <w:rPr>
          <w:rFonts w:ascii="Tahoma" w:hAnsi="Tahoma" w:cs="Tahoma"/>
          <w:highlight w:val="lightGray"/>
        </w:rPr>
        <w:t xml:space="preserve"> gestattet;</w:t>
      </w:r>
    </w:p>
    <w:p w14:paraId="6D45543A" w14:textId="56A8AD02" w:rsidR="008E4D05" w:rsidRPr="00FC764D" w:rsidRDefault="008E4D05" w:rsidP="002C0AA7">
      <w:pPr>
        <w:rPr>
          <w:rFonts w:ascii="Tahoma" w:hAnsi="Tahoma" w:cs="Tahoma"/>
          <w:color w:val="FF0000"/>
        </w:rPr>
      </w:pPr>
    </w:p>
    <w:p w14:paraId="5BA1C5D8" w14:textId="5902D02F" w:rsidR="00103753" w:rsidRPr="00FC764D" w:rsidRDefault="008016D3" w:rsidP="00186F61">
      <w:pPr>
        <w:pStyle w:val="berschrift3"/>
        <w:rPr>
          <w:rFonts w:ascii="Tahoma" w:hAnsi="Tahoma" w:cs="Tahoma"/>
          <w:highlight w:val="lightGray"/>
        </w:rPr>
      </w:pPr>
      <w:bookmarkStart w:id="72" w:name="_Toc112177757"/>
      <w:r w:rsidRPr="00FC764D">
        <w:rPr>
          <w:rStyle w:val="mw-headline"/>
          <w:rFonts w:ascii="Tahoma" w:hAnsi="Tahoma" w:cs="Tahoma"/>
          <w:highlight w:val="lightGray"/>
        </w:rPr>
        <w:t>2</w:t>
      </w:r>
      <w:r w:rsidR="00217672" w:rsidRPr="00FC764D">
        <w:rPr>
          <w:rStyle w:val="mw-headline"/>
          <w:rFonts w:ascii="Tahoma" w:hAnsi="Tahoma" w:cs="Tahoma"/>
          <w:highlight w:val="lightGray"/>
        </w:rPr>
        <w:t>.</w:t>
      </w:r>
      <w:r w:rsidRPr="00FC764D">
        <w:rPr>
          <w:rStyle w:val="mw-headline"/>
          <w:rFonts w:ascii="Tahoma" w:hAnsi="Tahoma" w:cs="Tahoma"/>
          <w:highlight w:val="lightGray"/>
        </w:rPr>
        <w:t>1.3</w:t>
      </w:r>
      <w:r w:rsidR="00217672"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Verhalten im Spielablauf</w:t>
      </w:r>
      <w:bookmarkEnd w:id="72"/>
    </w:p>
    <w:p w14:paraId="0256AC70" w14:textId="0F4E65C5"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das Betreten des Spielfeldes durch die Spieler zu Satzbeginn kann sowohl von der Grund- als auch von der Seitenlinie aus erfolgen, um damit größere Abstände zu generieren;</w:t>
      </w:r>
    </w:p>
    <w:p w14:paraId="1E3EFFC1" w14:textId="342459E6" w:rsidR="00F42A38" w:rsidRPr="00FC764D" w:rsidRDefault="00F42A38" w:rsidP="007F1EA4">
      <w:pPr>
        <w:pStyle w:val="Listenabsatz"/>
        <w:rPr>
          <w:rFonts w:ascii="Tahoma" w:hAnsi="Tahoma" w:cs="Tahoma"/>
          <w:highlight w:val="lightGray"/>
        </w:rPr>
      </w:pPr>
      <w:r w:rsidRPr="00FC764D">
        <w:rPr>
          <w:rFonts w:ascii="Tahoma" w:hAnsi="Tahoma" w:cs="Tahoma"/>
          <w:highlight w:val="lightGray"/>
        </w:rPr>
        <w:t>an jeder Mannschaftsbank steht</w:t>
      </w:r>
      <w:r w:rsidR="00FE4918" w:rsidRPr="00FC764D">
        <w:rPr>
          <w:rFonts w:ascii="Tahoma" w:hAnsi="Tahoma" w:cs="Tahoma"/>
          <w:highlight w:val="lightGray"/>
        </w:rPr>
        <w:t xml:space="preserve"> </w:t>
      </w:r>
      <w:r w:rsidRPr="00FC764D">
        <w:rPr>
          <w:rFonts w:ascii="Tahoma" w:hAnsi="Tahoma" w:cs="Tahoma"/>
          <w:highlight w:val="lightGray"/>
        </w:rPr>
        <w:t>ausreichend Desinfektionsmittel zur Verfügung;</w:t>
      </w:r>
    </w:p>
    <w:p w14:paraId="0FC6F8B7" w14:textId="1699B926" w:rsidR="00056849" w:rsidRPr="001217FE" w:rsidRDefault="00041BD9" w:rsidP="007F1EA4">
      <w:pPr>
        <w:pStyle w:val="Listenabsatz"/>
        <w:rPr>
          <w:rFonts w:ascii="Tahoma" w:hAnsi="Tahoma" w:cs="Tahoma"/>
          <w:strike/>
          <w:highlight w:val="lightGray"/>
        </w:rPr>
      </w:pPr>
      <w:r w:rsidRPr="001217FE">
        <w:rPr>
          <w:rFonts w:ascii="Tahoma" w:hAnsi="Tahoma" w:cs="Tahoma"/>
          <w:highlight w:val="lightGray"/>
        </w:rPr>
        <w:t xml:space="preserve">das freiwillige Tragen von medizinischen Masken </w:t>
      </w:r>
      <w:r w:rsidR="00345384" w:rsidRPr="001217FE">
        <w:rPr>
          <w:rFonts w:ascii="Tahoma" w:hAnsi="Tahoma" w:cs="Tahoma"/>
          <w:highlight w:val="lightGray"/>
        </w:rPr>
        <w:t xml:space="preserve">außerhalb oder ggf. auch auf der Spielfläche </w:t>
      </w:r>
      <w:r w:rsidRPr="001217FE">
        <w:rPr>
          <w:rFonts w:ascii="Tahoma" w:hAnsi="Tahoma" w:cs="Tahoma"/>
          <w:highlight w:val="lightGray"/>
        </w:rPr>
        <w:t>ist möglich!</w:t>
      </w:r>
    </w:p>
    <w:p w14:paraId="70E9A1C7" w14:textId="4466C8EE" w:rsidR="00B23F9A" w:rsidRPr="00345384" w:rsidRDefault="00920E7D" w:rsidP="00345384">
      <w:pPr>
        <w:rPr>
          <w:rFonts w:ascii="Tahoma" w:hAnsi="Tahoma" w:cs="Tahoma"/>
          <w:strike/>
        </w:rPr>
      </w:pPr>
      <w:r w:rsidRPr="00345384">
        <w:rPr>
          <w:rFonts w:ascii="Tahoma" w:hAnsi="Tahoma" w:cs="Tahoma"/>
          <w:strike/>
        </w:rPr>
        <w:br/>
      </w:r>
    </w:p>
    <w:p w14:paraId="2C680C93" w14:textId="26E2BCDE" w:rsidR="007833CC" w:rsidRPr="00FC764D" w:rsidRDefault="00B23F9A" w:rsidP="00B23F9A">
      <w:pPr>
        <w:spacing w:line="240" w:lineRule="auto"/>
        <w:jc w:val="left"/>
        <w:rPr>
          <w:rFonts w:ascii="Tahoma" w:hAnsi="Tahoma" w:cs="Tahoma"/>
        </w:rPr>
      </w:pPr>
      <w:r w:rsidRPr="00FC764D">
        <w:rPr>
          <w:rFonts w:ascii="Tahoma" w:hAnsi="Tahoma" w:cs="Tahoma"/>
        </w:rPr>
        <w:br w:type="page"/>
      </w:r>
    </w:p>
    <w:p w14:paraId="7982943A" w14:textId="7F67ACBF" w:rsidR="00D11A42" w:rsidRPr="00FC764D" w:rsidRDefault="005828B6" w:rsidP="005828B6">
      <w:pPr>
        <w:pStyle w:val="berschrift2"/>
        <w:rPr>
          <w:rStyle w:val="mw-headline"/>
          <w:rFonts w:ascii="Tahoma" w:hAnsi="Tahoma" w:cs="Tahoma"/>
          <w:highlight w:val="lightGray"/>
        </w:rPr>
      </w:pPr>
      <w:bookmarkStart w:id="73" w:name="_Ref75255642"/>
      <w:bookmarkStart w:id="74" w:name="_Toc112177758"/>
      <w:r w:rsidRPr="00FC764D">
        <w:rPr>
          <w:rStyle w:val="mw-headline"/>
          <w:rFonts w:ascii="Tahoma" w:hAnsi="Tahoma" w:cs="Tahoma"/>
          <w:highlight w:val="lightGray"/>
        </w:rPr>
        <w:lastRenderedPageBreak/>
        <w:t>2.</w:t>
      </w:r>
      <w:r w:rsidR="008016D3" w:rsidRPr="00FC764D">
        <w:rPr>
          <w:rStyle w:val="mw-headline"/>
          <w:rFonts w:ascii="Tahoma" w:hAnsi="Tahoma" w:cs="Tahoma"/>
          <w:highlight w:val="lightGray"/>
        </w:rPr>
        <w:t>2</w:t>
      </w:r>
      <w:r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 xml:space="preserve">Passive </w:t>
      </w:r>
      <w:r w:rsidR="00905B87" w:rsidRPr="00FC764D">
        <w:rPr>
          <w:rStyle w:val="mw-headline"/>
          <w:rFonts w:ascii="Tahoma" w:hAnsi="Tahoma" w:cs="Tahoma"/>
          <w:highlight w:val="lightGray"/>
        </w:rPr>
        <w:t>B</w:t>
      </w:r>
      <w:r w:rsidR="00D11A42" w:rsidRPr="00FC764D">
        <w:rPr>
          <w:rStyle w:val="mw-headline"/>
          <w:rFonts w:ascii="Tahoma" w:hAnsi="Tahoma" w:cs="Tahoma"/>
          <w:highlight w:val="lightGray"/>
        </w:rPr>
        <w:t>eteiligte - Aufgaben und Verhalten</w:t>
      </w:r>
      <w:bookmarkEnd w:id="73"/>
      <w:bookmarkEnd w:id="74"/>
    </w:p>
    <w:p w14:paraId="55672B73" w14:textId="35505282" w:rsidR="007F1EA4" w:rsidRPr="00FC764D" w:rsidRDefault="00D11A42" w:rsidP="00D11A42">
      <w:pPr>
        <w:pStyle w:val="StandardWeb"/>
        <w:rPr>
          <w:rFonts w:ascii="Tahoma" w:hAnsi="Tahoma" w:cs="Tahoma"/>
          <w:bCs/>
          <w:sz w:val="22"/>
          <w:szCs w:val="22"/>
          <w:highlight w:val="lightGray"/>
        </w:rPr>
      </w:pPr>
      <w:r w:rsidRPr="00FC764D">
        <w:rPr>
          <w:rFonts w:ascii="Tahoma" w:hAnsi="Tahoma" w:cs="Tahoma"/>
          <w:sz w:val="22"/>
          <w:szCs w:val="22"/>
          <w:highlight w:val="lightGray"/>
        </w:rPr>
        <w:t xml:space="preserve">Passive </w:t>
      </w:r>
      <w:r w:rsidR="00F80C87" w:rsidRPr="00FC764D">
        <w:rPr>
          <w:rFonts w:ascii="Tahoma" w:hAnsi="Tahoma" w:cs="Tahoma"/>
          <w:sz w:val="22"/>
          <w:szCs w:val="22"/>
          <w:highlight w:val="lightGray"/>
        </w:rPr>
        <w:t>B</w:t>
      </w:r>
      <w:r w:rsidRPr="00FC764D">
        <w:rPr>
          <w:rFonts w:ascii="Tahoma" w:hAnsi="Tahoma" w:cs="Tahoma"/>
          <w:sz w:val="22"/>
          <w:szCs w:val="22"/>
          <w:highlight w:val="lightGray"/>
        </w:rPr>
        <w:t>eteiligte sind alle Personen, die für den reibungslosen Ablauf des Volleyball-Spielbetriebs am Spieltag erforderlich sind</w:t>
      </w:r>
      <w:r w:rsidRPr="00FC764D">
        <w:rPr>
          <w:rFonts w:ascii="Tahoma" w:hAnsi="Tahoma" w:cs="Tahoma"/>
          <w:bCs/>
          <w:sz w:val="22"/>
          <w:szCs w:val="22"/>
          <w:highlight w:val="lightGray"/>
        </w:rPr>
        <w:t>:</w:t>
      </w:r>
    </w:p>
    <w:p w14:paraId="62A48BCC" w14:textId="3BFB0B89" w:rsidR="00D11A42" w:rsidRPr="00FC764D" w:rsidRDefault="00D11A42" w:rsidP="00D11A42">
      <w:pPr>
        <w:pStyle w:val="StandardWeb"/>
        <w:rPr>
          <w:rFonts w:ascii="Tahoma" w:hAnsi="Tahoma" w:cs="Tahoma"/>
          <w:sz w:val="22"/>
          <w:szCs w:val="22"/>
          <w:highlight w:val="lightGray"/>
        </w:rPr>
      </w:pPr>
    </w:p>
    <w:p w14:paraId="33F36315" w14:textId="3DA5B139" w:rsidR="007B2F3F" w:rsidRPr="00C731AF" w:rsidRDefault="007B2F3F" w:rsidP="007B2F3F">
      <w:pPr>
        <w:pStyle w:val="Listenabsatz"/>
        <w:rPr>
          <w:rFonts w:ascii="Tahoma" w:hAnsi="Tahoma" w:cs="Tahoma"/>
          <w:highlight w:val="lightGray"/>
        </w:rPr>
      </w:pPr>
      <w:r w:rsidRPr="00C731AF">
        <w:rPr>
          <w:rFonts w:ascii="Tahoma" w:hAnsi="Tahoma" w:cs="Tahoma"/>
          <w:highlight w:val="lightGray"/>
        </w:rPr>
        <w:t>bis zu 5 Personen im Betreuerstab je Team: Teammanager, Statistiker, Geschäftsführer, Sportdirektor, Psychologe;</w:t>
      </w:r>
    </w:p>
    <w:p w14:paraId="13F44BA3" w14:textId="07C0B838" w:rsidR="00920DD3" w:rsidRPr="00FC764D" w:rsidRDefault="001D61D6" w:rsidP="003C2F17">
      <w:pPr>
        <w:pStyle w:val="Listenabsatz"/>
        <w:rPr>
          <w:rFonts w:ascii="Tahoma" w:hAnsi="Tahoma" w:cs="Tahoma"/>
          <w:highlight w:val="lightGray"/>
        </w:rPr>
      </w:pPr>
      <w:r w:rsidRPr="00C731AF">
        <w:rPr>
          <w:rFonts w:ascii="Tahoma" w:hAnsi="Tahoma" w:cs="Tahoma"/>
          <w:highlight w:val="lightGray"/>
        </w:rPr>
        <w:t>weitere</w:t>
      </w:r>
      <w:r w:rsidR="00920DD3" w:rsidRPr="00C731AF">
        <w:rPr>
          <w:rFonts w:ascii="Tahoma" w:hAnsi="Tahoma" w:cs="Tahoma"/>
          <w:highlight w:val="lightGray"/>
        </w:rPr>
        <w:t xml:space="preserve"> </w:t>
      </w:r>
      <w:r w:rsidR="00491D76" w:rsidRPr="00C731AF">
        <w:rPr>
          <w:rFonts w:ascii="Tahoma" w:hAnsi="Tahoma" w:cs="Tahoma"/>
          <w:highlight w:val="lightGray"/>
        </w:rPr>
        <w:t>Teammitglieder</w:t>
      </w:r>
      <w:r w:rsidRPr="00C731AF">
        <w:rPr>
          <w:rFonts w:ascii="Tahoma" w:hAnsi="Tahoma" w:cs="Tahoma"/>
          <w:highlight w:val="lightGray"/>
        </w:rPr>
        <w:t>, die am Spieltag keine Funktion ausüben</w:t>
      </w:r>
      <w:r w:rsidR="00920DD3" w:rsidRPr="00C731AF">
        <w:rPr>
          <w:rFonts w:ascii="Tahoma" w:hAnsi="Tahoma" w:cs="Tahoma"/>
          <w:highlight w:val="lightGray"/>
        </w:rPr>
        <w:t xml:space="preserve"> (verletzte Spieler, zusätzliche Spieler auf der MML, weitere Physiother</w:t>
      </w:r>
      <w:r w:rsidR="00F80C87" w:rsidRPr="00C731AF">
        <w:rPr>
          <w:rFonts w:ascii="Tahoma" w:hAnsi="Tahoma" w:cs="Tahoma"/>
          <w:highlight w:val="lightGray"/>
        </w:rPr>
        <w:t>a</w:t>
      </w:r>
      <w:r w:rsidR="00920DD3" w:rsidRPr="00C731AF">
        <w:rPr>
          <w:rFonts w:ascii="Tahoma" w:hAnsi="Tahoma" w:cs="Tahoma"/>
          <w:highlight w:val="lightGray"/>
        </w:rPr>
        <w:t>peuten</w:t>
      </w:r>
      <w:r w:rsidR="00B21615" w:rsidRPr="00C731AF">
        <w:rPr>
          <w:rFonts w:ascii="Tahoma" w:hAnsi="Tahoma" w:cs="Tahoma"/>
          <w:highlight w:val="lightGray"/>
        </w:rPr>
        <w:t xml:space="preserve">, </w:t>
      </w:r>
      <w:r w:rsidR="00920DD3" w:rsidRPr="00FC764D">
        <w:rPr>
          <w:rFonts w:ascii="Tahoma" w:hAnsi="Tahoma" w:cs="Tahoma"/>
          <w:highlight w:val="lightGray"/>
        </w:rPr>
        <w:t>etc.)</w:t>
      </w:r>
      <w:r w:rsidR="009C2EBF" w:rsidRPr="00FC764D">
        <w:rPr>
          <w:rFonts w:ascii="Tahoma" w:hAnsi="Tahoma" w:cs="Tahoma"/>
          <w:highlight w:val="lightGray"/>
        </w:rPr>
        <w:t>;</w:t>
      </w:r>
    </w:p>
    <w:p w14:paraId="5D93F3DD" w14:textId="7EAEAB38" w:rsidR="00D11A42" w:rsidRPr="00FC764D" w:rsidRDefault="003C2F17" w:rsidP="003C2F17">
      <w:pPr>
        <w:pStyle w:val="Listenabsatz"/>
        <w:rPr>
          <w:rFonts w:ascii="Tahoma" w:hAnsi="Tahoma" w:cs="Tahoma"/>
          <w:highlight w:val="lightGray"/>
        </w:rPr>
      </w:pPr>
      <w:r w:rsidRPr="00FC764D">
        <w:rPr>
          <w:rFonts w:ascii="Tahoma" w:hAnsi="Tahoma" w:cs="Tahoma"/>
          <w:highlight w:val="lightGray"/>
        </w:rPr>
        <w:t>Hygienebeauftragte</w:t>
      </w:r>
      <w:r w:rsidR="00B010AE" w:rsidRPr="00FC764D">
        <w:rPr>
          <w:rFonts w:ascii="Tahoma" w:hAnsi="Tahoma" w:cs="Tahoma"/>
          <w:highlight w:val="lightGray"/>
        </w:rPr>
        <w:t xml:space="preserve">r </w:t>
      </w:r>
      <w:r w:rsidR="00B21615" w:rsidRPr="00FC764D">
        <w:rPr>
          <w:rFonts w:ascii="Tahoma" w:hAnsi="Tahoma" w:cs="Tahoma"/>
          <w:highlight w:val="lightGray"/>
        </w:rPr>
        <w:t>oder sein Vertreter (Hygiene-Assistent)</w:t>
      </w:r>
      <w:r w:rsidR="0079280B" w:rsidRPr="00FC764D">
        <w:rPr>
          <w:rFonts w:ascii="Tahoma" w:hAnsi="Tahoma" w:cs="Tahoma"/>
          <w:highlight w:val="lightGray"/>
        </w:rPr>
        <w:t>, kümmert sich am</w:t>
      </w:r>
      <w:r w:rsidRPr="00FC764D">
        <w:rPr>
          <w:rFonts w:ascii="Tahoma" w:hAnsi="Tahoma" w:cs="Tahoma"/>
          <w:highlight w:val="lightGray"/>
        </w:rPr>
        <w:t xml:space="preserve"> Spieltag um alle </w:t>
      </w:r>
      <w:r w:rsidR="00885EAC" w:rsidRPr="00FC764D">
        <w:rPr>
          <w:rFonts w:ascii="Tahoma" w:hAnsi="Tahoma" w:cs="Tahoma"/>
          <w:highlight w:val="lightGray"/>
        </w:rPr>
        <w:t>Hygieneb</w:t>
      </w:r>
      <w:r w:rsidRPr="00FC764D">
        <w:rPr>
          <w:rFonts w:ascii="Tahoma" w:hAnsi="Tahoma" w:cs="Tahoma"/>
          <w:highlight w:val="lightGray"/>
        </w:rPr>
        <w:t>elange vor Ort (Ansprechpartner in Hygiene-Fragen für Gastmannschaft, Schiedsrichter, externe Dienstleister</w:t>
      </w:r>
      <w:r w:rsidR="00D86F2A">
        <w:rPr>
          <w:rFonts w:ascii="Tahoma" w:hAnsi="Tahoma" w:cs="Tahoma"/>
          <w:highlight w:val="lightGray"/>
        </w:rPr>
        <w:t>,</w:t>
      </w:r>
      <w:r w:rsidRPr="00FC764D">
        <w:rPr>
          <w:rFonts w:ascii="Tahoma" w:hAnsi="Tahoma" w:cs="Tahoma"/>
          <w:highlight w:val="lightGray"/>
        </w:rPr>
        <w:t xml:space="preserve"> etc.);</w:t>
      </w:r>
    </w:p>
    <w:p w14:paraId="0FFF4E90" w14:textId="77777777"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Heimspielkoordinator des ausrichtenden Vereins;</w:t>
      </w:r>
    </w:p>
    <w:p w14:paraId="5075A5A8" w14:textId="54A893D8" w:rsidR="00D11A42" w:rsidRPr="001217FE" w:rsidRDefault="00D11A42" w:rsidP="007F1EA4">
      <w:pPr>
        <w:pStyle w:val="Listenabsatz"/>
        <w:rPr>
          <w:rFonts w:ascii="Tahoma" w:hAnsi="Tahoma" w:cs="Tahoma"/>
          <w:highlight w:val="lightGray"/>
        </w:rPr>
      </w:pPr>
      <w:bookmarkStart w:id="75" w:name="_Hlk112319881"/>
      <w:r w:rsidRPr="00FC764D">
        <w:rPr>
          <w:rFonts w:ascii="Tahoma" w:hAnsi="Tahoma" w:cs="Tahoma"/>
          <w:highlight w:val="lightGray"/>
        </w:rPr>
        <w:t>Hallensprecher/</w:t>
      </w:r>
      <w:r w:rsidRPr="001217FE">
        <w:rPr>
          <w:rFonts w:ascii="Tahoma" w:hAnsi="Tahoma" w:cs="Tahoma"/>
          <w:highlight w:val="lightGray"/>
        </w:rPr>
        <w:t xml:space="preserve">DJ (kann in </w:t>
      </w:r>
      <w:r w:rsidR="008603F9" w:rsidRPr="001217FE">
        <w:rPr>
          <w:rFonts w:ascii="Tahoma" w:hAnsi="Tahoma" w:cs="Tahoma"/>
          <w:highlight w:val="lightGray"/>
        </w:rPr>
        <w:t xml:space="preserve">den 2. Bundesligen in </w:t>
      </w:r>
      <w:r w:rsidRPr="001217FE">
        <w:rPr>
          <w:rFonts w:ascii="Tahoma" w:hAnsi="Tahoma" w:cs="Tahoma"/>
          <w:highlight w:val="lightGray"/>
        </w:rPr>
        <w:t>Personalunion erfolgen);</w:t>
      </w:r>
    </w:p>
    <w:bookmarkEnd w:id="75"/>
    <w:p w14:paraId="4C60F27A" w14:textId="14CB4323" w:rsidR="00D11A42" w:rsidRPr="001217FE" w:rsidRDefault="00D11A42" w:rsidP="007F1EA4">
      <w:pPr>
        <w:pStyle w:val="Listenabsatz"/>
        <w:rPr>
          <w:rFonts w:ascii="Tahoma" w:hAnsi="Tahoma" w:cs="Tahoma"/>
          <w:highlight w:val="lightGray"/>
        </w:rPr>
      </w:pPr>
      <w:r w:rsidRPr="001217FE">
        <w:rPr>
          <w:rFonts w:ascii="Tahoma" w:hAnsi="Tahoma" w:cs="Tahoma"/>
          <w:highlight w:val="lightGray"/>
        </w:rPr>
        <w:t>Schreiber; ggf. Schreiber-Assistent;</w:t>
      </w:r>
    </w:p>
    <w:p w14:paraId="54DB5088" w14:textId="4A0E44F5" w:rsidR="00C507D1" w:rsidRPr="001217FE" w:rsidRDefault="00C507D1" w:rsidP="007F1EA4">
      <w:pPr>
        <w:pStyle w:val="Listenabsatz"/>
        <w:rPr>
          <w:rFonts w:ascii="Tahoma" w:hAnsi="Tahoma" w:cs="Tahoma"/>
          <w:highlight w:val="lightGray"/>
        </w:rPr>
      </w:pPr>
      <w:r w:rsidRPr="001217FE">
        <w:rPr>
          <w:rFonts w:ascii="Tahoma" w:hAnsi="Tahoma" w:cs="Tahoma"/>
          <w:highlight w:val="lightGray"/>
        </w:rPr>
        <w:t xml:space="preserve">in </w:t>
      </w:r>
      <w:r w:rsidR="00345384" w:rsidRPr="001217FE">
        <w:rPr>
          <w:rFonts w:ascii="Tahoma" w:hAnsi="Tahoma" w:cs="Tahoma"/>
          <w:highlight w:val="lightGray"/>
        </w:rPr>
        <w:t>den 1. Bundesligen</w:t>
      </w:r>
      <w:r w:rsidRPr="001217FE">
        <w:rPr>
          <w:rFonts w:ascii="Tahoma" w:hAnsi="Tahoma" w:cs="Tahoma"/>
          <w:highlight w:val="lightGray"/>
        </w:rPr>
        <w:t xml:space="preserve">: </w:t>
      </w:r>
      <w:r w:rsidR="00C731AF" w:rsidRPr="001217FE">
        <w:rPr>
          <w:rFonts w:ascii="Tahoma" w:hAnsi="Tahoma" w:cs="Tahoma"/>
          <w:highlight w:val="lightGray"/>
        </w:rPr>
        <w:t xml:space="preserve">Rückkehr </w:t>
      </w:r>
      <w:r w:rsidR="00197827" w:rsidRPr="001217FE">
        <w:rPr>
          <w:rFonts w:ascii="Tahoma" w:hAnsi="Tahoma" w:cs="Tahoma"/>
          <w:highlight w:val="lightGray"/>
        </w:rPr>
        <w:t xml:space="preserve">zu </w:t>
      </w:r>
      <w:r w:rsidRPr="001217FE">
        <w:rPr>
          <w:rFonts w:ascii="Tahoma" w:hAnsi="Tahoma" w:cs="Tahoma"/>
          <w:highlight w:val="lightGray"/>
        </w:rPr>
        <w:t xml:space="preserve">5 </w:t>
      </w:r>
      <w:proofErr w:type="spellStart"/>
      <w:r w:rsidRPr="001217FE">
        <w:rPr>
          <w:rFonts w:ascii="Tahoma" w:hAnsi="Tahoma" w:cs="Tahoma"/>
          <w:highlight w:val="lightGray"/>
        </w:rPr>
        <w:t>Ballholer</w:t>
      </w:r>
      <w:r w:rsidR="00C731AF" w:rsidRPr="001217FE">
        <w:rPr>
          <w:rFonts w:ascii="Tahoma" w:hAnsi="Tahoma" w:cs="Tahoma"/>
          <w:highlight w:val="lightGray"/>
        </w:rPr>
        <w:t>n</w:t>
      </w:r>
      <w:proofErr w:type="spellEnd"/>
      <w:r w:rsidRPr="001217FE">
        <w:rPr>
          <w:rFonts w:ascii="Tahoma" w:hAnsi="Tahoma" w:cs="Tahoma"/>
          <w:highlight w:val="lightGray"/>
        </w:rPr>
        <w:t xml:space="preserve"> und 2 Wischer</w:t>
      </w:r>
      <w:r w:rsidR="00C731AF" w:rsidRPr="001217FE">
        <w:rPr>
          <w:rFonts w:ascii="Tahoma" w:hAnsi="Tahoma" w:cs="Tahoma"/>
          <w:highlight w:val="lightGray"/>
        </w:rPr>
        <w:t>n</w:t>
      </w:r>
      <w:r w:rsidRPr="001217FE">
        <w:rPr>
          <w:rFonts w:ascii="Tahoma" w:hAnsi="Tahoma" w:cs="Tahoma"/>
          <w:highlight w:val="lightGray"/>
        </w:rPr>
        <w:t xml:space="preserve"> sowie zusätzlich eine koordinierende Person;</w:t>
      </w:r>
    </w:p>
    <w:p w14:paraId="20783B1B" w14:textId="53007294" w:rsidR="00345384" w:rsidRPr="001217FE" w:rsidRDefault="00345384" w:rsidP="00345384">
      <w:pPr>
        <w:pStyle w:val="Listenabsatz"/>
        <w:rPr>
          <w:rFonts w:ascii="Tahoma" w:hAnsi="Tahoma" w:cs="Tahoma"/>
          <w:highlight w:val="lightGray"/>
        </w:rPr>
      </w:pPr>
      <w:r w:rsidRPr="001217FE">
        <w:rPr>
          <w:rFonts w:ascii="Tahoma" w:hAnsi="Tahoma" w:cs="Tahoma"/>
          <w:highlight w:val="lightGray"/>
        </w:rPr>
        <w:t xml:space="preserve">in den 2. Bundesligen: 3 - 5 </w:t>
      </w:r>
      <w:proofErr w:type="spellStart"/>
      <w:r w:rsidRPr="001217FE">
        <w:rPr>
          <w:rFonts w:ascii="Tahoma" w:hAnsi="Tahoma" w:cs="Tahoma"/>
          <w:highlight w:val="lightGray"/>
        </w:rPr>
        <w:t>Ballholer</w:t>
      </w:r>
      <w:proofErr w:type="spellEnd"/>
      <w:r w:rsidRPr="001217FE">
        <w:rPr>
          <w:rFonts w:ascii="Tahoma" w:hAnsi="Tahoma" w:cs="Tahoma"/>
          <w:highlight w:val="lightGray"/>
        </w:rPr>
        <w:t xml:space="preserve"> und 2 Wischern sowie zusätzlich eine koordinierende Person;</w:t>
      </w:r>
    </w:p>
    <w:p w14:paraId="2B8A05D6" w14:textId="77777777" w:rsidR="00D11A42" w:rsidRPr="00FC764D" w:rsidRDefault="00D11A42" w:rsidP="007F1EA4">
      <w:pPr>
        <w:pStyle w:val="Listenabsatz"/>
        <w:rPr>
          <w:rFonts w:ascii="Tahoma" w:hAnsi="Tahoma" w:cs="Tahoma"/>
          <w:highlight w:val="lightGray"/>
        </w:rPr>
      </w:pPr>
      <w:r w:rsidRPr="001217FE">
        <w:rPr>
          <w:rFonts w:ascii="Tahoma" w:hAnsi="Tahoma" w:cs="Tahoma"/>
          <w:highlight w:val="lightGray"/>
        </w:rPr>
        <w:t xml:space="preserve">verantwortliche Person für die Hallenanzeige (wenn </w:t>
      </w:r>
      <w:r w:rsidRPr="00FC764D">
        <w:rPr>
          <w:rFonts w:ascii="Tahoma" w:hAnsi="Tahoma" w:cs="Tahoma"/>
          <w:highlight w:val="lightGray"/>
        </w:rPr>
        <w:t>nicht durch Schreiber-Assistent oder Hallensprecher/DJ abgedeckt);</w:t>
      </w:r>
    </w:p>
    <w:p w14:paraId="690EBC5B" w14:textId="16131F15" w:rsidR="00D11A42" w:rsidRPr="00FC764D" w:rsidRDefault="00F80C87" w:rsidP="007F1EA4">
      <w:pPr>
        <w:pStyle w:val="Listenabsatz"/>
        <w:rPr>
          <w:rFonts w:ascii="Tahoma" w:hAnsi="Tahoma" w:cs="Tahoma"/>
          <w:highlight w:val="lightGray"/>
        </w:rPr>
      </w:pPr>
      <w:proofErr w:type="spellStart"/>
      <w:r w:rsidRPr="00FC764D">
        <w:rPr>
          <w:rFonts w:ascii="Tahoma" w:hAnsi="Tahoma" w:cs="Tahoma"/>
          <w:highlight w:val="lightGray"/>
        </w:rPr>
        <w:t>Courtpersonal</w:t>
      </w:r>
      <w:proofErr w:type="spellEnd"/>
      <w:r w:rsidRPr="00FC764D">
        <w:rPr>
          <w:rFonts w:ascii="Tahoma" w:hAnsi="Tahoma" w:cs="Tahoma"/>
          <w:highlight w:val="lightGray"/>
        </w:rPr>
        <w:t>/Helfer</w:t>
      </w:r>
      <w:r w:rsidR="00D11A42" w:rsidRPr="00FC764D">
        <w:rPr>
          <w:rFonts w:ascii="Tahoma" w:hAnsi="Tahoma" w:cs="Tahoma"/>
          <w:highlight w:val="lightGray"/>
        </w:rPr>
        <w:t>;</w:t>
      </w:r>
    </w:p>
    <w:p w14:paraId="769C2DB6" w14:textId="0A9E3559" w:rsidR="004B08BE" w:rsidRPr="00C731AF" w:rsidRDefault="008061E1" w:rsidP="007F1EA4">
      <w:pPr>
        <w:pStyle w:val="Listenabsatz"/>
        <w:rPr>
          <w:rFonts w:ascii="Tahoma" w:hAnsi="Tahoma" w:cs="Tahoma"/>
          <w:highlight w:val="lightGray"/>
        </w:rPr>
      </w:pPr>
      <w:r w:rsidRPr="00C731AF">
        <w:rPr>
          <w:rFonts w:ascii="Tahoma" w:hAnsi="Tahoma" w:cs="Tahoma"/>
          <w:highlight w:val="lightGray"/>
        </w:rPr>
        <w:t>ggf. zwei Mitarbeiter des Challenge System-Anbieters</w:t>
      </w:r>
      <w:r w:rsidR="00D66F20" w:rsidRPr="00C731AF">
        <w:rPr>
          <w:rFonts w:ascii="Tahoma" w:hAnsi="Tahoma" w:cs="Tahoma"/>
          <w:highlight w:val="lightGray"/>
        </w:rPr>
        <w:t xml:space="preserve"> (nur 1. Bundesliga)</w:t>
      </w:r>
      <w:r w:rsidRPr="00C731AF">
        <w:rPr>
          <w:rFonts w:ascii="Tahoma" w:hAnsi="Tahoma" w:cs="Tahoma"/>
          <w:highlight w:val="lightGray"/>
        </w:rPr>
        <w:t>;</w:t>
      </w:r>
    </w:p>
    <w:p w14:paraId="755CD230" w14:textId="7CAACE12" w:rsidR="00D11A42" w:rsidRPr="00FC764D" w:rsidRDefault="007B2F3F" w:rsidP="007F1EA4">
      <w:pPr>
        <w:pStyle w:val="Listenabsatz"/>
        <w:rPr>
          <w:rFonts w:ascii="Tahoma" w:hAnsi="Tahoma" w:cs="Tahoma"/>
          <w:highlight w:val="lightGray"/>
        </w:rPr>
      </w:pPr>
      <w:r w:rsidRPr="00C731AF">
        <w:rPr>
          <w:rFonts w:ascii="Tahoma" w:hAnsi="Tahoma" w:cs="Tahoma"/>
          <w:highlight w:val="lightGray"/>
        </w:rPr>
        <w:t>Streaming-/</w:t>
      </w:r>
      <w:r w:rsidR="00D11A42" w:rsidRPr="00C731AF">
        <w:rPr>
          <w:rFonts w:ascii="Tahoma" w:hAnsi="Tahoma" w:cs="Tahoma"/>
          <w:highlight w:val="lightGray"/>
        </w:rPr>
        <w:t>TV-Produktionsteam</w:t>
      </w:r>
      <w:r w:rsidR="00D11A42" w:rsidRPr="00FC764D">
        <w:rPr>
          <w:rFonts w:ascii="Tahoma" w:hAnsi="Tahoma" w:cs="Tahoma"/>
          <w:highlight w:val="lightGray"/>
        </w:rPr>
        <w:t>;</w:t>
      </w:r>
    </w:p>
    <w:p w14:paraId="733B3272" w14:textId="2EA87C05" w:rsidR="00347C19" w:rsidRPr="00FC764D" w:rsidRDefault="00347C19" w:rsidP="00347C19">
      <w:pPr>
        <w:pStyle w:val="Listenabsatz"/>
        <w:rPr>
          <w:rFonts w:ascii="Tahoma" w:hAnsi="Tahoma" w:cs="Tahoma"/>
          <w:highlight w:val="lightGray"/>
          <w:lang w:eastAsia="de-DE"/>
        </w:rPr>
      </w:pPr>
      <w:r w:rsidRPr="00FC764D">
        <w:rPr>
          <w:rFonts w:ascii="Tahoma" w:hAnsi="Tahoma" w:cs="Tahoma"/>
          <w:highlight w:val="lightGray"/>
        </w:rPr>
        <w:t>Vertreter von VBL-Wettanbietern/Datenerfassern,</w:t>
      </w:r>
    </w:p>
    <w:p w14:paraId="04F86132" w14:textId="2124861E"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Sicherheitspersonal/Ordnungsdienst </w:t>
      </w:r>
      <w:r w:rsidR="0046320F" w:rsidRPr="00FC764D">
        <w:rPr>
          <w:rFonts w:ascii="Tahoma" w:hAnsi="Tahoma" w:cs="Tahoma"/>
          <w:highlight w:val="lightGray"/>
        </w:rPr>
        <w:t xml:space="preserve">in den Hygienezonen </w:t>
      </w:r>
      <w:r w:rsidRPr="00FC764D">
        <w:rPr>
          <w:rFonts w:ascii="Tahoma" w:hAnsi="Tahoma" w:cs="Tahoma"/>
          <w:highlight w:val="lightGray"/>
        </w:rPr>
        <w:t>(Anzahl abhängig von den Notwendigkeiten und konkreten Bedingungen vor Ort);</w:t>
      </w:r>
    </w:p>
    <w:p w14:paraId="53A1120D" w14:textId="4EDA49FA" w:rsidR="003C2F17" w:rsidRPr="00FC764D" w:rsidRDefault="00D11A42" w:rsidP="003C2F17">
      <w:pPr>
        <w:pStyle w:val="Listenabsatz"/>
        <w:rPr>
          <w:rFonts w:ascii="Tahoma" w:hAnsi="Tahoma" w:cs="Tahoma"/>
          <w:highlight w:val="lightGray"/>
        </w:rPr>
      </w:pPr>
      <w:r w:rsidRPr="00FC764D">
        <w:rPr>
          <w:rFonts w:ascii="Tahoma" w:hAnsi="Tahoma" w:cs="Tahoma"/>
          <w:highlight w:val="lightGray"/>
        </w:rPr>
        <w:t>akkreditierte Pressevertreter</w:t>
      </w:r>
      <w:r w:rsidR="003C2F17" w:rsidRPr="00FC764D">
        <w:rPr>
          <w:rFonts w:ascii="Tahoma" w:hAnsi="Tahoma" w:cs="Tahoma"/>
          <w:highlight w:val="lightGray"/>
        </w:rPr>
        <w:t xml:space="preserve"> (Anzahl muss nach jeweiliger Größe der</w:t>
      </w:r>
      <w:r w:rsidR="0006568A" w:rsidRPr="00FC764D">
        <w:rPr>
          <w:rFonts w:ascii="Tahoma" w:hAnsi="Tahoma" w:cs="Tahoma"/>
          <w:highlight w:val="lightGray"/>
        </w:rPr>
        <w:t xml:space="preserve"> Passivzone (orange) </w:t>
      </w:r>
      <w:r w:rsidR="003C2F17" w:rsidRPr="00FC764D">
        <w:rPr>
          <w:rFonts w:ascii="Tahoma" w:hAnsi="Tahoma" w:cs="Tahoma"/>
          <w:highlight w:val="lightGray"/>
        </w:rPr>
        <w:t>beschränkt werden)</w:t>
      </w:r>
      <w:r w:rsidR="0015514F" w:rsidRPr="00FC764D">
        <w:rPr>
          <w:rFonts w:ascii="Tahoma" w:hAnsi="Tahoma" w:cs="Tahoma"/>
          <w:highlight w:val="lightGray"/>
        </w:rPr>
        <w:t>, wenn möglich Presse im Zuschauerbereich (außerhalb der Hygienezonen) unterbringen</w:t>
      </w:r>
      <w:r w:rsidR="00F3033C" w:rsidRPr="00FC764D">
        <w:rPr>
          <w:rFonts w:ascii="Tahoma" w:hAnsi="Tahoma" w:cs="Tahoma"/>
          <w:highlight w:val="lightGray"/>
        </w:rPr>
        <w:t>;</w:t>
      </w:r>
    </w:p>
    <w:p w14:paraId="147F70FB" w14:textId="0DD97A9F" w:rsidR="00D11A42" w:rsidRPr="00FC764D" w:rsidRDefault="00D11A42" w:rsidP="003C2F17">
      <w:pPr>
        <w:pStyle w:val="Listenabsatz"/>
        <w:rPr>
          <w:rFonts w:ascii="Tahoma" w:hAnsi="Tahoma" w:cs="Tahoma"/>
          <w:highlight w:val="lightGray"/>
        </w:rPr>
      </w:pPr>
      <w:r w:rsidRPr="00FC764D">
        <w:rPr>
          <w:rFonts w:ascii="Tahoma" w:hAnsi="Tahoma" w:cs="Tahoma"/>
          <w:highlight w:val="lightGray"/>
        </w:rPr>
        <w:t>Reinigungspersonal</w:t>
      </w:r>
      <w:r w:rsidR="00C1542D" w:rsidRPr="00FC764D">
        <w:rPr>
          <w:rFonts w:ascii="Tahoma" w:hAnsi="Tahoma" w:cs="Tahoma"/>
          <w:highlight w:val="lightGray"/>
        </w:rPr>
        <w:t xml:space="preserve"> für Hygienemaßnahmen im laufenden Spielbetrieb</w:t>
      </w:r>
      <w:r w:rsidRPr="00FC764D">
        <w:rPr>
          <w:rFonts w:ascii="Tahoma" w:hAnsi="Tahoma" w:cs="Tahoma"/>
          <w:highlight w:val="lightGray"/>
        </w:rPr>
        <w:t>;</w:t>
      </w:r>
    </w:p>
    <w:p w14:paraId="781E0201" w14:textId="5D3E4258"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Sanitätsdienst;</w:t>
      </w:r>
    </w:p>
    <w:p w14:paraId="3884127F" w14:textId="6CFA59BF" w:rsidR="00920DD3" w:rsidRPr="00FC764D" w:rsidRDefault="00F80C87" w:rsidP="007F1EA4">
      <w:pPr>
        <w:pStyle w:val="Listenabsatz"/>
        <w:rPr>
          <w:rFonts w:ascii="Tahoma" w:hAnsi="Tahoma" w:cs="Tahoma"/>
          <w:highlight w:val="lightGray"/>
        </w:rPr>
      </w:pPr>
      <w:r w:rsidRPr="00FC764D">
        <w:rPr>
          <w:rFonts w:ascii="Tahoma" w:hAnsi="Tahoma" w:cs="Tahoma"/>
          <w:highlight w:val="lightGray"/>
        </w:rPr>
        <w:t>g</w:t>
      </w:r>
      <w:r w:rsidR="00920DD3" w:rsidRPr="00FC764D">
        <w:rPr>
          <w:rFonts w:ascii="Tahoma" w:hAnsi="Tahoma" w:cs="Tahoma"/>
          <w:highlight w:val="lightGray"/>
        </w:rPr>
        <w:t>gf. Busfahrer</w:t>
      </w:r>
      <w:r w:rsidRPr="00FC764D">
        <w:rPr>
          <w:rFonts w:ascii="Tahoma" w:hAnsi="Tahoma" w:cs="Tahoma"/>
          <w:highlight w:val="lightGray"/>
        </w:rPr>
        <w:t xml:space="preserve"> Gastmannschaft</w:t>
      </w:r>
      <w:r w:rsidR="00F3033C" w:rsidRPr="00FC764D">
        <w:rPr>
          <w:rFonts w:ascii="Tahoma" w:hAnsi="Tahoma" w:cs="Tahoma"/>
          <w:highlight w:val="lightGray"/>
        </w:rPr>
        <w:t>;</w:t>
      </w:r>
    </w:p>
    <w:p w14:paraId="0A8EA1B7" w14:textId="357DF24D" w:rsidR="0073600A" w:rsidRPr="00B03F3C" w:rsidRDefault="00D11A42" w:rsidP="00B03F3C">
      <w:pPr>
        <w:pStyle w:val="Listenabsatz"/>
        <w:rPr>
          <w:rFonts w:ascii="Tahoma" w:hAnsi="Tahoma" w:cs="Tahoma"/>
          <w:highlight w:val="lightGray"/>
        </w:rPr>
      </w:pPr>
      <w:r w:rsidRPr="00FC764D">
        <w:rPr>
          <w:rFonts w:ascii="Tahoma" w:hAnsi="Tahoma" w:cs="Tahoma"/>
          <w:highlight w:val="lightGray"/>
        </w:rPr>
        <w:t>ggf. Feuerwehr, Polizei</w:t>
      </w:r>
      <w:r w:rsidR="00B03F3C">
        <w:rPr>
          <w:rFonts w:ascii="Tahoma" w:hAnsi="Tahoma" w:cs="Tahoma"/>
          <w:highlight w:val="lightGray"/>
        </w:rPr>
        <w:t>;</w:t>
      </w:r>
      <w:r w:rsidR="00B03F3C">
        <w:rPr>
          <w:rFonts w:ascii="Tahoma" w:hAnsi="Tahoma" w:cs="Tahoma"/>
          <w:highlight w:val="lightGray"/>
        </w:rPr>
        <w:br/>
      </w:r>
    </w:p>
    <w:p w14:paraId="79399917" w14:textId="019F8F28" w:rsidR="007A104E" w:rsidRPr="00FC764D" w:rsidRDefault="007A104E" w:rsidP="000A3321">
      <w:pPr>
        <w:pStyle w:val="berschrift3"/>
        <w:rPr>
          <w:rStyle w:val="mw-headline"/>
          <w:rFonts w:ascii="Tahoma" w:hAnsi="Tahoma" w:cs="Tahoma"/>
        </w:rPr>
      </w:pPr>
      <w:bookmarkStart w:id="76" w:name="_Ref75255674"/>
      <w:bookmarkStart w:id="77" w:name="_Toc112177759"/>
      <w:r w:rsidRPr="00FC764D">
        <w:rPr>
          <w:rStyle w:val="mw-headline"/>
          <w:rFonts w:ascii="Tahoma" w:hAnsi="Tahoma" w:cs="Tahoma"/>
          <w:highlight w:val="lightGray"/>
        </w:rPr>
        <w:t xml:space="preserve">2.2.1 </w:t>
      </w:r>
      <w:r w:rsidR="0017150B" w:rsidRPr="00FC764D">
        <w:rPr>
          <w:rStyle w:val="mw-headline"/>
          <w:rFonts w:ascii="Tahoma" w:hAnsi="Tahoma" w:cs="Tahoma"/>
          <w:highlight w:val="lightGray"/>
        </w:rPr>
        <w:t xml:space="preserve">Hygienebeauftragter / </w:t>
      </w:r>
      <w:r w:rsidR="00F3033C" w:rsidRPr="00FC764D">
        <w:rPr>
          <w:rStyle w:val="mw-headline"/>
          <w:rFonts w:ascii="Tahoma" w:hAnsi="Tahoma" w:cs="Tahoma"/>
          <w:highlight w:val="lightGray"/>
        </w:rPr>
        <w:t>Hygiene</w:t>
      </w:r>
      <w:r w:rsidR="0017150B" w:rsidRPr="00FC764D">
        <w:rPr>
          <w:rStyle w:val="mw-headline"/>
          <w:rFonts w:ascii="Tahoma" w:hAnsi="Tahoma" w:cs="Tahoma"/>
          <w:highlight w:val="lightGray"/>
        </w:rPr>
        <w:t>-Assistent am Spieltag</w:t>
      </w:r>
      <w:bookmarkEnd w:id="76"/>
      <w:bookmarkEnd w:id="77"/>
    </w:p>
    <w:p w14:paraId="461F0AC2" w14:textId="44FF71C1" w:rsidR="00F531F6" w:rsidRPr="00FC764D" w:rsidRDefault="00F531F6" w:rsidP="00F531F6">
      <w:pPr>
        <w:pStyle w:val="Randnotiz"/>
        <w:framePr w:wrap="around" w:x="9484" w:y="99"/>
        <w:pBdr>
          <w:top w:val="single" w:sz="4" w:space="1" w:color="auto"/>
          <w:left w:val="single" w:sz="4" w:space="4" w:color="auto"/>
          <w:bottom w:val="single" w:sz="4" w:space="1" w:color="auto"/>
          <w:right w:val="single" w:sz="4" w:space="4" w:color="auto"/>
        </w:pBdr>
        <w:rPr>
          <w:rFonts w:ascii="Tahoma" w:hAnsi="Tahoma" w:cs="Tahoma"/>
        </w:rPr>
      </w:pPr>
      <w:r w:rsidRPr="00FC764D">
        <w:rPr>
          <w:rFonts w:ascii="Tahoma" w:hAnsi="Tahoma" w:cs="Tahoma"/>
        </w:rPr>
        <w:t>Siehe Kapitel</w:t>
      </w:r>
      <w:r w:rsidR="00096D12" w:rsidRPr="00FC764D">
        <w:rPr>
          <w:rFonts w:ascii="Tahoma" w:hAnsi="Tahoma" w:cs="Tahoma"/>
        </w:rPr>
        <w:t xml:space="preserve"> F</w:t>
      </w:r>
      <w:r w:rsidRPr="00FC764D">
        <w:rPr>
          <w:rFonts w:ascii="Tahoma" w:hAnsi="Tahoma" w:cs="Tahoma"/>
        </w:rPr>
        <w:t xml:space="preserve"> </w:t>
      </w:r>
    </w:p>
    <w:p w14:paraId="7CF58CC8" w14:textId="4E07E9C0" w:rsidR="00186F61" w:rsidRPr="00FC764D" w:rsidRDefault="00F531F6" w:rsidP="00F531F6">
      <w:pPr>
        <w:pStyle w:val="Randnotiz"/>
        <w:framePr w:wrap="around" w:x="9484" w:y="99"/>
        <w:pBdr>
          <w:top w:val="single" w:sz="4" w:space="1" w:color="auto"/>
          <w:left w:val="single" w:sz="4" w:space="4" w:color="auto"/>
          <w:bottom w:val="single" w:sz="4" w:space="1" w:color="auto"/>
          <w:right w:val="single" w:sz="4" w:space="4" w:color="auto"/>
        </w:pBdr>
        <w:rPr>
          <w:rFonts w:ascii="Tahoma" w:hAnsi="Tahoma" w:cs="Tahoma"/>
          <w:highlight w:val="yellow"/>
          <w:u w:val="single"/>
        </w:rPr>
      </w:pPr>
      <w:r w:rsidRPr="00FC764D">
        <w:rPr>
          <w:rFonts w:ascii="Tahoma" w:hAnsi="Tahoma" w:cs="Tahoma"/>
          <w:highlight w:val="yellow"/>
          <w:u w:val="single"/>
        </w:rPr>
        <w:fldChar w:fldCharType="begin"/>
      </w:r>
      <w:r w:rsidRPr="00FC764D">
        <w:rPr>
          <w:rFonts w:ascii="Tahoma" w:hAnsi="Tahoma" w:cs="Tahoma"/>
          <w:highlight w:val="yellow"/>
          <w:u w:val="single"/>
        </w:rPr>
        <w:instrText xml:space="preserve"> REF _Ref45377328 \h  \* MERGEFORMAT </w:instrText>
      </w:r>
      <w:r w:rsidRPr="00FC764D">
        <w:rPr>
          <w:rFonts w:ascii="Tahoma" w:hAnsi="Tahoma" w:cs="Tahoma"/>
          <w:highlight w:val="yellow"/>
          <w:u w:val="single"/>
        </w:rPr>
      </w:r>
      <w:r w:rsidRPr="00FC764D">
        <w:rPr>
          <w:rFonts w:ascii="Tahoma" w:hAnsi="Tahoma" w:cs="Tahoma"/>
          <w:highlight w:val="yellow"/>
          <w:u w:val="single"/>
        </w:rPr>
        <w:fldChar w:fldCharType="separate"/>
      </w:r>
      <w:r w:rsidR="008960FF" w:rsidRPr="008960FF">
        <w:rPr>
          <w:rStyle w:val="mw-headline"/>
          <w:rFonts w:ascii="Tahoma" w:hAnsi="Tahoma" w:cs="Tahoma"/>
          <w:u w:val="single"/>
        </w:rPr>
        <w:t>2.3.2 Zonen</w:t>
      </w:r>
      <w:r w:rsidRPr="00FC764D">
        <w:rPr>
          <w:rFonts w:ascii="Tahoma" w:hAnsi="Tahoma" w:cs="Tahoma"/>
          <w:highlight w:val="yellow"/>
          <w:u w:val="single"/>
        </w:rPr>
        <w:fldChar w:fldCharType="end"/>
      </w:r>
    </w:p>
    <w:p w14:paraId="5492C937" w14:textId="5A57A5CB" w:rsidR="000C0D09" w:rsidRPr="00FC764D" w:rsidRDefault="0017150B" w:rsidP="006244E2">
      <w:pPr>
        <w:pStyle w:val="StandardWeb"/>
        <w:rPr>
          <w:rFonts w:ascii="Tahoma" w:hAnsi="Tahoma" w:cs="Tahoma"/>
          <w:sz w:val="22"/>
          <w:szCs w:val="22"/>
          <w:highlight w:val="lightGray"/>
        </w:rPr>
      </w:pPr>
      <w:r w:rsidRPr="00FC764D">
        <w:rPr>
          <w:rFonts w:ascii="Tahoma" w:hAnsi="Tahoma" w:cs="Tahoma"/>
          <w:sz w:val="22"/>
          <w:szCs w:val="22"/>
          <w:highlight w:val="lightGray"/>
        </w:rPr>
        <w:t>Der Hygienebeauftragte</w:t>
      </w:r>
      <w:r w:rsidR="00B21615" w:rsidRPr="00FC764D">
        <w:rPr>
          <w:rFonts w:ascii="Tahoma" w:hAnsi="Tahoma" w:cs="Tahoma"/>
          <w:sz w:val="22"/>
          <w:szCs w:val="22"/>
          <w:highlight w:val="lightGray"/>
        </w:rPr>
        <w:t xml:space="preserve"> oder sein</w:t>
      </w:r>
      <w:r w:rsidR="0073600A" w:rsidRPr="00FC764D">
        <w:rPr>
          <w:rFonts w:ascii="Tahoma" w:hAnsi="Tahoma" w:cs="Tahoma"/>
          <w:sz w:val="22"/>
          <w:szCs w:val="22"/>
          <w:highlight w:val="lightGray"/>
        </w:rPr>
        <w:t>/e</w:t>
      </w:r>
      <w:r w:rsidR="00B21615" w:rsidRPr="00FC764D">
        <w:rPr>
          <w:rFonts w:ascii="Tahoma" w:hAnsi="Tahoma" w:cs="Tahoma"/>
          <w:sz w:val="22"/>
          <w:szCs w:val="22"/>
          <w:highlight w:val="lightGray"/>
        </w:rPr>
        <w:t xml:space="preserve"> Hygiene-Assistent</w:t>
      </w:r>
      <w:r w:rsidR="0073600A" w:rsidRPr="00FC764D">
        <w:rPr>
          <w:rFonts w:ascii="Tahoma" w:hAnsi="Tahoma" w:cs="Tahoma"/>
          <w:sz w:val="22"/>
          <w:szCs w:val="22"/>
          <w:highlight w:val="lightGray"/>
        </w:rPr>
        <w:t>/en</w:t>
      </w:r>
      <w:r w:rsidRPr="00FC764D">
        <w:rPr>
          <w:rFonts w:ascii="Tahoma" w:hAnsi="Tahoma" w:cs="Tahoma"/>
          <w:sz w:val="22"/>
          <w:szCs w:val="22"/>
          <w:highlight w:val="lightGray"/>
        </w:rPr>
        <w:t xml:space="preserve"> </w:t>
      </w:r>
      <w:r w:rsidR="001D52F2" w:rsidRPr="00FC764D">
        <w:rPr>
          <w:rFonts w:ascii="Tahoma" w:hAnsi="Tahoma" w:cs="Tahoma"/>
          <w:sz w:val="22"/>
          <w:szCs w:val="22"/>
          <w:highlight w:val="lightGray"/>
        </w:rPr>
        <w:t>koordiniert</w:t>
      </w:r>
      <w:r w:rsidR="0073600A" w:rsidRPr="00FC764D">
        <w:rPr>
          <w:rFonts w:ascii="Tahoma" w:hAnsi="Tahoma" w:cs="Tahoma"/>
          <w:sz w:val="22"/>
          <w:szCs w:val="22"/>
          <w:highlight w:val="lightGray"/>
        </w:rPr>
        <w:t>/koordinieren</w:t>
      </w:r>
      <w:r w:rsidRPr="00FC764D">
        <w:rPr>
          <w:rFonts w:ascii="Tahoma" w:hAnsi="Tahoma" w:cs="Tahoma"/>
          <w:sz w:val="22"/>
          <w:szCs w:val="22"/>
          <w:highlight w:val="lightGray"/>
        </w:rPr>
        <w:t xml:space="preserve"> am Spieltag die Umsetzung der Hygienekonzepte und ist</w:t>
      </w:r>
      <w:r w:rsidR="0073600A" w:rsidRPr="00FC764D">
        <w:rPr>
          <w:rFonts w:ascii="Tahoma" w:hAnsi="Tahoma" w:cs="Tahoma"/>
          <w:sz w:val="22"/>
          <w:szCs w:val="22"/>
          <w:highlight w:val="lightGray"/>
        </w:rPr>
        <w:t>/sind</w:t>
      </w:r>
      <w:r w:rsidRPr="00FC764D">
        <w:rPr>
          <w:rFonts w:ascii="Tahoma" w:hAnsi="Tahoma" w:cs="Tahoma"/>
          <w:sz w:val="22"/>
          <w:szCs w:val="22"/>
          <w:highlight w:val="lightGray"/>
        </w:rPr>
        <w:t xml:space="preserve"> Ansprechpartner für Hygienefragen und Zulassungs</w:t>
      </w:r>
      <w:r w:rsidR="0073600A" w:rsidRPr="00FC764D">
        <w:rPr>
          <w:rFonts w:ascii="Tahoma" w:hAnsi="Tahoma" w:cs="Tahoma"/>
          <w:sz w:val="22"/>
          <w:szCs w:val="22"/>
          <w:highlight w:val="lightGray"/>
        </w:rPr>
        <w:t>-</w:t>
      </w:r>
      <w:r w:rsidRPr="00FC764D">
        <w:rPr>
          <w:rFonts w:ascii="Tahoma" w:hAnsi="Tahoma" w:cs="Tahoma"/>
          <w:sz w:val="22"/>
          <w:szCs w:val="22"/>
          <w:highlight w:val="lightGray"/>
        </w:rPr>
        <w:t>bestimmungen in der Veranstaltungsstätte.</w:t>
      </w:r>
      <w:r w:rsidR="00886104" w:rsidRPr="00FC764D">
        <w:rPr>
          <w:rFonts w:ascii="Tahoma" w:hAnsi="Tahoma" w:cs="Tahoma"/>
          <w:sz w:val="22"/>
          <w:szCs w:val="22"/>
          <w:highlight w:val="lightGray"/>
        </w:rPr>
        <w:t xml:space="preserve"> </w:t>
      </w:r>
      <w:r w:rsidRPr="00FC764D">
        <w:rPr>
          <w:rFonts w:ascii="Tahoma" w:hAnsi="Tahoma" w:cs="Tahoma"/>
          <w:b/>
          <w:sz w:val="22"/>
          <w:szCs w:val="22"/>
          <w:highlight w:val="lightGray"/>
        </w:rPr>
        <w:t xml:space="preserve">Ist der Hygienebeauftragte </w:t>
      </w:r>
      <w:r w:rsidR="00261B97" w:rsidRPr="00FC764D">
        <w:rPr>
          <w:rFonts w:ascii="Tahoma" w:hAnsi="Tahoma" w:cs="Tahoma"/>
          <w:b/>
          <w:sz w:val="22"/>
          <w:szCs w:val="22"/>
          <w:highlight w:val="lightGray"/>
        </w:rPr>
        <w:t xml:space="preserve">der </w:t>
      </w:r>
      <w:r w:rsidRPr="00FC764D">
        <w:rPr>
          <w:rFonts w:ascii="Tahoma" w:hAnsi="Tahoma" w:cs="Tahoma"/>
          <w:b/>
          <w:sz w:val="22"/>
          <w:szCs w:val="22"/>
          <w:highlight w:val="lightGray"/>
        </w:rPr>
        <w:t>Mannschaftsarzt und s</w:t>
      </w:r>
      <w:r w:rsidR="00261B97" w:rsidRPr="00FC764D">
        <w:rPr>
          <w:rFonts w:ascii="Tahoma" w:hAnsi="Tahoma" w:cs="Tahoma"/>
          <w:b/>
          <w:sz w:val="22"/>
          <w:szCs w:val="22"/>
          <w:highlight w:val="lightGray"/>
        </w:rPr>
        <w:t>oll</w:t>
      </w:r>
      <w:r w:rsidRPr="00FC764D">
        <w:rPr>
          <w:rFonts w:ascii="Tahoma" w:hAnsi="Tahoma" w:cs="Tahoma"/>
          <w:b/>
          <w:sz w:val="22"/>
          <w:szCs w:val="22"/>
          <w:highlight w:val="lightGray"/>
        </w:rPr>
        <w:t xml:space="preserve"> am Spieltag auf der Mannschaftsbank</w:t>
      </w:r>
      <w:r w:rsidR="00F3033C" w:rsidRPr="00FC764D">
        <w:rPr>
          <w:rFonts w:ascii="Tahoma" w:hAnsi="Tahoma" w:cs="Tahoma"/>
          <w:b/>
          <w:sz w:val="22"/>
          <w:szCs w:val="22"/>
          <w:highlight w:val="lightGray"/>
        </w:rPr>
        <w:t xml:space="preserve"> sitzen</w:t>
      </w:r>
      <w:r w:rsidRPr="00FC764D">
        <w:rPr>
          <w:rFonts w:ascii="Tahoma" w:hAnsi="Tahoma" w:cs="Tahoma"/>
          <w:b/>
          <w:sz w:val="22"/>
          <w:szCs w:val="22"/>
          <w:highlight w:val="lightGray"/>
        </w:rPr>
        <w:t>, muss er in der Ausübung seiner Aufgaben</w:t>
      </w:r>
      <w:r w:rsidR="00096D12" w:rsidRPr="00FC764D">
        <w:rPr>
          <w:rFonts w:ascii="Tahoma" w:hAnsi="Tahoma" w:cs="Tahoma"/>
          <w:b/>
          <w:sz w:val="22"/>
          <w:szCs w:val="22"/>
        </w:rPr>
        <w:t xml:space="preserve"> </w:t>
      </w:r>
      <w:r w:rsidRPr="00FC764D">
        <w:rPr>
          <w:rFonts w:ascii="Tahoma" w:hAnsi="Tahoma" w:cs="Tahoma"/>
          <w:b/>
          <w:sz w:val="22"/>
          <w:szCs w:val="22"/>
          <w:highlight w:val="lightGray"/>
        </w:rPr>
        <w:t xml:space="preserve">durch den Hygiene-Assistenten vertreten werden. Ein gleichzeitiges Ausfüllen beider Positionen ist nicht möglich. </w:t>
      </w:r>
    </w:p>
    <w:p w14:paraId="1C80A60E" w14:textId="77777777" w:rsidR="00A52C49" w:rsidRPr="00FC764D" w:rsidRDefault="00A52C49" w:rsidP="006244E2">
      <w:pPr>
        <w:pStyle w:val="StandardWeb"/>
        <w:rPr>
          <w:rFonts w:ascii="Tahoma" w:hAnsi="Tahoma" w:cs="Tahoma"/>
          <w:sz w:val="22"/>
          <w:szCs w:val="22"/>
          <w:highlight w:val="lightGray"/>
        </w:rPr>
      </w:pPr>
    </w:p>
    <w:p w14:paraId="018209F5" w14:textId="7DC6A153" w:rsidR="000C0D09" w:rsidRPr="00FC764D" w:rsidRDefault="000C0D09" w:rsidP="006244E2">
      <w:pPr>
        <w:pStyle w:val="StandardWeb"/>
        <w:rPr>
          <w:rFonts w:ascii="Tahoma" w:hAnsi="Tahoma" w:cs="Tahoma"/>
          <w:b/>
          <w:sz w:val="22"/>
          <w:szCs w:val="22"/>
          <w:highlight w:val="lightGray"/>
        </w:rPr>
      </w:pPr>
      <w:r w:rsidRPr="00FC764D">
        <w:rPr>
          <w:rFonts w:ascii="Tahoma" w:hAnsi="Tahoma" w:cs="Tahoma"/>
          <w:b/>
          <w:sz w:val="22"/>
          <w:szCs w:val="22"/>
          <w:highlight w:val="lightGray"/>
        </w:rPr>
        <w:lastRenderedPageBreak/>
        <w:t>Aufgaben am Spieltag:</w:t>
      </w:r>
    </w:p>
    <w:p w14:paraId="4ECE8B5A" w14:textId="7089F8F4" w:rsidR="006A6D80" w:rsidRPr="00FC764D" w:rsidRDefault="006A6D80" w:rsidP="006A6D80">
      <w:pPr>
        <w:pStyle w:val="Listenabsatz"/>
        <w:rPr>
          <w:rFonts w:ascii="Tahoma" w:hAnsi="Tahoma" w:cs="Tahoma"/>
          <w:highlight w:val="lightGray"/>
        </w:rPr>
      </w:pPr>
      <w:r w:rsidRPr="00FC764D">
        <w:rPr>
          <w:rFonts w:ascii="Tahoma" w:hAnsi="Tahoma" w:cs="Tahoma"/>
          <w:highlight w:val="lightGray"/>
        </w:rPr>
        <w:t>Koordination sämtlicher Hygiene-relevanter Aufgaben am Spieltag;</w:t>
      </w:r>
    </w:p>
    <w:p w14:paraId="18888B5B" w14:textId="77777777" w:rsidR="00441E96" w:rsidRPr="00985B28" w:rsidRDefault="004B011A" w:rsidP="006A6D80">
      <w:pPr>
        <w:pStyle w:val="Listenabsatz"/>
        <w:rPr>
          <w:rFonts w:ascii="Tahoma" w:hAnsi="Tahoma" w:cs="Tahoma"/>
          <w:highlight w:val="lightGray"/>
        </w:rPr>
      </w:pPr>
      <w:r w:rsidRPr="00985B28">
        <w:rPr>
          <w:rFonts w:ascii="Tahoma" w:hAnsi="Tahoma" w:cs="Tahoma"/>
          <w:highlight w:val="lightGray"/>
        </w:rPr>
        <w:t xml:space="preserve">Kontrolle über </w:t>
      </w:r>
      <w:r w:rsidR="00D86F2A" w:rsidRPr="00985B28">
        <w:rPr>
          <w:rFonts w:ascii="Tahoma" w:hAnsi="Tahoma" w:cs="Tahoma"/>
          <w:highlight w:val="lightGray"/>
        </w:rPr>
        <w:t xml:space="preserve">die </w:t>
      </w:r>
      <w:r w:rsidRPr="00985B28">
        <w:rPr>
          <w:rFonts w:ascii="Tahoma" w:hAnsi="Tahoma" w:cs="Tahoma"/>
          <w:highlight w:val="lightGray"/>
        </w:rPr>
        <w:t>Einhaltung der Regeln</w:t>
      </w:r>
      <w:r w:rsidR="00D86F2A" w:rsidRPr="00985B28">
        <w:rPr>
          <w:rFonts w:ascii="Tahoma" w:hAnsi="Tahoma" w:cs="Tahoma"/>
          <w:highlight w:val="lightGray"/>
        </w:rPr>
        <w:t>;</w:t>
      </w:r>
      <w:r w:rsidRPr="00985B28">
        <w:rPr>
          <w:rFonts w:ascii="Tahoma" w:hAnsi="Tahoma" w:cs="Tahoma"/>
          <w:highlight w:val="lightGray"/>
        </w:rPr>
        <w:t xml:space="preserve"> </w:t>
      </w:r>
    </w:p>
    <w:p w14:paraId="7820AEE9" w14:textId="0025BD44" w:rsidR="004B011A" w:rsidRPr="00985B28" w:rsidRDefault="00441E96" w:rsidP="006A6D80">
      <w:pPr>
        <w:pStyle w:val="Listenabsatz"/>
        <w:rPr>
          <w:rFonts w:ascii="Tahoma" w:hAnsi="Tahoma" w:cs="Tahoma"/>
          <w:highlight w:val="lightGray"/>
        </w:rPr>
      </w:pPr>
      <w:r w:rsidRPr="00985B28">
        <w:rPr>
          <w:rFonts w:ascii="Tahoma" w:hAnsi="Tahoma" w:cs="Tahoma"/>
          <w:highlight w:val="lightGray"/>
        </w:rPr>
        <w:t xml:space="preserve">Weisungsbefugnis in Bezug auf sämtliche Hygienemaßnahmen </w:t>
      </w:r>
      <w:r w:rsidR="00491D76" w:rsidRPr="00985B28">
        <w:rPr>
          <w:rFonts w:ascii="Tahoma" w:hAnsi="Tahoma" w:cs="Tahoma"/>
          <w:highlight w:val="lightGray"/>
        </w:rPr>
        <w:t>/-regeln in den Hygienezonen und kompetenter Ansprechpartner für die Umsetzung des Hygienekonzeptes im Zuschauerberei</w:t>
      </w:r>
      <w:r w:rsidR="00593CB0" w:rsidRPr="00985B28">
        <w:rPr>
          <w:rFonts w:ascii="Tahoma" w:hAnsi="Tahoma" w:cs="Tahoma"/>
          <w:highlight w:val="lightGray"/>
        </w:rPr>
        <w:t>ch</w:t>
      </w:r>
      <w:r w:rsidR="00143337" w:rsidRPr="00985B28">
        <w:rPr>
          <w:rFonts w:ascii="Tahoma" w:hAnsi="Tahoma" w:cs="Tahoma"/>
          <w:highlight w:val="lightGray"/>
        </w:rPr>
        <w:t>;</w:t>
      </w:r>
    </w:p>
    <w:p w14:paraId="4A87983B" w14:textId="25E3CAF2" w:rsidR="006A6D80" w:rsidRPr="00FC764D" w:rsidRDefault="006A6D80" w:rsidP="006A6D80">
      <w:pPr>
        <w:pStyle w:val="Listenabsatz"/>
        <w:rPr>
          <w:rFonts w:ascii="Tahoma" w:hAnsi="Tahoma" w:cs="Tahoma"/>
          <w:highlight w:val="lightGray"/>
        </w:rPr>
      </w:pPr>
      <w:r w:rsidRPr="00FC764D">
        <w:rPr>
          <w:rFonts w:ascii="Tahoma" w:hAnsi="Tahoma" w:cs="Tahoma"/>
          <w:highlight w:val="lightGray"/>
        </w:rPr>
        <w:t xml:space="preserve">rechtzeitige Anwesenheit in der Spielhalle zur Kontrolle des Aufbaus aller Schutzmaßnahmen des Hygienekonzepts; </w:t>
      </w:r>
    </w:p>
    <w:p w14:paraId="4EE7E0E1" w14:textId="5E0ED13B" w:rsidR="006A6D80" w:rsidRPr="00FC764D" w:rsidRDefault="006A6D80" w:rsidP="006A6D80">
      <w:pPr>
        <w:pStyle w:val="Listenabsatz"/>
        <w:numPr>
          <w:ilvl w:val="2"/>
          <w:numId w:val="1"/>
        </w:numPr>
        <w:rPr>
          <w:rFonts w:ascii="Tahoma" w:hAnsi="Tahoma" w:cs="Tahoma"/>
          <w:highlight w:val="lightGray"/>
        </w:rPr>
      </w:pPr>
      <w:r w:rsidRPr="00FC764D">
        <w:rPr>
          <w:rFonts w:ascii="Tahoma" w:hAnsi="Tahoma" w:cs="Tahoma"/>
          <w:highlight w:val="lightGray"/>
        </w:rPr>
        <w:t>Überprüfung der Desinfektionsstationen in</w:t>
      </w:r>
      <w:r w:rsidR="00985B28">
        <w:rPr>
          <w:rFonts w:ascii="Tahoma" w:hAnsi="Tahoma" w:cs="Tahoma"/>
          <w:highlight w:val="lightGray"/>
        </w:rPr>
        <w:t xml:space="preserve"> der Spielstätte</w:t>
      </w:r>
      <w:r w:rsidRPr="00FC764D">
        <w:rPr>
          <w:rFonts w:ascii="Tahoma" w:hAnsi="Tahoma" w:cs="Tahoma"/>
          <w:highlight w:val="lightGray"/>
        </w:rPr>
        <w:t>;</w:t>
      </w:r>
    </w:p>
    <w:p w14:paraId="30AB0296" w14:textId="77777777" w:rsidR="006A6D80" w:rsidRPr="00FC764D" w:rsidRDefault="006A6D80" w:rsidP="006A6D80">
      <w:pPr>
        <w:pStyle w:val="Listenabsatz"/>
        <w:numPr>
          <w:ilvl w:val="2"/>
          <w:numId w:val="1"/>
        </w:numPr>
        <w:rPr>
          <w:rFonts w:ascii="Tahoma" w:hAnsi="Tahoma" w:cs="Tahoma"/>
          <w:highlight w:val="lightGray"/>
        </w:rPr>
      </w:pPr>
      <w:r w:rsidRPr="00FC764D">
        <w:rPr>
          <w:rFonts w:ascii="Tahoma" w:hAnsi="Tahoma" w:cs="Tahoma"/>
          <w:highlight w:val="lightGray"/>
        </w:rPr>
        <w:t>Kontrolle des Aufbaus und der Einhaltung der vorgegebenen Zonen, Laufwege und Beschilderungen in der Spielstätte;</w:t>
      </w:r>
    </w:p>
    <w:p w14:paraId="0ECC8A3C" w14:textId="50A0C8DD" w:rsidR="009B673B" w:rsidRPr="00FC764D" w:rsidRDefault="006A6D80" w:rsidP="006A6D80">
      <w:pPr>
        <w:pStyle w:val="Listenabsatz"/>
        <w:rPr>
          <w:rFonts w:ascii="Tahoma" w:hAnsi="Tahoma" w:cs="Tahoma"/>
          <w:highlight w:val="lightGray"/>
        </w:rPr>
      </w:pPr>
      <w:r w:rsidRPr="00FC764D">
        <w:rPr>
          <w:rFonts w:ascii="Tahoma" w:hAnsi="Tahoma" w:cs="Tahoma"/>
          <w:highlight w:val="lightGray"/>
        </w:rPr>
        <w:t xml:space="preserve">Ansprechpartner zum Thema Hygiene für die Gastmannschaft und alle passiven und aktiven </w:t>
      </w:r>
      <w:r w:rsidR="00120476" w:rsidRPr="00FC764D">
        <w:rPr>
          <w:rFonts w:ascii="Tahoma" w:hAnsi="Tahoma" w:cs="Tahoma"/>
          <w:highlight w:val="lightGray"/>
        </w:rPr>
        <w:t>B</w:t>
      </w:r>
      <w:r w:rsidRPr="00FC764D">
        <w:rPr>
          <w:rFonts w:ascii="Tahoma" w:hAnsi="Tahoma" w:cs="Tahoma"/>
          <w:highlight w:val="lightGray"/>
        </w:rPr>
        <w:t>eteiligten;</w:t>
      </w:r>
    </w:p>
    <w:p w14:paraId="2B8F0F15" w14:textId="10517ED3" w:rsidR="006A6D80" w:rsidRPr="00FC764D" w:rsidRDefault="009B673B" w:rsidP="006A6D80">
      <w:pPr>
        <w:pStyle w:val="Listenabsatz"/>
        <w:rPr>
          <w:rFonts w:ascii="Tahoma" w:hAnsi="Tahoma" w:cs="Tahoma"/>
          <w:highlight w:val="lightGray"/>
        </w:rPr>
      </w:pPr>
      <w:r w:rsidRPr="00FC764D">
        <w:rPr>
          <w:rFonts w:ascii="Tahoma" w:hAnsi="Tahoma" w:cs="Tahoma"/>
          <w:highlight w:val="lightGray"/>
        </w:rPr>
        <w:t>Einweisung de</w:t>
      </w:r>
      <w:r w:rsidR="00F80C87" w:rsidRPr="00FC764D">
        <w:rPr>
          <w:rFonts w:ascii="Tahoma" w:hAnsi="Tahoma" w:cs="Tahoma"/>
          <w:highlight w:val="lightGray"/>
        </w:rPr>
        <w:t xml:space="preserve">r </w:t>
      </w:r>
      <w:proofErr w:type="spellStart"/>
      <w:r w:rsidR="00F80C87" w:rsidRPr="001217FE">
        <w:rPr>
          <w:rFonts w:ascii="Tahoma" w:hAnsi="Tahoma" w:cs="Tahoma"/>
          <w:highlight w:val="lightGray"/>
        </w:rPr>
        <w:t>Ballholer</w:t>
      </w:r>
      <w:proofErr w:type="spellEnd"/>
      <w:r w:rsidRPr="001217FE">
        <w:rPr>
          <w:rFonts w:ascii="Tahoma" w:hAnsi="Tahoma" w:cs="Tahoma"/>
          <w:highlight w:val="lightGray"/>
        </w:rPr>
        <w:t xml:space="preserve"> </w:t>
      </w:r>
      <w:r w:rsidR="00A10FF0" w:rsidRPr="001217FE">
        <w:rPr>
          <w:rFonts w:ascii="Tahoma" w:hAnsi="Tahoma" w:cs="Tahoma"/>
          <w:highlight w:val="lightGray"/>
        </w:rPr>
        <w:t xml:space="preserve">und Wischer </w:t>
      </w:r>
      <w:r w:rsidRPr="001217FE">
        <w:rPr>
          <w:rFonts w:ascii="Tahoma" w:hAnsi="Tahoma" w:cs="Tahoma"/>
          <w:highlight w:val="lightGray"/>
        </w:rPr>
        <w:t xml:space="preserve">in Abstimmung </w:t>
      </w:r>
      <w:r w:rsidRPr="00FC764D">
        <w:rPr>
          <w:rFonts w:ascii="Tahoma" w:hAnsi="Tahoma" w:cs="Tahoma"/>
          <w:highlight w:val="lightGray"/>
        </w:rPr>
        <w:t xml:space="preserve">mit der koordinierenden Person für das </w:t>
      </w:r>
      <w:proofErr w:type="spellStart"/>
      <w:r w:rsidRPr="00FC764D">
        <w:rPr>
          <w:rFonts w:ascii="Tahoma" w:hAnsi="Tahoma" w:cs="Tahoma"/>
          <w:highlight w:val="lightGray"/>
        </w:rPr>
        <w:t>Courtpersonal</w:t>
      </w:r>
      <w:proofErr w:type="spellEnd"/>
      <w:r w:rsidRPr="00FC764D">
        <w:rPr>
          <w:rFonts w:ascii="Tahoma" w:hAnsi="Tahoma" w:cs="Tahoma"/>
          <w:highlight w:val="lightGray"/>
        </w:rPr>
        <w:t>; besonderes Augenmerk auf Hygienerichtlinien, da es sich um Minderjährige handel</w:t>
      </w:r>
      <w:r w:rsidR="002B759F" w:rsidRPr="00FC764D">
        <w:rPr>
          <w:rFonts w:ascii="Tahoma" w:hAnsi="Tahoma" w:cs="Tahoma"/>
          <w:highlight w:val="lightGray"/>
        </w:rPr>
        <w:t>n kann</w:t>
      </w:r>
      <w:r w:rsidRPr="00FC764D">
        <w:rPr>
          <w:rFonts w:ascii="Tahoma" w:hAnsi="Tahoma" w:cs="Tahoma"/>
          <w:highlight w:val="lightGray"/>
        </w:rPr>
        <w:t>;</w:t>
      </w:r>
    </w:p>
    <w:p w14:paraId="733CDBEB" w14:textId="0547015B" w:rsidR="00020860" w:rsidRPr="00C22098" w:rsidRDefault="006A6D80" w:rsidP="008603F9">
      <w:pPr>
        <w:pStyle w:val="Listenabsatz"/>
        <w:rPr>
          <w:highlight w:val="lightGray"/>
        </w:rPr>
      </w:pPr>
      <w:r w:rsidRPr="00C22098">
        <w:rPr>
          <w:rFonts w:ascii="Tahoma" w:hAnsi="Tahoma" w:cs="Tahoma"/>
          <w:highlight w:val="lightGray"/>
        </w:rPr>
        <w:t xml:space="preserve">Ansprechpartner für die Einlasskontrolle an den Eingängen der aktiven und passiven </w:t>
      </w:r>
      <w:r w:rsidR="00120476" w:rsidRPr="00C22098">
        <w:rPr>
          <w:rFonts w:ascii="Tahoma" w:hAnsi="Tahoma" w:cs="Tahoma"/>
          <w:highlight w:val="lightGray"/>
        </w:rPr>
        <w:t>B</w:t>
      </w:r>
      <w:r w:rsidRPr="00C22098">
        <w:rPr>
          <w:rFonts w:ascii="Tahoma" w:hAnsi="Tahoma" w:cs="Tahoma"/>
          <w:highlight w:val="lightGray"/>
        </w:rPr>
        <w:t>eteiligten</w:t>
      </w:r>
      <w:r w:rsidR="00C22098">
        <w:rPr>
          <w:rFonts w:ascii="Tahoma" w:hAnsi="Tahoma" w:cs="Tahoma"/>
          <w:highlight w:val="lightGray"/>
        </w:rPr>
        <w:t>;</w:t>
      </w:r>
    </w:p>
    <w:p w14:paraId="6E4B9EC8" w14:textId="669C0287" w:rsidR="006A6D80" w:rsidRPr="00FC764D" w:rsidRDefault="0073600A" w:rsidP="006A6D80">
      <w:pPr>
        <w:pStyle w:val="Listenabsatz"/>
        <w:rPr>
          <w:rFonts w:ascii="Tahoma" w:hAnsi="Tahoma" w:cs="Tahoma"/>
          <w:highlight w:val="lightGray"/>
        </w:rPr>
      </w:pPr>
      <w:r w:rsidRPr="00FC764D">
        <w:rPr>
          <w:rFonts w:ascii="Tahoma" w:hAnsi="Tahoma" w:cs="Tahoma"/>
          <w:highlight w:val="lightGray"/>
        </w:rPr>
        <w:t>f</w:t>
      </w:r>
      <w:r w:rsidR="00A367C1" w:rsidRPr="00FC764D">
        <w:rPr>
          <w:rFonts w:ascii="Tahoma" w:hAnsi="Tahoma" w:cs="Tahoma"/>
          <w:highlight w:val="lightGray"/>
        </w:rPr>
        <w:t xml:space="preserve">alls gefordert (s. Kapitel G, Zuschauer) ebenfalls </w:t>
      </w:r>
      <w:r w:rsidR="006A6D80" w:rsidRPr="00FC764D">
        <w:rPr>
          <w:rFonts w:ascii="Tahoma" w:hAnsi="Tahoma" w:cs="Tahoma"/>
          <w:highlight w:val="lightGray"/>
        </w:rPr>
        <w:t xml:space="preserve">Ansprechpartner für die Einlasskontrolle der Zuschauer; </w:t>
      </w:r>
      <w:r w:rsidR="00A367C1" w:rsidRPr="00FC764D">
        <w:rPr>
          <w:rFonts w:ascii="Tahoma" w:hAnsi="Tahoma" w:cs="Tahoma"/>
          <w:highlight w:val="lightGray"/>
        </w:rPr>
        <w:t xml:space="preserve">dabei </w:t>
      </w:r>
      <w:r w:rsidR="006A6D80" w:rsidRPr="00FC764D">
        <w:rPr>
          <w:rFonts w:ascii="Tahoma" w:hAnsi="Tahoma" w:cs="Tahoma"/>
          <w:highlight w:val="lightGray"/>
        </w:rPr>
        <w:t>idealerweise kein oder nur kurzer Aufenthalt am Zuschauer-Einlass, sondern fernmündliche Kommunikation mit einer Kontaktperson am Zuschauereingang;</w:t>
      </w:r>
    </w:p>
    <w:p w14:paraId="4835569C" w14:textId="6F0431A5" w:rsidR="006A6D80" w:rsidRPr="00FC764D" w:rsidRDefault="006A6D80" w:rsidP="006A6D80">
      <w:pPr>
        <w:pStyle w:val="Listenabsatz"/>
        <w:rPr>
          <w:rFonts w:ascii="Tahoma" w:hAnsi="Tahoma" w:cs="Tahoma"/>
          <w:highlight w:val="lightGray"/>
        </w:rPr>
      </w:pPr>
      <w:r w:rsidRPr="00FC764D">
        <w:rPr>
          <w:rFonts w:ascii="Tahoma" w:hAnsi="Tahoma" w:cs="Tahoma"/>
          <w:highlight w:val="lightGray"/>
        </w:rPr>
        <w:t>ggf. Ansprechpartner für das NADA-Kontrollteam in Bezug auf Hygieneaspekte;</w:t>
      </w:r>
    </w:p>
    <w:p w14:paraId="30EAAA65" w14:textId="77777777" w:rsidR="006A6D80" w:rsidRPr="00FC764D" w:rsidRDefault="006A6D80" w:rsidP="006A6D80">
      <w:pPr>
        <w:rPr>
          <w:rFonts w:ascii="Tahoma" w:hAnsi="Tahoma" w:cs="Tahoma"/>
        </w:rPr>
      </w:pPr>
    </w:p>
    <w:p w14:paraId="28B591F2" w14:textId="03D5927C" w:rsidR="000B0AF3" w:rsidRPr="00FC764D" w:rsidRDefault="000B0AF3" w:rsidP="000B0AF3">
      <w:pPr>
        <w:pStyle w:val="StandardWeb"/>
        <w:rPr>
          <w:rFonts w:ascii="Tahoma" w:hAnsi="Tahoma" w:cs="Tahoma"/>
          <w:b/>
          <w:sz w:val="22"/>
          <w:szCs w:val="22"/>
          <w:highlight w:val="lightGray"/>
        </w:rPr>
      </w:pPr>
      <w:r w:rsidRPr="00FC764D">
        <w:rPr>
          <w:rFonts w:ascii="Tahoma" w:hAnsi="Tahoma" w:cs="Tahoma"/>
          <w:b/>
          <w:sz w:val="22"/>
          <w:szCs w:val="22"/>
          <w:highlight w:val="lightGray"/>
        </w:rPr>
        <w:t>Verantwortung:</w:t>
      </w:r>
    </w:p>
    <w:p w14:paraId="551F1111" w14:textId="100BACA5" w:rsidR="000B0AF3" w:rsidRPr="00FC764D" w:rsidRDefault="000B0AF3" w:rsidP="00D206E4">
      <w:pPr>
        <w:pStyle w:val="Listenabsatz"/>
        <w:rPr>
          <w:rFonts w:ascii="Tahoma" w:hAnsi="Tahoma" w:cs="Tahoma"/>
          <w:highlight w:val="lightGray"/>
        </w:rPr>
      </w:pPr>
      <w:r w:rsidRPr="00FC764D">
        <w:rPr>
          <w:rFonts w:ascii="Tahoma" w:hAnsi="Tahoma" w:cs="Tahoma"/>
          <w:highlight w:val="lightGray"/>
        </w:rPr>
        <w:t>der Hygienebeauftragte ist sich</w:t>
      </w:r>
      <w:r w:rsidR="00A90D40" w:rsidRPr="00FC764D">
        <w:rPr>
          <w:rFonts w:ascii="Tahoma" w:hAnsi="Tahoma" w:cs="Tahoma"/>
          <w:highlight w:val="lightGray"/>
        </w:rPr>
        <w:t xml:space="preserve"> </w:t>
      </w:r>
      <w:r w:rsidR="00A90D40" w:rsidRPr="00985B28">
        <w:rPr>
          <w:rFonts w:ascii="Tahoma" w:hAnsi="Tahoma" w:cs="Tahoma"/>
          <w:highlight w:val="lightGray"/>
        </w:rPr>
        <w:t>seiner Verantwortung durch die</w:t>
      </w:r>
      <w:r w:rsidR="000A6B39" w:rsidRPr="00985B28">
        <w:rPr>
          <w:rFonts w:ascii="Tahoma" w:hAnsi="Tahoma" w:cs="Tahoma"/>
          <w:highlight w:val="lightGray"/>
        </w:rPr>
        <w:t xml:space="preserve"> regelmäßigen</w:t>
      </w:r>
      <w:r w:rsidR="00A90D40" w:rsidRPr="00985B28">
        <w:rPr>
          <w:rFonts w:ascii="Tahoma" w:hAnsi="Tahoma" w:cs="Tahoma"/>
          <w:highlight w:val="lightGray"/>
        </w:rPr>
        <w:t xml:space="preserve"> Zonenübertritte zwischen Aktivzone, Passivzone und Zuschauer-/Außenbereich</w:t>
      </w:r>
      <w:r w:rsidRPr="00985B28">
        <w:rPr>
          <w:rFonts w:ascii="Tahoma" w:hAnsi="Tahoma" w:cs="Tahoma"/>
          <w:highlight w:val="lightGray"/>
        </w:rPr>
        <w:t xml:space="preserve"> bewusst; er </w:t>
      </w:r>
      <w:r w:rsidRPr="00FC764D">
        <w:rPr>
          <w:rFonts w:ascii="Tahoma" w:hAnsi="Tahoma" w:cs="Tahoma"/>
          <w:highlight w:val="lightGray"/>
        </w:rPr>
        <w:t>geht mit seinem (notwendigen) Aufenthalt i</w:t>
      </w:r>
      <w:r w:rsidR="00F80C87" w:rsidRPr="00FC764D">
        <w:rPr>
          <w:rFonts w:ascii="Tahoma" w:hAnsi="Tahoma" w:cs="Tahoma"/>
          <w:highlight w:val="lightGray"/>
        </w:rPr>
        <w:t>m allgemeinen Zuschauerbereich</w:t>
      </w:r>
      <w:r w:rsidRPr="00FC764D">
        <w:rPr>
          <w:rFonts w:ascii="Tahoma" w:hAnsi="Tahoma" w:cs="Tahoma"/>
          <w:highlight w:val="lightGray"/>
        </w:rPr>
        <w:t xml:space="preserve"> äußerst verantwort</w:t>
      </w:r>
      <w:r w:rsidR="000A6B39">
        <w:rPr>
          <w:rFonts w:ascii="Tahoma" w:hAnsi="Tahoma" w:cs="Tahoma"/>
          <w:highlight w:val="lightGray"/>
        </w:rPr>
        <w:t>ungsvoll</w:t>
      </w:r>
      <w:r w:rsidRPr="00FC764D">
        <w:rPr>
          <w:rFonts w:ascii="Tahoma" w:hAnsi="Tahoma" w:cs="Tahoma"/>
          <w:highlight w:val="lightGray"/>
        </w:rPr>
        <w:t xml:space="preserve"> um; er verzichtet in allen Zonen auf Körperkontakt und hält Abstand zu alle</w:t>
      </w:r>
      <w:r w:rsidR="002C2BB2" w:rsidRPr="00FC764D">
        <w:rPr>
          <w:rFonts w:ascii="Tahoma" w:hAnsi="Tahoma" w:cs="Tahoma"/>
          <w:highlight w:val="lightGray"/>
        </w:rPr>
        <w:t>n</w:t>
      </w:r>
      <w:r w:rsidRPr="00FC764D">
        <w:rPr>
          <w:rFonts w:ascii="Tahoma" w:hAnsi="Tahoma" w:cs="Tahoma"/>
          <w:highlight w:val="lightGray"/>
        </w:rPr>
        <w:t xml:space="preserve"> Beteiligten; </w:t>
      </w:r>
    </w:p>
    <w:p w14:paraId="0CD862ED" w14:textId="0D92215B" w:rsidR="00087F45" w:rsidRPr="00FC764D" w:rsidRDefault="00087F45" w:rsidP="000A3321">
      <w:pPr>
        <w:pStyle w:val="berschrift3"/>
        <w:rPr>
          <w:rStyle w:val="mw-headline"/>
          <w:rFonts w:ascii="Tahoma" w:hAnsi="Tahoma" w:cs="Tahoma"/>
          <w:highlight w:val="lightGray"/>
        </w:rPr>
      </w:pPr>
      <w:bookmarkStart w:id="78" w:name="_Toc112177760"/>
      <w:r w:rsidRPr="00FC764D">
        <w:rPr>
          <w:rStyle w:val="mw-headline"/>
          <w:rFonts w:ascii="Tahoma" w:hAnsi="Tahoma" w:cs="Tahoma"/>
          <w:highlight w:val="lightGray"/>
        </w:rPr>
        <w:t>2.2.2 Heimspielkoordinator</w:t>
      </w:r>
      <w:bookmarkEnd w:id="78"/>
    </w:p>
    <w:p w14:paraId="6457CB21" w14:textId="2AEAEC57" w:rsidR="00087F45" w:rsidRPr="00FC764D" w:rsidRDefault="00087F45" w:rsidP="00087F45">
      <w:pPr>
        <w:pStyle w:val="StandardWeb"/>
        <w:rPr>
          <w:rFonts w:ascii="Tahoma" w:hAnsi="Tahoma" w:cs="Tahoma"/>
          <w:sz w:val="22"/>
          <w:szCs w:val="22"/>
        </w:rPr>
      </w:pPr>
      <w:r w:rsidRPr="00FC764D">
        <w:rPr>
          <w:rFonts w:ascii="Tahoma" w:hAnsi="Tahoma" w:cs="Tahoma"/>
          <w:sz w:val="22"/>
          <w:szCs w:val="22"/>
          <w:highlight w:val="lightGray"/>
        </w:rPr>
        <w:t>Der Heimspielkoordinator benötigt Zugang zu allen Zonen. Er kümmert sich um alle Angelegenheiten rund um den Spielablauf und ist Ansprechpartner für die Schiedsrichter/den Supervisor</w:t>
      </w:r>
      <w:r w:rsidR="000A6B39">
        <w:rPr>
          <w:rFonts w:ascii="Tahoma" w:hAnsi="Tahoma" w:cs="Tahoma"/>
          <w:sz w:val="22"/>
          <w:szCs w:val="22"/>
          <w:highlight w:val="lightGray"/>
        </w:rPr>
        <w:t>/den Schiedsrichter-Beobachter</w:t>
      </w:r>
      <w:r w:rsidRPr="00FC764D">
        <w:rPr>
          <w:rFonts w:ascii="Tahoma" w:hAnsi="Tahoma" w:cs="Tahoma"/>
          <w:sz w:val="22"/>
          <w:szCs w:val="22"/>
          <w:highlight w:val="lightGray"/>
        </w:rPr>
        <w:t xml:space="preserve"> sowie für beide Mannschaften.</w:t>
      </w:r>
      <w:r w:rsidR="00926E74" w:rsidRPr="00FC764D">
        <w:rPr>
          <w:rFonts w:ascii="Tahoma" w:hAnsi="Tahoma" w:cs="Tahoma"/>
          <w:sz w:val="22"/>
          <w:szCs w:val="22"/>
          <w:highlight w:val="lightGray"/>
        </w:rPr>
        <w:t xml:space="preserve"> Er arbeitet in enger Abstimmung mit de</w:t>
      </w:r>
      <w:r w:rsidR="002B759F" w:rsidRPr="00FC764D">
        <w:rPr>
          <w:rFonts w:ascii="Tahoma" w:hAnsi="Tahoma" w:cs="Tahoma"/>
          <w:sz w:val="22"/>
          <w:szCs w:val="22"/>
          <w:highlight w:val="lightGray"/>
        </w:rPr>
        <w:t>n</w:t>
      </w:r>
      <w:r w:rsidR="00926E74" w:rsidRPr="00FC764D">
        <w:rPr>
          <w:rFonts w:ascii="Tahoma" w:hAnsi="Tahoma" w:cs="Tahoma"/>
          <w:sz w:val="22"/>
          <w:szCs w:val="22"/>
          <w:highlight w:val="lightGray"/>
        </w:rPr>
        <w:t xml:space="preserve"> Hygienebeauftragten des Vereins.</w:t>
      </w:r>
      <w:r w:rsidR="002B759F" w:rsidRPr="00FC764D">
        <w:rPr>
          <w:rFonts w:ascii="Tahoma" w:hAnsi="Tahoma" w:cs="Tahoma"/>
          <w:sz w:val="22"/>
          <w:szCs w:val="22"/>
          <w:highlight w:val="lightGray"/>
        </w:rPr>
        <w:t xml:space="preserve"> Wie der Hygienebeauftragte ist </w:t>
      </w:r>
      <w:r w:rsidR="00CF2A6F" w:rsidRPr="00FC764D">
        <w:rPr>
          <w:rFonts w:ascii="Tahoma" w:hAnsi="Tahoma" w:cs="Tahoma"/>
          <w:sz w:val="22"/>
          <w:szCs w:val="22"/>
          <w:highlight w:val="lightGray"/>
        </w:rPr>
        <w:t>er sich seiner Verantwortung durch mögliche Zonenübertritte bewusst und verzichtet auf Körperkontakt, hält Abstand zu allen Beteiligten.</w:t>
      </w:r>
    </w:p>
    <w:p w14:paraId="5B8AB086" w14:textId="11799A81" w:rsidR="00087F45" w:rsidRDefault="00087F45" w:rsidP="00087F45">
      <w:pPr>
        <w:rPr>
          <w:rFonts w:ascii="Tahoma" w:hAnsi="Tahoma" w:cs="Tahoma"/>
        </w:rPr>
      </w:pPr>
    </w:p>
    <w:p w14:paraId="0128F2A0" w14:textId="1AF09A9A" w:rsidR="00C22098" w:rsidRDefault="00C22098" w:rsidP="00087F45">
      <w:pPr>
        <w:rPr>
          <w:rFonts w:ascii="Tahoma" w:hAnsi="Tahoma" w:cs="Tahoma"/>
        </w:rPr>
      </w:pPr>
    </w:p>
    <w:p w14:paraId="1B67BB73" w14:textId="77777777" w:rsidR="00C22098" w:rsidRPr="00FC764D" w:rsidRDefault="00C22098" w:rsidP="00087F45">
      <w:pPr>
        <w:rPr>
          <w:rFonts w:ascii="Tahoma" w:hAnsi="Tahoma" w:cs="Tahoma"/>
        </w:rPr>
      </w:pPr>
    </w:p>
    <w:p w14:paraId="728CEB87" w14:textId="08A5FCE1" w:rsidR="00D11A42" w:rsidRPr="00FC764D" w:rsidRDefault="007F1EA4" w:rsidP="000A3321">
      <w:pPr>
        <w:pStyle w:val="berschrift3"/>
        <w:rPr>
          <w:rStyle w:val="mw-headline"/>
          <w:rFonts w:ascii="Tahoma" w:hAnsi="Tahoma" w:cs="Tahoma"/>
          <w:highlight w:val="lightGray"/>
        </w:rPr>
      </w:pPr>
      <w:bookmarkStart w:id="79" w:name="_Toc112177761"/>
      <w:r w:rsidRPr="00FC764D">
        <w:rPr>
          <w:rStyle w:val="mw-headline"/>
          <w:rFonts w:ascii="Tahoma" w:hAnsi="Tahoma" w:cs="Tahoma"/>
          <w:highlight w:val="lightGray"/>
        </w:rPr>
        <w:lastRenderedPageBreak/>
        <w:t>2.</w:t>
      </w:r>
      <w:r w:rsidR="008016D3" w:rsidRPr="00FC764D">
        <w:rPr>
          <w:rStyle w:val="mw-headline"/>
          <w:rFonts w:ascii="Tahoma" w:hAnsi="Tahoma" w:cs="Tahoma"/>
          <w:highlight w:val="lightGray"/>
        </w:rPr>
        <w:t>2.</w:t>
      </w:r>
      <w:r w:rsidR="00087F45" w:rsidRPr="00FC764D">
        <w:rPr>
          <w:rStyle w:val="mw-headline"/>
          <w:rFonts w:ascii="Tahoma" w:hAnsi="Tahoma" w:cs="Tahoma"/>
          <w:highlight w:val="lightGray"/>
        </w:rPr>
        <w:t>3</w:t>
      </w:r>
      <w:r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Courtpersonal / Aufgaben des Courtpersonals</w:t>
      </w:r>
      <w:bookmarkEnd w:id="79"/>
    </w:p>
    <w:p w14:paraId="23348AE3" w14:textId="69F8F59C" w:rsidR="00D11A42" w:rsidRPr="00FC764D" w:rsidRDefault="00D11A42" w:rsidP="00D11A42">
      <w:pPr>
        <w:pStyle w:val="StandardWeb"/>
        <w:rPr>
          <w:rFonts w:ascii="Tahoma" w:hAnsi="Tahoma" w:cs="Tahoma"/>
          <w:highlight w:val="lightGray"/>
        </w:rPr>
      </w:pPr>
      <w:proofErr w:type="spellStart"/>
      <w:r w:rsidRPr="00FC764D">
        <w:rPr>
          <w:rFonts w:ascii="Tahoma" w:hAnsi="Tahoma" w:cs="Tahoma"/>
          <w:b/>
          <w:bCs/>
          <w:highlight w:val="lightGray"/>
        </w:rPr>
        <w:t>Ballholer</w:t>
      </w:r>
      <w:proofErr w:type="spellEnd"/>
      <w:r w:rsidR="00593CB0">
        <w:rPr>
          <w:rFonts w:ascii="Tahoma" w:hAnsi="Tahoma" w:cs="Tahoma"/>
          <w:b/>
          <w:bCs/>
          <w:highlight w:val="lightGray"/>
        </w:rPr>
        <w:t xml:space="preserve"> </w:t>
      </w:r>
      <w:r w:rsidRPr="00FC764D">
        <w:rPr>
          <w:rFonts w:ascii="Tahoma" w:hAnsi="Tahoma" w:cs="Tahoma"/>
          <w:b/>
          <w:bCs/>
          <w:highlight w:val="lightGray"/>
        </w:rPr>
        <w:t>und Betreuer</w:t>
      </w:r>
      <w:r w:rsidR="007F1EA4" w:rsidRPr="00FC764D">
        <w:rPr>
          <w:rFonts w:ascii="Tahoma" w:hAnsi="Tahoma" w:cs="Tahoma"/>
          <w:highlight w:val="lightGray"/>
        </w:rPr>
        <w:t>:</w:t>
      </w:r>
    </w:p>
    <w:p w14:paraId="00949ECC" w14:textId="257E074C" w:rsidR="00197827" w:rsidRPr="001217FE" w:rsidRDefault="00197827" w:rsidP="00197827">
      <w:pPr>
        <w:pStyle w:val="Listenabsatz"/>
        <w:rPr>
          <w:rFonts w:ascii="Tahoma" w:hAnsi="Tahoma" w:cs="Tahoma"/>
          <w:b/>
          <w:highlight w:val="lightGray"/>
        </w:rPr>
      </w:pPr>
      <w:r w:rsidRPr="001217FE">
        <w:rPr>
          <w:rFonts w:ascii="Tahoma" w:hAnsi="Tahoma" w:cs="Tahoma"/>
          <w:b/>
          <w:highlight w:val="lightGray"/>
        </w:rPr>
        <w:t>Regelung für die 1. Bundeslig</w:t>
      </w:r>
      <w:r w:rsidR="00B72AB2" w:rsidRPr="001217FE">
        <w:rPr>
          <w:rFonts w:ascii="Tahoma" w:hAnsi="Tahoma" w:cs="Tahoma"/>
          <w:b/>
          <w:highlight w:val="lightGray"/>
        </w:rPr>
        <w:t>en</w:t>
      </w:r>
      <w:r w:rsidRPr="001217FE">
        <w:rPr>
          <w:rFonts w:ascii="Tahoma" w:hAnsi="Tahoma" w:cs="Tahoma"/>
          <w:b/>
          <w:highlight w:val="lightGray"/>
        </w:rPr>
        <w:t>:</w:t>
      </w:r>
    </w:p>
    <w:p w14:paraId="12160E71" w14:textId="7316CEF1" w:rsidR="00197827" w:rsidRPr="001217FE" w:rsidRDefault="00197827" w:rsidP="00197827">
      <w:pPr>
        <w:pStyle w:val="Listenabsatz"/>
        <w:numPr>
          <w:ilvl w:val="0"/>
          <w:numId w:val="0"/>
        </w:numPr>
        <w:ind w:left="1414"/>
        <w:rPr>
          <w:rFonts w:ascii="Tahoma" w:hAnsi="Tahoma" w:cs="Tahoma"/>
          <w:highlight w:val="lightGray"/>
        </w:rPr>
      </w:pPr>
      <w:r w:rsidRPr="001217FE">
        <w:rPr>
          <w:rFonts w:ascii="Tahoma" w:hAnsi="Tahoma" w:cs="Tahoma"/>
          <w:highlight w:val="lightGray"/>
        </w:rPr>
        <w:t>Rückkehr zur „Normalsituation“</w:t>
      </w:r>
      <w:r w:rsidR="00B72AB2" w:rsidRPr="001217FE">
        <w:rPr>
          <w:rFonts w:ascii="Tahoma" w:hAnsi="Tahoma" w:cs="Tahoma"/>
          <w:highlight w:val="lightGray"/>
        </w:rPr>
        <w:t xml:space="preserve"> (5 </w:t>
      </w:r>
      <w:proofErr w:type="spellStart"/>
      <w:r w:rsidR="00B72AB2" w:rsidRPr="001217FE">
        <w:rPr>
          <w:rFonts w:ascii="Tahoma" w:hAnsi="Tahoma" w:cs="Tahoma"/>
          <w:highlight w:val="lightGray"/>
        </w:rPr>
        <w:t>Ballholer</w:t>
      </w:r>
      <w:proofErr w:type="spellEnd"/>
      <w:r w:rsidR="00B72AB2" w:rsidRPr="001217FE">
        <w:rPr>
          <w:rFonts w:ascii="Tahoma" w:hAnsi="Tahoma" w:cs="Tahoma"/>
          <w:highlight w:val="lightGray"/>
        </w:rPr>
        <w:t xml:space="preserve"> und 2 Wischer)</w:t>
      </w:r>
      <w:r w:rsidRPr="001217FE">
        <w:rPr>
          <w:rFonts w:ascii="Tahoma" w:hAnsi="Tahoma" w:cs="Tahoma"/>
          <w:highlight w:val="lightGray"/>
        </w:rPr>
        <w:t xml:space="preserve">; </w:t>
      </w:r>
    </w:p>
    <w:p w14:paraId="0F14E298" w14:textId="0EC94F19" w:rsidR="00E359C7" w:rsidRPr="001217FE" w:rsidRDefault="00E359C7" w:rsidP="00491D76">
      <w:pPr>
        <w:pStyle w:val="Listenabsatz"/>
        <w:rPr>
          <w:rFonts w:ascii="Tahoma" w:hAnsi="Tahoma" w:cs="Tahoma"/>
          <w:b/>
          <w:highlight w:val="lightGray"/>
        </w:rPr>
      </w:pPr>
      <w:r w:rsidRPr="001217FE">
        <w:rPr>
          <w:rFonts w:ascii="Tahoma" w:hAnsi="Tahoma" w:cs="Tahoma"/>
          <w:b/>
          <w:highlight w:val="lightGray"/>
        </w:rPr>
        <w:t>Regelung für die 2. Bundesligen:</w:t>
      </w:r>
    </w:p>
    <w:p w14:paraId="6D13110B" w14:textId="2ADF6E34" w:rsidR="00D11A42" w:rsidRPr="001217FE" w:rsidRDefault="00E359C7" w:rsidP="00C22098">
      <w:pPr>
        <w:pStyle w:val="Listenabsatz"/>
        <w:numPr>
          <w:ilvl w:val="0"/>
          <w:numId w:val="0"/>
        </w:numPr>
        <w:ind w:left="1440"/>
        <w:rPr>
          <w:rFonts w:ascii="Tahoma" w:hAnsi="Tahoma" w:cs="Tahoma"/>
          <w:strike/>
          <w:highlight w:val="lightGray"/>
        </w:rPr>
      </w:pPr>
      <w:r w:rsidRPr="001217FE">
        <w:rPr>
          <w:rFonts w:ascii="Tahoma" w:hAnsi="Tahoma" w:cs="Tahoma"/>
          <w:highlight w:val="lightGray"/>
        </w:rPr>
        <w:t>Beibehaltun</w:t>
      </w:r>
      <w:r w:rsidR="00B72AB2" w:rsidRPr="001217FE">
        <w:rPr>
          <w:rFonts w:ascii="Tahoma" w:hAnsi="Tahoma" w:cs="Tahoma"/>
          <w:highlight w:val="lightGray"/>
        </w:rPr>
        <w:t>g</w:t>
      </w:r>
      <w:r w:rsidRPr="001217FE">
        <w:rPr>
          <w:rFonts w:ascii="Tahoma" w:hAnsi="Tahoma" w:cs="Tahoma"/>
          <w:highlight w:val="lightGray"/>
        </w:rPr>
        <w:t xml:space="preserve"> der </w:t>
      </w:r>
      <w:r w:rsidR="00B72AB2" w:rsidRPr="001217FE">
        <w:rPr>
          <w:rFonts w:ascii="Tahoma" w:hAnsi="Tahoma" w:cs="Tahoma"/>
          <w:highlight w:val="lightGray"/>
        </w:rPr>
        <w:t xml:space="preserve">teilweisen </w:t>
      </w:r>
      <w:r w:rsidR="00491D76" w:rsidRPr="001217FE">
        <w:rPr>
          <w:rFonts w:ascii="Tahoma" w:hAnsi="Tahoma" w:cs="Tahoma"/>
          <w:highlight w:val="lightGray"/>
        </w:rPr>
        <w:t xml:space="preserve">Reduktion des </w:t>
      </w:r>
      <w:proofErr w:type="spellStart"/>
      <w:r w:rsidR="00491D76" w:rsidRPr="001217FE">
        <w:rPr>
          <w:rFonts w:ascii="Tahoma" w:hAnsi="Tahoma" w:cs="Tahoma"/>
          <w:highlight w:val="lightGray"/>
        </w:rPr>
        <w:t>Courtpersonals</w:t>
      </w:r>
      <w:proofErr w:type="spellEnd"/>
      <w:r w:rsidR="00491D76" w:rsidRPr="001217FE">
        <w:rPr>
          <w:rFonts w:ascii="Tahoma" w:hAnsi="Tahoma" w:cs="Tahoma"/>
          <w:highlight w:val="lightGray"/>
        </w:rPr>
        <w:t xml:space="preserve"> </w:t>
      </w:r>
      <w:r w:rsidR="00B72AB2" w:rsidRPr="001217FE">
        <w:rPr>
          <w:rFonts w:ascii="Tahoma" w:hAnsi="Tahoma" w:cs="Tahoma"/>
          <w:highlight w:val="lightGray"/>
        </w:rPr>
        <w:t xml:space="preserve">(mind. </w:t>
      </w:r>
      <w:r w:rsidR="00491D76" w:rsidRPr="001217FE">
        <w:rPr>
          <w:rFonts w:ascii="Tahoma" w:hAnsi="Tahoma" w:cs="Tahoma"/>
          <w:highlight w:val="lightGray"/>
        </w:rPr>
        <w:t>3</w:t>
      </w:r>
      <w:r w:rsidR="00491D76" w:rsidRPr="001217FE">
        <w:rPr>
          <w:rFonts w:ascii="Tahoma" w:hAnsi="Tahoma" w:cs="Tahoma"/>
          <w:b/>
          <w:highlight w:val="lightGray"/>
        </w:rPr>
        <w:t xml:space="preserve"> </w:t>
      </w:r>
      <w:proofErr w:type="spellStart"/>
      <w:r w:rsidR="00491D76" w:rsidRPr="001217FE">
        <w:rPr>
          <w:rFonts w:ascii="Tahoma" w:hAnsi="Tahoma" w:cs="Tahoma"/>
          <w:highlight w:val="lightGray"/>
        </w:rPr>
        <w:t>Ballholer</w:t>
      </w:r>
      <w:proofErr w:type="spellEnd"/>
      <w:r w:rsidR="00B72AB2" w:rsidRPr="001217FE">
        <w:rPr>
          <w:rFonts w:ascii="Tahoma" w:hAnsi="Tahoma" w:cs="Tahoma"/>
          <w:highlight w:val="lightGray"/>
        </w:rPr>
        <w:t xml:space="preserve"> (freiwillig 5 </w:t>
      </w:r>
      <w:proofErr w:type="spellStart"/>
      <w:r w:rsidR="00B72AB2" w:rsidRPr="001217FE">
        <w:rPr>
          <w:rFonts w:ascii="Tahoma" w:hAnsi="Tahoma" w:cs="Tahoma"/>
          <w:highlight w:val="lightGray"/>
        </w:rPr>
        <w:t>Ballholer</w:t>
      </w:r>
      <w:proofErr w:type="spellEnd"/>
      <w:r w:rsidR="00B72AB2" w:rsidRPr="001217FE">
        <w:rPr>
          <w:rFonts w:ascii="Tahoma" w:hAnsi="Tahoma" w:cs="Tahoma"/>
          <w:highlight w:val="lightGray"/>
        </w:rPr>
        <w:t xml:space="preserve"> möglich) und 2 Wischer</w:t>
      </w:r>
      <w:r w:rsidR="00491D76" w:rsidRPr="001217FE">
        <w:rPr>
          <w:rFonts w:ascii="Tahoma" w:hAnsi="Tahoma" w:cs="Tahoma"/>
          <w:highlight w:val="lightGray"/>
        </w:rPr>
        <w:t>; eine betreuende Person</w:t>
      </w:r>
      <w:r w:rsidR="00C22098" w:rsidRPr="001217FE">
        <w:rPr>
          <w:rFonts w:ascii="Tahoma" w:hAnsi="Tahoma" w:cs="Tahoma"/>
          <w:highlight w:val="lightGray"/>
        </w:rPr>
        <w:t>;</w:t>
      </w:r>
      <w:r w:rsidR="00491D76" w:rsidRPr="001217FE">
        <w:rPr>
          <w:rFonts w:ascii="Tahoma" w:hAnsi="Tahoma" w:cs="Tahoma"/>
          <w:highlight w:val="lightGray"/>
        </w:rPr>
        <w:t xml:space="preserve"> </w:t>
      </w:r>
    </w:p>
    <w:p w14:paraId="6394B7E0" w14:textId="01055968" w:rsidR="001576A2" w:rsidRPr="001217FE" w:rsidRDefault="001576A2" w:rsidP="007F1EA4">
      <w:pPr>
        <w:pStyle w:val="Listenabsatz"/>
        <w:rPr>
          <w:rFonts w:ascii="Tahoma" w:hAnsi="Tahoma" w:cs="Tahoma"/>
          <w:highlight w:val="lightGray"/>
        </w:rPr>
      </w:pPr>
      <w:proofErr w:type="spellStart"/>
      <w:r w:rsidRPr="001217FE">
        <w:rPr>
          <w:rFonts w:ascii="Tahoma" w:hAnsi="Tahoma" w:cs="Tahoma"/>
          <w:highlight w:val="lightGray"/>
        </w:rPr>
        <w:t>Ballholer</w:t>
      </w:r>
      <w:proofErr w:type="spellEnd"/>
      <w:r w:rsidR="00593CB0" w:rsidRPr="001217FE">
        <w:rPr>
          <w:rFonts w:ascii="Tahoma" w:hAnsi="Tahoma" w:cs="Tahoma"/>
          <w:highlight w:val="lightGray"/>
        </w:rPr>
        <w:t xml:space="preserve"> </w:t>
      </w:r>
      <w:r w:rsidR="000361BD" w:rsidRPr="001217FE">
        <w:rPr>
          <w:rFonts w:ascii="Tahoma" w:hAnsi="Tahoma" w:cs="Tahoma"/>
          <w:highlight w:val="lightGray"/>
        </w:rPr>
        <w:t xml:space="preserve">und Wischer </w:t>
      </w:r>
      <w:r w:rsidRPr="001217FE">
        <w:rPr>
          <w:rFonts w:ascii="Tahoma" w:hAnsi="Tahoma" w:cs="Tahoma"/>
          <w:highlight w:val="lightGray"/>
        </w:rPr>
        <w:t>werden durch den Hygienebeauf</w:t>
      </w:r>
      <w:r w:rsidR="002C2BB2" w:rsidRPr="001217FE">
        <w:rPr>
          <w:rFonts w:ascii="Tahoma" w:hAnsi="Tahoma" w:cs="Tahoma"/>
          <w:highlight w:val="lightGray"/>
        </w:rPr>
        <w:t>t</w:t>
      </w:r>
      <w:r w:rsidRPr="001217FE">
        <w:rPr>
          <w:rFonts w:ascii="Tahoma" w:hAnsi="Tahoma" w:cs="Tahoma"/>
          <w:highlight w:val="lightGray"/>
        </w:rPr>
        <w:t xml:space="preserve">ragten explizit darauf hingewiesen, dass </w:t>
      </w:r>
      <w:r w:rsidR="000A6B39" w:rsidRPr="001217FE">
        <w:rPr>
          <w:rFonts w:ascii="Tahoma" w:hAnsi="Tahoma" w:cs="Tahoma"/>
          <w:highlight w:val="lightGray"/>
        </w:rPr>
        <w:t>(</w:t>
      </w:r>
      <w:r w:rsidR="00173DE2" w:rsidRPr="001217FE">
        <w:rPr>
          <w:rFonts w:ascii="Tahoma" w:hAnsi="Tahoma" w:cs="Tahoma"/>
          <w:highlight w:val="lightGray"/>
        </w:rPr>
        <w:t xml:space="preserve">auch beim </w:t>
      </w:r>
      <w:r w:rsidR="00D67497" w:rsidRPr="001217FE">
        <w:rPr>
          <w:rFonts w:ascii="Tahoma" w:hAnsi="Tahoma" w:cs="Tahoma"/>
          <w:highlight w:val="lightGray"/>
        </w:rPr>
        <w:t xml:space="preserve">freiwilligen </w:t>
      </w:r>
      <w:r w:rsidRPr="001217FE">
        <w:rPr>
          <w:rFonts w:ascii="Tahoma" w:hAnsi="Tahoma" w:cs="Tahoma"/>
          <w:highlight w:val="lightGray"/>
        </w:rPr>
        <w:t>Tragen von Handschuhen</w:t>
      </w:r>
      <w:r w:rsidR="000A6B39" w:rsidRPr="001217FE">
        <w:rPr>
          <w:rFonts w:ascii="Tahoma" w:hAnsi="Tahoma" w:cs="Tahoma"/>
          <w:highlight w:val="lightGray"/>
        </w:rPr>
        <w:t>)</w:t>
      </w:r>
      <w:r w:rsidRPr="001217FE">
        <w:rPr>
          <w:rFonts w:ascii="Tahoma" w:hAnsi="Tahoma" w:cs="Tahoma"/>
          <w:highlight w:val="lightGray"/>
        </w:rPr>
        <w:t xml:space="preserve"> ein Fassen ins Gesicht dringend zu vermeiden ist;</w:t>
      </w:r>
    </w:p>
    <w:p w14:paraId="479BEF5B" w14:textId="7A77AE2B" w:rsidR="00D11A42" w:rsidRPr="001217FE" w:rsidRDefault="000361BD" w:rsidP="007F1EA4">
      <w:pPr>
        <w:pStyle w:val="Listenabsatz"/>
        <w:rPr>
          <w:rFonts w:ascii="Tahoma" w:hAnsi="Tahoma" w:cs="Tahoma"/>
          <w:highlight w:val="lightGray"/>
        </w:rPr>
      </w:pPr>
      <w:bookmarkStart w:id="80" w:name="_Hlk112319965"/>
      <w:r w:rsidRPr="001217FE">
        <w:rPr>
          <w:rFonts w:ascii="Tahoma" w:hAnsi="Tahoma" w:cs="Tahoma"/>
          <w:b/>
          <w:highlight w:val="lightGray"/>
        </w:rPr>
        <w:t>Empfehlung:</w:t>
      </w:r>
      <w:r w:rsidRPr="001217FE">
        <w:rPr>
          <w:rFonts w:ascii="Tahoma" w:hAnsi="Tahoma" w:cs="Tahoma"/>
          <w:highlight w:val="lightGray"/>
        </w:rPr>
        <w:t xml:space="preserve"> Weiterhin </w:t>
      </w:r>
      <w:r w:rsidR="00D11A42" w:rsidRPr="001217FE">
        <w:rPr>
          <w:rFonts w:ascii="Tahoma" w:hAnsi="Tahoma" w:cs="Tahoma"/>
          <w:highlight w:val="lightGray"/>
        </w:rPr>
        <w:t xml:space="preserve">kein Einbinden von </w:t>
      </w:r>
      <w:proofErr w:type="spellStart"/>
      <w:r w:rsidR="00D11A42" w:rsidRPr="001217FE">
        <w:rPr>
          <w:rFonts w:ascii="Tahoma" w:hAnsi="Tahoma" w:cs="Tahoma"/>
          <w:highlight w:val="lightGray"/>
        </w:rPr>
        <w:t>Ball</w:t>
      </w:r>
      <w:r w:rsidR="00C0797F" w:rsidRPr="001217FE">
        <w:rPr>
          <w:rFonts w:ascii="Tahoma" w:hAnsi="Tahoma" w:cs="Tahoma"/>
          <w:highlight w:val="lightGray"/>
        </w:rPr>
        <w:t>holern</w:t>
      </w:r>
      <w:proofErr w:type="spellEnd"/>
      <w:r w:rsidR="00C0797F" w:rsidRPr="001217FE">
        <w:rPr>
          <w:rFonts w:ascii="Tahoma" w:hAnsi="Tahoma" w:cs="Tahoma"/>
          <w:highlight w:val="lightGray"/>
        </w:rPr>
        <w:t xml:space="preserve"> </w:t>
      </w:r>
      <w:r w:rsidRPr="001217FE">
        <w:rPr>
          <w:rFonts w:ascii="Tahoma" w:hAnsi="Tahoma" w:cs="Tahoma"/>
          <w:highlight w:val="lightGray"/>
        </w:rPr>
        <w:t>und</w:t>
      </w:r>
      <w:r w:rsidR="00197827" w:rsidRPr="001217FE">
        <w:rPr>
          <w:rFonts w:ascii="Tahoma" w:hAnsi="Tahoma" w:cs="Tahoma"/>
          <w:highlight w:val="lightGray"/>
        </w:rPr>
        <w:t xml:space="preserve"> </w:t>
      </w:r>
      <w:r w:rsidR="00DF4654" w:rsidRPr="001217FE">
        <w:rPr>
          <w:rFonts w:ascii="Tahoma" w:hAnsi="Tahoma" w:cs="Tahoma"/>
          <w:highlight w:val="lightGray"/>
        </w:rPr>
        <w:t xml:space="preserve">Wischern </w:t>
      </w:r>
      <w:r w:rsidRPr="001217FE">
        <w:rPr>
          <w:rFonts w:ascii="Tahoma" w:hAnsi="Tahoma" w:cs="Tahoma"/>
          <w:highlight w:val="lightGray"/>
        </w:rPr>
        <w:t>i</w:t>
      </w:r>
      <w:r w:rsidR="00D11A42" w:rsidRPr="001217FE">
        <w:rPr>
          <w:rFonts w:ascii="Tahoma" w:hAnsi="Tahoma" w:cs="Tahoma"/>
          <w:highlight w:val="lightGray"/>
        </w:rPr>
        <w:t>n das Vorstellungs-</w:t>
      </w:r>
      <w:r w:rsidR="009C2EBF" w:rsidRPr="001217FE">
        <w:rPr>
          <w:rFonts w:ascii="Tahoma" w:hAnsi="Tahoma" w:cs="Tahoma"/>
          <w:highlight w:val="lightGray"/>
        </w:rPr>
        <w:t>V</w:t>
      </w:r>
      <w:r w:rsidR="00D11A42" w:rsidRPr="001217FE">
        <w:rPr>
          <w:rFonts w:ascii="Tahoma" w:hAnsi="Tahoma" w:cs="Tahoma"/>
          <w:highlight w:val="lightGray"/>
        </w:rPr>
        <w:t xml:space="preserve">erabschiedungsprozedere &gt; </w:t>
      </w:r>
      <w:r w:rsidR="00C22098" w:rsidRPr="001217FE">
        <w:rPr>
          <w:rFonts w:ascii="Tahoma" w:hAnsi="Tahoma" w:cs="Tahoma"/>
          <w:highlight w:val="lightGray"/>
        </w:rPr>
        <w:t>Verzicht auf</w:t>
      </w:r>
      <w:r w:rsidR="00D11A42" w:rsidRPr="001217FE">
        <w:rPr>
          <w:rFonts w:ascii="Tahoma" w:hAnsi="Tahoma" w:cs="Tahoma"/>
          <w:highlight w:val="lightGray"/>
        </w:rPr>
        <w:t xml:space="preserve"> Einlauf-Kinder</w:t>
      </w:r>
      <w:r w:rsidR="00C22098" w:rsidRPr="001217FE">
        <w:rPr>
          <w:rFonts w:ascii="Tahoma" w:hAnsi="Tahoma" w:cs="Tahoma"/>
          <w:highlight w:val="lightGray"/>
        </w:rPr>
        <w:t>;</w:t>
      </w:r>
    </w:p>
    <w:bookmarkEnd w:id="80"/>
    <w:p w14:paraId="6ED6C3CE" w14:textId="7A1A3409" w:rsidR="00DF4654" w:rsidRPr="001217FE" w:rsidRDefault="00DF4654" w:rsidP="00DF4654">
      <w:pPr>
        <w:pStyle w:val="Listenabsatz"/>
        <w:rPr>
          <w:rFonts w:ascii="Tahoma" w:hAnsi="Tahoma" w:cs="Tahoma"/>
          <w:highlight w:val="lightGray"/>
        </w:rPr>
      </w:pPr>
      <w:r w:rsidRPr="001217FE">
        <w:rPr>
          <w:rFonts w:ascii="Tahoma" w:hAnsi="Tahoma" w:cs="Tahoma"/>
          <w:highlight w:val="lightGray"/>
        </w:rPr>
        <w:t xml:space="preserve">Standardprozedere "Bälle rollen" in den </w:t>
      </w:r>
      <w:r w:rsidR="00B72AB2" w:rsidRPr="001217FE">
        <w:rPr>
          <w:rFonts w:ascii="Tahoma" w:hAnsi="Tahoma" w:cs="Tahoma"/>
          <w:highlight w:val="lightGray"/>
        </w:rPr>
        <w:t xml:space="preserve">1. </w:t>
      </w:r>
      <w:r w:rsidRPr="001217FE">
        <w:rPr>
          <w:rFonts w:ascii="Tahoma" w:hAnsi="Tahoma" w:cs="Tahoma"/>
          <w:highlight w:val="lightGray"/>
        </w:rPr>
        <w:t xml:space="preserve">Bundesligen (5 </w:t>
      </w:r>
      <w:proofErr w:type="spellStart"/>
      <w:r w:rsidRPr="001217FE">
        <w:rPr>
          <w:rFonts w:ascii="Tahoma" w:hAnsi="Tahoma" w:cs="Tahoma"/>
          <w:highlight w:val="lightGray"/>
        </w:rPr>
        <w:t>Ballholer</w:t>
      </w:r>
      <w:proofErr w:type="spellEnd"/>
      <w:r w:rsidRPr="001217FE">
        <w:rPr>
          <w:rFonts w:ascii="Tahoma" w:hAnsi="Tahoma" w:cs="Tahoma"/>
          <w:highlight w:val="lightGray"/>
        </w:rPr>
        <w:t>/2 Wischer):</w:t>
      </w:r>
    </w:p>
    <w:p w14:paraId="4022A2B5" w14:textId="0F63FF6F" w:rsidR="00DF4654" w:rsidRPr="001217FE" w:rsidRDefault="00DF4654" w:rsidP="00DF4654">
      <w:pPr>
        <w:pStyle w:val="Listenabsatz"/>
        <w:numPr>
          <w:ilvl w:val="2"/>
          <w:numId w:val="1"/>
        </w:numPr>
        <w:rPr>
          <w:rFonts w:ascii="Tahoma" w:hAnsi="Tahoma" w:cs="Tahoma"/>
          <w:highlight w:val="lightGray"/>
        </w:rPr>
      </w:pPr>
      <w:r w:rsidRPr="001217FE">
        <w:rPr>
          <w:rFonts w:ascii="Tahoma" w:hAnsi="Tahoma" w:cs="Tahoma"/>
          <w:highlight w:val="lightGray"/>
        </w:rPr>
        <w:t xml:space="preserve">Verwendung von 5 Spielbällen (5-Ball-System); </w:t>
      </w:r>
    </w:p>
    <w:p w14:paraId="0BC8D0C0" w14:textId="77777777" w:rsidR="00DF4654" w:rsidRPr="001217FE" w:rsidRDefault="00DF4654" w:rsidP="00DF4654">
      <w:pPr>
        <w:pStyle w:val="Listenabsatz"/>
        <w:numPr>
          <w:ilvl w:val="2"/>
          <w:numId w:val="1"/>
        </w:numPr>
        <w:rPr>
          <w:rFonts w:ascii="Tahoma" w:hAnsi="Tahoma" w:cs="Tahoma"/>
          <w:highlight w:val="lightGray"/>
        </w:rPr>
      </w:pPr>
      <w:r w:rsidRPr="001217FE">
        <w:rPr>
          <w:rFonts w:ascii="Tahoma" w:hAnsi="Tahoma" w:cs="Tahoma"/>
          <w:highlight w:val="lightGray"/>
        </w:rPr>
        <w:t xml:space="preserve">drei </w:t>
      </w:r>
      <w:proofErr w:type="spellStart"/>
      <w:r w:rsidRPr="001217FE">
        <w:rPr>
          <w:rFonts w:ascii="Tahoma" w:hAnsi="Tahoma" w:cs="Tahoma"/>
          <w:highlight w:val="lightGray"/>
        </w:rPr>
        <w:t>Ballholer</w:t>
      </w:r>
      <w:proofErr w:type="spellEnd"/>
      <w:r w:rsidRPr="001217FE">
        <w:rPr>
          <w:rFonts w:ascii="Tahoma" w:hAnsi="Tahoma" w:cs="Tahoma"/>
          <w:highlight w:val="lightGray"/>
        </w:rPr>
        <w:t xml:space="preserve"> befinden sich auf der Seite des 1. Schiedsrichters (je einer in den Ecken und einer hinter dem Schiedsrichterstuhl); </w:t>
      </w:r>
    </w:p>
    <w:p w14:paraId="31FD04CE" w14:textId="217B29E3" w:rsidR="00DF4654" w:rsidRPr="001217FE" w:rsidRDefault="00DF4654" w:rsidP="00DF4654">
      <w:pPr>
        <w:pStyle w:val="Listenabsatz"/>
        <w:numPr>
          <w:ilvl w:val="2"/>
          <w:numId w:val="1"/>
        </w:numPr>
        <w:rPr>
          <w:rFonts w:ascii="Tahoma" w:hAnsi="Tahoma" w:cs="Tahoma"/>
          <w:highlight w:val="lightGray"/>
        </w:rPr>
      </w:pPr>
      <w:r w:rsidRPr="001217FE">
        <w:rPr>
          <w:rFonts w:ascii="Tahoma" w:hAnsi="Tahoma" w:cs="Tahoma"/>
          <w:highlight w:val="lightGray"/>
        </w:rPr>
        <w:t xml:space="preserve">zwei weitere </w:t>
      </w:r>
      <w:proofErr w:type="spellStart"/>
      <w:r w:rsidRPr="001217FE">
        <w:rPr>
          <w:rFonts w:ascii="Tahoma" w:hAnsi="Tahoma" w:cs="Tahoma"/>
          <w:highlight w:val="lightGray"/>
        </w:rPr>
        <w:t>Ballholer</w:t>
      </w:r>
      <w:proofErr w:type="spellEnd"/>
      <w:r w:rsidRPr="001217FE">
        <w:rPr>
          <w:rFonts w:ascii="Tahoma" w:hAnsi="Tahoma" w:cs="Tahoma"/>
          <w:highlight w:val="lightGray"/>
        </w:rPr>
        <w:t xml:space="preserve"> befinden sich </w:t>
      </w:r>
      <w:r w:rsidR="00197827" w:rsidRPr="001217FE">
        <w:rPr>
          <w:rFonts w:ascii="Tahoma" w:hAnsi="Tahoma" w:cs="Tahoma"/>
          <w:highlight w:val="lightGray"/>
        </w:rPr>
        <w:t xml:space="preserve">ggf. </w:t>
      </w:r>
      <w:r w:rsidRPr="001217FE">
        <w:rPr>
          <w:rFonts w:ascii="Tahoma" w:hAnsi="Tahoma" w:cs="Tahoma"/>
          <w:highlight w:val="lightGray"/>
        </w:rPr>
        <w:t>auf der Seite der Mannschaftsbänke in den Ecken;</w:t>
      </w:r>
    </w:p>
    <w:p w14:paraId="0D02BD03" w14:textId="044876AB" w:rsidR="00A10FF0" w:rsidRPr="001217FE" w:rsidRDefault="00A10FF0" w:rsidP="00DF4654">
      <w:pPr>
        <w:pStyle w:val="Listenabsatz"/>
        <w:numPr>
          <w:ilvl w:val="2"/>
          <w:numId w:val="1"/>
        </w:numPr>
        <w:rPr>
          <w:rFonts w:ascii="Tahoma" w:hAnsi="Tahoma" w:cs="Tahoma"/>
          <w:highlight w:val="lightGray"/>
        </w:rPr>
      </w:pPr>
      <w:r w:rsidRPr="001217FE">
        <w:rPr>
          <w:rFonts w:ascii="Tahoma" w:hAnsi="Tahoma" w:cs="Tahoma"/>
          <w:highlight w:val="lightGray"/>
        </w:rPr>
        <w:t>die Wischer befinden sich neben dem Schreibertisch;</w:t>
      </w:r>
    </w:p>
    <w:p w14:paraId="7E7B1284" w14:textId="48AFCFE4" w:rsidR="00B72AB2" w:rsidRPr="001217FE" w:rsidRDefault="00B72AB2" w:rsidP="00B72AB2">
      <w:pPr>
        <w:pStyle w:val="Listenabsatz"/>
        <w:rPr>
          <w:rFonts w:ascii="Tahoma" w:hAnsi="Tahoma" w:cs="Tahoma"/>
          <w:highlight w:val="lightGray"/>
        </w:rPr>
      </w:pPr>
      <w:r w:rsidRPr="001217FE">
        <w:rPr>
          <w:rFonts w:ascii="Tahoma" w:hAnsi="Tahoma" w:cs="Tahoma"/>
          <w:highlight w:val="lightGray"/>
        </w:rPr>
        <w:t xml:space="preserve">Standardprozedere "Bälle rollen" in den 2. Bundesligen (mind. 3 und bis zu 5 </w:t>
      </w:r>
      <w:proofErr w:type="spellStart"/>
      <w:r w:rsidRPr="001217FE">
        <w:rPr>
          <w:rFonts w:ascii="Tahoma" w:hAnsi="Tahoma" w:cs="Tahoma"/>
          <w:highlight w:val="lightGray"/>
        </w:rPr>
        <w:t>Ballholer</w:t>
      </w:r>
      <w:proofErr w:type="spellEnd"/>
      <w:r w:rsidRPr="001217FE">
        <w:rPr>
          <w:rFonts w:ascii="Tahoma" w:hAnsi="Tahoma" w:cs="Tahoma"/>
          <w:highlight w:val="lightGray"/>
        </w:rPr>
        <w:t>/2 Wischer):</w:t>
      </w:r>
    </w:p>
    <w:p w14:paraId="52824AF6" w14:textId="7A403538" w:rsidR="00B72AB2" w:rsidRPr="001217FE" w:rsidRDefault="00B72AB2" w:rsidP="00B72AB2">
      <w:pPr>
        <w:pStyle w:val="Listenabsatz"/>
        <w:numPr>
          <w:ilvl w:val="2"/>
          <w:numId w:val="1"/>
        </w:numPr>
        <w:rPr>
          <w:rFonts w:ascii="Tahoma" w:hAnsi="Tahoma" w:cs="Tahoma"/>
          <w:highlight w:val="lightGray"/>
        </w:rPr>
      </w:pPr>
      <w:r w:rsidRPr="001217FE">
        <w:rPr>
          <w:rFonts w:ascii="Tahoma" w:hAnsi="Tahoma" w:cs="Tahoma"/>
          <w:highlight w:val="lightGray"/>
        </w:rPr>
        <w:t xml:space="preserve">Verwendung von 3 Spielbällen (3-Ball-System); </w:t>
      </w:r>
    </w:p>
    <w:p w14:paraId="6B82A6B1" w14:textId="4D47BC7B" w:rsidR="00B72AB2" w:rsidRPr="001217FE" w:rsidRDefault="00B72AB2" w:rsidP="00B72AB2">
      <w:pPr>
        <w:pStyle w:val="Listenabsatz"/>
        <w:numPr>
          <w:ilvl w:val="2"/>
          <w:numId w:val="1"/>
        </w:numPr>
        <w:rPr>
          <w:rFonts w:ascii="Tahoma" w:hAnsi="Tahoma" w:cs="Tahoma"/>
          <w:highlight w:val="lightGray"/>
        </w:rPr>
      </w:pPr>
      <w:r w:rsidRPr="001217FE">
        <w:rPr>
          <w:rFonts w:ascii="Tahoma" w:hAnsi="Tahoma" w:cs="Tahoma"/>
          <w:highlight w:val="lightGray"/>
        </w:rPr>
        <w:t xml:space="preserve">bei drei </w:t>
      </w:r>
      <w:proofErr w:type="spellStart"/>
      <w:r w:rsidRPr="001217FE">
        <w:rPr>
          <w:rFonts w:ascii="Tahoma" w:hAnsi="Tahoma" w:cs="Tahoma"/>
          <w:highlight w:val="lightGray"/>
        </w:rPr>
        <w:t>Ballholern</w:t>
      </w:r>
      <w:proofErr w:type="spellEnd"/>
      <w:r w:rsidRPr="001217FE">
        <w:rPr>
          <w:rFonts w:ascii="Tahoma" w:hAnsi="Tahoma" w:cs="Tahoma"/>
          <w:highlight w:val="lightGray"/>
        </w:rPr>
        <w:t xml:space="preserve"> befinden sich diese auf der Seite des 1. Schiedsrichters (je einer in den Ecken und einer hinter dem Schiedsrichterstuhl); </w:t>
      </w:r>
    </w:p>
    <w:p w14:paraId="0E41C0A7" w14:textId="75F72F23" w:rsidR="00B72AB2" w:rsidRPr="001217FE" w:rsidRDefault="00B72AB2" w:rsidP="00B72AB2">
      <w:pPr>
        <w:pStyle w:val="Listenabsatz"/>
        <w:numPr>
          <w:ilvl w:val="2"/>
          <w:numId w:val="1"/>
        </w:numPr>
        <w:rPr>
          <w:rFonts w:ascii="Tahoma" w:hAnsi="Tahoma" w:cs="Tahoma"/>
          <w:highlight w:val="lightGray"/>
        </w:rPr>
      </w:pPr>
      <w:r w:rsidRPr="001217FE">
        <w:rPr>
          <w:rFonts w:ascii="Tahoma" w:hAnsi="Tahoma" w:cs="Tahoma"/>
          <w:highlight w:val="lightGray"/>
        </w:rPr>
        <w:t xml:space="preserve">bei 5 </w:t>
      </w:r>
      <w:proofErr w:type="spellStart"/>
      <w:r w:rsidRPr="001217FE">
        <w:rPr>
          <w:rFonts w:ascii="Tahoma" w:hAnsi="Tahoma" w:cs="Tahoma"/>
          <w:highlight w:val="lightGray"/>
        </w:rPr>
        <w:t>Ballholern</w:t>
      </w:r>
      <w:proofErr w:type="spellEnd"/>
      <w:r w:rsidRPr="001217FE">
        <w:rPr>
          <w:rFonts w:ascii="Tahoma" w:hAnsi="Tahoma" w:cs="Tahoma"/>
          <w:highlight w:val="lightGray"/>
        </w:rPr>
        <w:t xml:space="preserve"> befinden sich zwei weitere </w:t>
      </w:r>
      <w:proofErr w:type="spellStart"/>
      <w:r w:rsidRPr="001217FE">
        <w:rPr>
          <w:rFonts w:ascii="Tahoma" w:hAnsi="Tahoma" w:cs="Tahoma"/>
          <w:highlight w:val="lightGray"/>
        </w:rPr>
        <w:t>Ballholer</w:t>
      </w:r>
      <w:proofErr w:type="spellEnd"/>
      <w:r w:rsidRPr="001217FE">
        <w:rPr>
          <w:rFonts w:ascii="Tahoma" w:hAnsi="Tahoma" w:cs="Tahoma"/>
          <w:highlight w:val="lightGray"/>
        </w:rPr>
        <w:t xml:space="preserve"> auf der Seite der Mannschaftsbänke in den Ecken;</w:t>
      </w:r>
    </w:p>
    <w:p w14:paraId="6B056745" w14:textId="77777777" w:rsidR="006D77DB" w:rsidRPr="001217FE" w:rsidRDefault="006D77DB" w:rsidP="00B72AB2">
      <w:pPr>
        <w:ind w:left="1414" w:hanging="705"/>
        <w:rPr>
          <w:highlight w:val="lightGray"/>
        </w:rPr>
      </w:pPr>
    </w:p>
    <w:p w14:paraId="64F7C28C" w14:textId="0FEF6BA0" w:rsidR="00DE4EF8" w:rsidRPr="001217FE" w:rsidRDefault="00DE4EF8" w:rsidP="00C0797F">
      <w:pPr>
        <w:rPr>
          <w:rFonts w:ascii="Tahoma" w:hAnsi="Tahoma" w:cs="Tahoma"/>
          <w:highlight w:val="yellow"/>
        </w:rPr>
      </w:pPr>
    </w:p>
    <w:p w14:paraId="505AE956" w14:textId="42B5AF39" w:rsidR="00D11A42" w:rsidRPr="001217FE" w:rsidRDefault="00D11A42" w:rsidP="00D11A42">
      <w:pPr>
        <w:pStyle w:val="StandardWeb"/>
        <w:rPr>
          <w:rFonts w:ascii="Tahoma" w:hAnsi="Tahoma" w:cs="Tahoma"/>
          <w:highlight w:val="lightGray"/>
        </w:rPr>
      </w:pPr>
      <w:r w:rsidRPr="001217FE">
        <w:rPr>
          <w:rFonts w:ascii="Tahoma" w:hAnsi="Tahoma" w:cs="Tahoma"/>
          <w:b/>
          <w:bCs/>
          <w:highlight w:val="lightGray"/>
        </w:rPr>
        <w:t>Schreiber/Hallensprecher/DJ</w:t>
      </w:r>
      <w:r w:rsidR="007F1EA4" w:rsidRPr="001217FE">
        <w:rPr>
          <w:rFonts w:ascii="Tahoma" w:hAnsi="Tahoma" w:cs="Tahoma"/>
          <w:highlight w:val="lightGray"/>
        </w:rPr>
        <w:t>:</w:t>
      </w:r>
    </w:p>
    <w:p w14:paraId="4AB67364" w14:textId="5C619803" w:rsidR="00D11A42" w:rsidRPr="001217FE" w:rsidRDefault="00D11A42" w:rsidP="007F1EA4">
      <w:pPr>
        <w:pStyle w:val="Listenabsatz"/>
        <w:rPr>
          <w:rFonts w:ascii="Tahoma" w:hAnsi="Tahoma" w:cs="Tahoma"/>
          <w:highlight w:val="lightGray"/>
        </w:rPr>
      </w:pPr>
      <w:r w:rsidRPr="001217FE">
        <w:rPr>
          <w:rFonts w:ascii="Tahoma" w:hAnsi="Tahoma" w:cs="Tahoma"/>
          <w:highlight w:val="lightGray"/>
        </w:rPr>
        <w:t xml:space="preserve">Schreiber und ggf. Schreiber-Assistent betreten ihren „Arbeitsplatz“ erst mit Beginn ihres Einsatzes; Schreiber 60 min vor Spielbeginn; Schreiberassistent </w:t>
      </w:r>
      <w:r w:rsidR="00020860" w:rsidRPr="001217FE">
        <w:rPr>
          <w:rFonts w:ascii="Tahoma" w:hAnsi="Tahoma" w:cs="Tahoma"/>
          <w:highlight w:val="lightGray"/>
        </w:rPr>
        <w:t xml:space="preserve">30 </w:t>
      </w:r>
      <w:r w:rsidRPr="001217FE">
        <w:rPr>
          <w:rFonts w:ascii="Tahoma" w:hAnsi="Tahoma" w:cs="Tahoma"/>
          <w:highlight w:val="lightGray"/>
        </w:rPr>
        <w:t>min vor Spielbeginn;</w:t>
      </w:r>
    </w:p>
    <w:p w14:paraId="5475936D" w14:textId="6E353FEF" w:rsidR="00D11A42" w:rsidRPr="00FC764D" w:rsidRDefault="00D11A42" w:rsidP="007F1EA4">
      <w:pPr>
        <w:pStyle w:val="Listenabsatz"/>
        <w:rPr>
          <w:rFonts w:ascii="Tahoma" w:hAnsi="Tahoma" w:cs="Tahoma"/>
          <w:highlight w:val="lightGray"/>
        </w:rPr>
      </w:pPr>
      <w:r w:rsidRPr="001217FE">
        <w:rPr>
          <w:rFonts w:ascii="Tahoma" w:hAnsi="Tahoma" w:cs="Tahoma"/>
          <w:highlight w:val="lightGray"/>
        </w:rPr>
        <w:t xml:space="preserve">Schreiber und ggf. Schreiber-Assistent verbleiben </w:t>
      </w:r>
      <w:r w:rsidRPr="00FC764D">
        <w:rPr>
          <w:rFonts w:ascii="Tahoma" w:hAnsi="Tahoma" w:cs="Tahoma"/>
          <w:highlight w:val="lightGray"/>
        </w:rPr>
        <w:t xml:space="preserve">für die gesamte Spieldauer grundsätzlich am Schreibertisch </w:t>
      </w:r>
      <w:r w:rsidR="00E75A4A" w:rsidRPr="00FC764D">
        <w:rPr>
          <w:rFonts w:ascii="Tahoma" w:hAnsi="Tahoma" w:cs="Tahoma"/>
          <w:highlight w:val="lightGray"/>
        </w:rPr>
        <w:t>(Wettkampfzone)</w:t>
      </w:r>
      <w:r w:rsidR="00C22098" w:rsidRPr="00C22098">
        <w:rPr>
          <w:rFonts w:ascii="Tahoma" w:hAnsi="Tahoma" w:cs="Tahoma"/>
          <w:highlight w:val="lightGray"/>
        </w:rPr>
        <w:t>;</w:t>
      </w:r>
    </w:p>
    <w:p w14:paraId="3DA59D1B" w14:textId="6F31E840" w:rsidR="00D11A42" w:rsidRPr="00FC764D" w:rsidRDefault="00D11A42" w:rsidP="007F1EA4">
      <w:pPr>
        <w:pStyle w:val="Listenabsatz"/>
        <w:rPr>
          <w:rFonts w:ascii="Tahoma" w:hAnsi="Tahoma" w:cs="Tahoma"/>
        </w:rPr>
      </w:pPr>
      <w:r w:rsidRPr="00FC764D">
        <w:rPr>
          <w:rFonts w:ascii="Tahoma" w:hAnsi="Tahoma" w:cs="Tahoma"/>
        </w:rPr>
        <w:t xml:space="preserve">der „Arbeitsplatz“ für Hallensprecher und ggf. DJ wird nach Möglichkeit in </w:t>
      </w:r>
      <w:r w:rsidR="0006568A" w:rsidRPr="00FC764D">
        <w:rPr>
          <w:rFonts w:ascii="Tahoma" w:hAnsi="Tahoma" w:cs="Tahoma"/>
        </w:rPr>
        <w:t>der Passivzone (</w:t>
      </w:r>
      <w:r w:rsidRPr="00FC764D">
        <w:rPr>
          <w:rFonts w:ascii="Tahoma" w:hAnsi="Tahoma" w:cs="Tahoma"/>
        </w:rPr>
        <w:t>orange</w:t>
      </w:r>
      <w:r w:rsidR="0006568A" w:rsidRPr="00FC764D">
        <w:rPr>
          <w:rFonts w:ascii="Tahoma" w:hAnsi="Tahoma" w:cs="Tahoma"/>
        </w:rPr>
        <w:t>)</w:t>
      </w:r>
      <w:r w:rsidRPr="00FC764D">
        <w:rPr>
          <w:rFonts w:ascii="Tahoma" w:hAnsi="Tahoma" w:cs="Tahoma"/>
        </w:rPr>
        <w:t xml:space="preserve"> eingerichtet;</w:t>
      </w:r>
    </w:p>
    <w:p w14:paraId="40F32B15" w14:textId="6C3C7B42" w:rsidR="00D11A42" w:rsidRDefault="00D11A42" w:rsidP="00901DA2">
      <w:pPr>
        <w:pStyle w:val="Listenabsatz"/>
        <w:rPr>
          <w:rFonts w:ascii="Tahoma" w:hAnsi="Tahoma" w:cs="Tahoma"/>
        </w:rPr>
      </w:pPr>
      <w:r w:rsidRPr="00FC764D">
        <w:rPr>
          <w:rFonts w:ascii="Tahoma" w:hAnsi="Tahoma" w:cs="Tahoma"/>
          <w:highlight w:val="lightGray"/>
        </w:rPr>
        <w:t xml:space="preserve">Interviews durch den Hallensprecher vor, während und nach dem Spiel erfolgen unter Einhaltung der Abstandsregelungen; </w:t>
      </w:r>
      <w:r w:rsidR="00901DA2">
        <w:rPr>
          <w:rFonts w:ascii="Tahoma" w:hAnsi="Tahoma" w:cs="Tahoma"/>
          <w:highlight w:val="lightGray"/>
        </w:rPr>
        <w:br/>
      </w:r>
    </w:p>
    <w:p w14:paraId="44EB05CB" w14:textId="091DB1A6" w:rsidR="00C21123" w:rsidRDefault="00C21123" w:rsidP="00C21123">
      <w:pPr>
        <w:rPr>
          <w:rFonts w:ascii="Tahoma" w:hAnsi="Tahoma" w:cs="Tahoma"/>
        </w:rPr>
      </w:pPr>
    </w:p>
    <w:p w14:paraId="2967E062" w14:textId="0B9F5A93" w:rsidR="001E410B" w:rsidRPr="00A10FF0" w:rsidRDefault="001E410B" w:rsidP="001E410B">
      <w:pPr>
        <w:pStyle w:val="berschrift3"/>
        <w:rPr>
          <w:rStyle w:val="mw-headline"/>
          <w:rFonts w:ascii="Tahoma" w:hAnsi="Tahoma" w:cs="Tahoma"/>
          <w:color w:val="auto"/>
        </w:rPr>
      </w:pPr>
      <w:bookmarkStart w:id="81" w:name="_Toc112177762"/>
      <w:r w:rsidRPr="00A10FF0">
        <w:rPr>
          <w:rStyle w:val="mw-headline"/>
          <w:rFonts w:ascii="Tahoma" w:hAnsi="Tahoma" w:cs="Tahoma"/>
          <w:color w:val="auto"/>
        </w:rPr>
        <w:lastRenderedPageBreak/>
        <w:t>2.2.4 Crew Challenge-Anbieter (Sport.Tech)</w:t>
      </w:r>
      <w:bookmarkEnd w:id="81"/>
      <w:r w:rsidRPr="00A10FF0">
        <w:rPr>
          <w:rStyle w:val="mw-headline"/>
          <w:rFonts w:ascii="Tahoma" w:hAnsi="Tahoma" w:cs="Tahoma"/>
          <w:color w:val="auto"/>
        </w:rPr>
        <w:t xml:space="preserve"> </w:t>
      </w:r>
    </w:p>
    <w:p w14:paraId="209AA32C" w14:textId="675187F0" w:rsidR="00EB1267" w:rsidRPr="00A10FF0" w:rsidRDefault="001E410B" w:rsidP="00D11A42">
      <w:pPr>
        <w:pStyle w:val="StandardWeb"/>
        <w:rPr>
          <w:rFonts w:ascii="Tahoma" w:hAnsi="Tahoma" w:cs="Tahoma"/>
          <w:strike/>
          <w:color w:val="FF0000"/>
          <w:sz w:val="22"/>
          <w:szCs w:val="22"/>
        </w:rPr>
      </w:pPr>
      <w:r w:rsidRPr="00A10FF0">
        <w:rPr>
          <w:rFonts w:ascii="Tahoma" w:hAnsi="Tahoma" w:cs="Tahoma"/>
          <w:sz w:val="22"/>
          <w:szCs w:val="22"/>
        </w:rPr>
        <w:t xml:space="preserve">Die Mitarbeiter des Challenge System-Anbieters </w:t>
      </w:r>
      <w:r w:rsidR="00347EF0" w:rsidRPr="00A10FF0">
        <w:rPr>
          <w:rFonts w:ascii="Tahoma" w:hAnsi="Tahoma" w:cs="Tahoma"/>
          <w:sz w:val="22"/>
          <w:szCs w:val="22"/>
        </w:rPr>
        <w:t xml:space="preserve">(i. d. R. zwei Personen) </w:t>
      </w:r>
      <w:r w:rsidRPr="00A10FF0">
        <w:rPr>
          <w:rFonts w:ascii="Tahoma" w:hAnsi="Tahoma" w:cs="Tahoma"/>
          <w:sz w:val="22"/>
          <w:szCs w:val="22"/>
        </w:rPr>
        <w:t xml:space="preserve">bauen die Kamerasysteme </w:t>
      </w:r>
      <w:r w:rsidR="00347EF0" w:rsidRPr="00A10FF0">
        <w:rPr>
          <w:rFonts w:ascii="Tahoma" w:hAnsi="Tahoma" w:cs="Tahoma"/>
          <w:sz w:val="22"/>
          <w:szCs w:val="22"/>
        </w:rPr>
        <w:t>auf bevor die aktiven Teilnehmer die Wettkampfzone (grün) betreten</w:t>
      </w:r>
      <w:r w:rsidRPr="00A10FF0">
        <w:rPr>
          <w:rFonts w:ascii="Tahoma" w:hAnsi="Tahoma" w:cs="Tahoma"/>
          <w:sz w:val="22"/>
          <w:szCs w:val="22"/>
        </w:rPr>
        <w:t xml:space="preserve">. </w:t>
      </w:r>
      <w:r w:rsidR="00347EF0" w:rsidRPr="00A10FF0">
        <w:rPr>
          <w:rFonts w:ascii="Tahoma" w:hAnsi="Tahoma" w:cs="Tahoma"/>
          <w:sz w:val="22"/>
          <w:szCs w:val="22"/>
        </w:rPr>
        <w:t xml:space="preserve">Während des Spiels halten sie sich in einem fest definierten Bereich in der Passivzone (orange) auf und betreten nur in begründeten Ausnahmefällen die Wettkampfzone (grün), z. B. um Kameras am Netz neu zu justieren. </w:t>
      </w:r>
    </w:p>
    <w:p w14:paraId="44AB43B4" w14:textId="77777777" w:rsidR="00EB1267" w:rsidRPr="00FC764D" w:rsidRDefault="00EB1267" w:rsidP="00D11A42">
      <w:pPr>
        <w:pStyle w:val="StandardWeb"/>
        <w:rPr>
          <w:rFonts w:ascii="Tahoma" w:hAnsi="Tahoma" w:cs="Tahoma"/>
        </w:rPr>
      </w:pPr>
    </w:p>
    <w:p w14:paraId="4BC88DD5" w14:textId="09EC97DF" w:rsidR="00D11A42" w:rsidRPr="00FC764D" w:rsidRDefault="007F1EA4" w:rsidP="000A3321">
      <w:pPr>
        <w:pStyle w:val="berschrift3"/>
        <w:rPr>
          <w:rStyle w:val="mw-headline"/>
          <w:rFonts w:ascii="Tahoma" w:hAnsi="Tahoma" w:cs="Tahoma"/>
          <w:highlight w:val="lightGray"/>
        </w:rPr>
      </w:pPr>
      <w:bookmarkStart w:id="82" w:name="_Toc112177763"/>
      <w:r w:rsidRPr="00FC764D">
        <w:rPr>
          <w:rStyle w:val="mw-headline"/>
          <w:rFonts w:ascii="Tahoma" w:hAnsi="Tahoma" w:cs="Tahoma"/>
          <w:highlight w:val="lightGray"/>
        </w:rPr>
        <w:t>2.2</w:t>
      </w:r>
      <w:r w:rsidR="008016D3" w:rsidRPr="00FC764D">
        <w:rPr>
          <w:rStyle w:val="mw-headline"/>
          <w:rFonts w:ascii="Tahoma" w:hAnsi="Tahoma" w:cs="Tahoma"/>
          <w:highlight w:val="lightGray"/>
        </w:rPr>
        <w:t>.</w:t>
      </w:r>
      <w:r w:rsidR="00347EF0" w:rsidRPr="00FC764D">
        <w:rPr>
          <w:rStyle w:val="mw-headline"/>
          <w:rFonts w:ascii="Tahoma" w:hAnsi="Tahoma" w:cs="Tahoma"/>
          <w:highlight w:val="lightGray"/>
        </w:rPr>
        <w:t>5</w:t>
      </w:r>
      <w:r w:rsidRPr="00FC764D">
        <w:rPr>
          <w:rStyle w:val="mw-headline"/>
          <w:rFonts w:ascii="Tahoma" w:hAnsi="Tahoma" w:cs="Tahoma"/>
          <w:highlight w:val="lightGray"/>
        </w:rPr>
        <w:t xml:space="preserve"> </w:t>
      </w:r>
      <w:r w:rsidR="00D11A42" w:rsidRPr="00A10FF0">
        <w:rPr>
          <w:rStyle w:val="mw-headline"/>
          <w:rFonts w:ascii="Tahoma" w:hAnsi="Tahoma" w:cs="Tahoma"/>
          <w:color w:val="auto"/>
          <w:highlight w:val="lightGray"/>
        </w:rPr>
        <w:t>TV-</w:t>
      </w:r>
      <w:r w:rsidR="004B011A" w:rsidRPr="00A10FF0">
        <w:rPr>
          <w:rStyle w:val="mw-headline"/>
          <w:rFonts w:ascii="Tahoma" w:hAnsi="Tahoma" w:cs="Tahoma"/>
          <w:color w:val="auto"/>
          <w:highlight w:val="lightGray"/>
        </w:rPr>
        <w:t>/Streaming-</w:t>
      </w:r>
      <w:r w:rsidR="00D11A42" w:rsidRPr="00A10FF0">
        <w:rPr>
          <w:rStyle w:val="mw-headline"/>
          <w:rFonts w:ascii="Tahoma" w:hAnsi="Tahoma" w:cs="Tahoma"/>
          <w:color w:val="auto"/>
          <w:highlight w:val="lightGray"/>
        </w:rPr>
        <w:t>Produktion</w:t>
      </w:r>
      <w:bookmarkEnd w:id="82"/>
      <w:r w:rsidR="00D11A42" w:rsidRPr="00A10FF0">
        <w:rPr>
          <w:rStyle w:val="mw-headline"/>
          <w:rFonts w:ascii="Tahoma" w:hAnsi="Tahoma" w:cs="Tahoma"/>
          <w:color w:val="auto"/>
          <w:highlight w:val="lightGray"/>
        </w:rPr>
        <w:t xml:space="preserve"> </w:t>
      </w:r>
    </w:p>
    <w:p w14:paraId="53F3D7F8" w14:textId="469CE643" w:rsidR="00BD1766" w:rsidRPr="00020860" w:rsidRDefault="00D11A42" w:rsidP="00BD1766">
      <w:pPr>
        <w:pStyle w:val="StandardWeb"/>
        <w:rPr>
          <w:rFonts w:ascii="Tahoma" w:hAnsi="Tahoma" w:cs="Tahoma"/>
          <w:strike/>
          <w:color w:val="FF0000"/>
          <w:sz w:val="22"/>
          <w:szCs w:val="22"/>
          <w:highlight w:val="lightGray"/>
        </w:rPr>
      </w:pPr>
      <w:r w:rsidRPr="00FC764D">
        <w:rPr>
          <w:rFonts w:ascii="Tahoma" w:hAnsi="Tahoma" w:cs="Tahoma"/>
          <w:sz w:val="22"/>
          <w:szCs w:val="22"/>
          <w:highlight w:val="lightGray"/>
        </w:rPr>
        <w:t>Die Produktions</w:t>
      </w:r>
      <w:r w:rsidR="00CE5105">
        <w:rPr>
          <w:rFonts w:ascii="Tahoma" w:hAnsi="Tahoma" w:cs="Tahoma"/>
          <w:sz w:val="22"/>
          <w:szCs w:val="22"/>
          <w:highlight w:val="lightGray"/>
        </w:rPr>
        <w:t>teams</w:t>
      </w:r>
      <w:r w:rsidRPr="00FC764D">
        <w:rPr>
          <w:rFonts w:ascii="Tahoma" w:hAnsi="Tahoma" w:cs="Tahoma"/>
          <w:sz w:val="22"/>
          <w:szCs w:val="22"/>
          <w:highlight w:val="lightGray"/>
        </w:rPr>
        <w:t xml:space="preserve"> bekomm</w:t>
      </w:r>
      <w:r w:rsidR="00CE5105">
        <w:rPr>
          <w:rFonts w:ascii="Tahoma" w:hAnsi="Tahoma" w:cs="Tahoma"/>
          <w:sz w:val="22"/>
          <w:szCs w:val="22"/>
          <w:highlight w:val="lightGray"/>
        </w:rPr>
        <w:t>en</w:t>
      </w:r>
      <w:r w:rsidRPr="00FC764D">
        <w:rPr>
          <w:rFonts w:ascii="Tahoma" w:hAnsi="Tahoma" w:cs="Tahoma"/>
          <w:sz w:val="22"/>
          <w:szCs w:val="22"/>
          <w:highlight w:val="lightGray"/>
        </w:rPr>
        <w:t xml:space="preserve"> feste Plätze/Aufenthaltsbereiche in der Spielstätte zugewiesen. </w:t>
      </w:r>
    </w:p>
    <w:p w14:paraId="0FA3542D" w14:textId="74F1DFDE" w:rsidR="00BD1766" w:rsidRPr="00FC764D" w:rsidRDefault="00D11A42" w:rsidP="00BD1766">
      <w:pPr>
        <w:pStyle w:val="StandardWeb"/>
        <w:rPr>
          <w:rFonts w:ascii="Tahoma" w:hAnsi="Tahoma" w:cs="Tahoma"/>
          <w:sz w:val="22"/>
          <w:szCs w:val="22"/>
        </w:rPr>
      </w:pPr>
      <w:r w:rsidRPr="00FC764D">
        <w:rPr>
          <w:rFonts w:ascii="Tahoma" w:hAnsi="Tahoma" w:cs="Tahoma"/>
          <w:sz w:val="22"/>
          <w:szCs w:val="22"/>
          <w:highlight w:val="lightGray"/>
        </w:rPr>
        <w:t xml:space="preserve"> </w:t>
      </w:r>
      <w:r w:rsidR="00BD1766" w:rsidRPr="00FC764D">
        <w:rPr>
          <w:rFonts w:ascii="Tahoma" w:hAnsi="Tahoma" w:cs="Tahoma"/>
          <w:sz w:val="22"/>
          <w:szCs w:val="22"/>
          <w:highlight w:val="lightGray"/>
        </w:rPr>
        <w:br/>
        <w:t>Der Aufenthalt der TV-</w:t>
      </w:r>
      <w:r w:rsidR="00CE5105">
        <w:rPr>
          <w:rFonts w:ascii="Tahoma" w:hAnsi="Tahoma" w:cs="Tahoma"/>
          <w:sz w:val="22"/>
          <w:szCs w:val="22"/>
          <w:highlight w:val="lightGray"/>
        </w:rPr>
        <w:t>/Streaming-</w:t>
      </w:r>
      <w:r w:rsidR="00BD1766" w:rsidRPr="00FC764D">
        <w:rPr>
          <w:rFonts w:ascii="Tahoma" w:hAnsi="Tahoma" w:cs="Tahoma"/>
          <w:sz w:val="22"/>
          <w:szCs w:val="22"/>
          <w:highlight w:val="lightGray"/>
        </w:rPr>
        <w:t xml:space="preserve">Crew in der </w:t>
      </w:r>
      <w:r w:rsidR="00F561A2" w:rsidRPr="00FC764D">
        <w:rPr>
          <w:rFonts w:ascii="Tahoma" w:hAnsi="Tahoma" w:cs="Tahoma"/>
          <w:sz w:val="22"/>
          <w:szCs w:val="22"/>
          <w:highlight w:val="lightGray"/>
        </w:rPr>
        <w:t>Wettkampfz</w:t>
      </w:r>
      <w:r w:rsidR="00BD1766" w:rsidRPr="00FC764D">
        <w:rPr>
          <w:rFonts w:ascii="Tahoma" w:hAnsi="Tahoma" w:cs="Tahoma"/>
          <w:sz w:val="22"/>
          <w:szCs w:val="22"/>
          <w:highlight w:val="lightGray"/>
        </w:rPr>
        <w:t>one (grün) ist auf ein Minimum zu reduzieren</w:t>
      </w:r>
      <w:r w:rsidR="00C22098">
        <w:rPr>
          <w:rFonts w:ascii="Tahoma" w:hAnsi="Tahoma" w:cs="Tahoma"/>
          <w:sz w:val="22"/>
          <w:szCs w:val="22"/>
          <w:highlight w:val="lightGray"/>
        </w:rPr>
        <w:t xml:space="preserve">. </w:t>
      </w:r>
      <w:r w:rsidR="00BD1766" w:rsidRPr="00FC764D">
        <w:rPr>
          <w:rFonts w:ascii="Tahoma" w:hAnsi="Tahoma" w:cs="Tahoma"/>
          <w:sz w:val="22"/>
          <w:szCs w:val="22"/>
          <w:highlight w:val="lightGray"/>
        </w:rPr>
        <w:t xml:space="preserve">Interviews durch Kommentatoren vor, während und nach dem Spiel erfolgen unter Einhaltung </w:t>
      </w:r>
      <w:r w:rsidR="00BD1766" w:rsidRPr="001217FE">
        <w:rPr>
          <w:rFonts w:ascii="Tahoma" w:hAnsi="Tahoma" w:cs="Tahoma"/>
          <w:sz w:val="22"/>
          <w:szCs w:val="22"/>
          <w:highlight w:val="lightGray"/>
        </w:rPr>
        <w:t xml:space="preserve">der </w:t>
      </w:r>
      <w:r w:rsidR="00E23D13" w:rsidRPr="001217FE">
        <w:rPr>
          <w:rFonts w:ascii="Tahoma" w:hAnsi="Tahoma" w:cs="Tahoma"/>
          <w:sz w:val="22"/>
          <w:szCs w:val="22"/>
          <w:highlight w:val="lightGray"/>
        </w:rPr>
        <w:t xml:space="preserve">aktuell geltenden </w:t>
      </w:r>
      <w:r w:rsidR="00BD1766" w:rsidRPr="001217FE">
        <w:rPr>
          <w:rFonts w:ascii="Tahoma" w:hAnsi="Tahoma" w:cs="Tahoma"/>
          <w:sz w:val="22"/>
          <w:szCs w:val="22"/>
          <w:highlight w:val="lightGray"/>
        </w:rPr>
        <w:t>Abstandsregelungen</w:t>
      </w:r>
      <w:r w:rsidR="00BD1766" w:rsidRPr="00FC764D">
        <w:rPr>
          <w:rFonts w:ascii="Tahoma" w:hAnsi="Tahoma" w:cs="Tahoma"/>
          <w:sz w:val="22"/>
          <w:szCs w:val="22"/>
          <w:highlight w:val="lightGray"/>
        </w:rPr>
        <w:t>.</w:t>
      </w:r>
    </w:p>
    <w:p w14:paraId="75DF7FB2" w14:textId="4D4D8C5A" w:rsidR="004751BA" w:rsidRPr="00FC764D" w:rsidRDefault="004751BA">
      <w:pPr>
        <w:spacing w:line="240" w:lineRule="auto"/>
        <w:jc w:val="left"/>
        <w:rPr>
          <w:rFonts w:ascii="Tahoma" w:hAnsi="Tahoma" w:cs="Tahoma"/>
          <w:b/>
          <w:bCs/>
          <w:sz w:val="24"/>
          <w:szCs w:val="24"/>
        </w:rPr>
      </w:pPr>
    </w:p>
    <w:p w14:paraId="3D4AAE49" w14:textId="6345B29C" w:rsidR="004B011A" w:rsidRPr="00E23D13" w:rsidRDefault="00D11A42" w:rsidP="00D11A42">
      <w:pPr>
        <w:pStyle w:val="StandardWeb"/>
        <w:rPr>
          <w:rFonts w:ascii="Tahoma" w:hAnsi="Tahoma" w:cs="Tahoma"/>
          <w:highlight w:val="lightGray"/>
        </w:rPr>
      </w:pPr>
      <w:r w:rsidRPr="00FC764D">
        <w:rPr>
          <w:rFonts w:ascii="Tahoma" w:hAnsi="Tahoma" w:cs="Tahoma"/>
          <w:b/>
          <w:bCs/>
          <w:highlight w:val="lightGray"/>
        </w:rPr>
        <w:t xml:space="preserve">Teamstärke </w:t>
      </w:r>
      <w:r w:rsidR="004B011A" w:rsidRPr="00E23D13">
        <w:rPr>
          <w:rFonts w:ascii="Tahoma" w:hAnsi="Tahoma" w:cs="Tahoma"/>
          <w:b/>
          <w:bCs/>
          <w:highlight w:val="lightGray"/>
        </w:rPr>
        <w:t xml:space="preserve">Streaming </w:t>
      </w:r>
      <w:r w:rsidRPr="00E23D13">
        <w:rPr>
          <w:rFonts w:ascii="Tahoma" w:hAnsi="Tahoma" w:cs="Tahoma"/>
          <w:b/>
          <w:bCs/>
          <w:highlight w:val="lightGray"/>
        </w:rPr>
        <w:t>vor Ort:</w:t>
      </w:r>
      <w:r w:rsidRPr="00E23D13">
        <w:rPr>
          <w:rFonts w:ascii="Tahoma" w:hAnsi="Tahoma" w:cs="Tahoma"/>
          <w:highlight w:val="lightGray"/>
        </w:rPr>
        <w:t xml:space="preserve"> </w:t>
      </w:r>
    </w:p>
    <w:p w14:paraId="727A36AC" w14:textId="17BEF98E" w:rsidR="004B011A" w:rsidRPr="00E23D13" w:rsidRDefault="00143337" w:rsidP="007F1EA4">
      <w:pPr>
        <w:pStyle w:val="Listenabsatz"/>
        <w:rPr>
          <w:rFonts w:ascii="Tahoma" w:hAnsi="Tahoma" w:cs="Tahoma"/>
          <w:highlight w:val="lightGray"/>
        </w:rPr>
      </w:pPr>
      <w:r w:rsidRPr="00E23D13">
        <w:rPr>
          <w:rFonts w:ascii="Tahoma" w:hAnsi="Tahoma" w:cs="Tahoma"/>
          <w:highlight w:val="lightGray"/>
        </w:rPr>
        <w:t>v</w:t>
      </w:r>
      <w:r w:rsidR="004B011A" w:rsidRPr="00E23D13">
        <w:rPr>
          <w:rFonts w:ascii="Tahoma" w:hAnsi="Tahoma" w:cs="Tahoma"/>
          <w:highlight w:val="lightGray"/>
        </w:rPr>
        <w:t xml:space="preserve">om Verein gestelltes Personal zur </w:t>
      </w:r>
      <w:r w:rsidRPr="00E23D13">
        <w:rPr>
          <w:rFonts w:ascii="Tahoma" w:hAnsi="Tahoma" w:cs="Tahoma"/>
          <w:highlight w:val="lightGray"/>
        </w:rPr>
        <w:t>Pr</w:t>
      </w:r>
      <w:r w:rsidR="004B011A" w:rsidRPr="00E23D13">
        <w:rPr>
          <w:rFonts w:ascii="Tahoma" w:hAnsi="Tahoma" w:cs="Tahoma"/>
          <w:highlight w:val="lightGray"/>
        </w:rPr>
        <w:t>oduktion</w:t>
      </w:r>
      <w:r w:rsidRPr="00E23D13">
        <w:rPr>
          <w:rFonts w:ascii="Tahoma" w:hAnsi="Tahoma" w:cs="Tahoma"/>
          <w:highlight w:val="lightGray"/>
        </w:rPr>
        <w:t xml:space="preserve"> der Streams</w:t>
      </w:r>
      <w:r w:rsidR="004B011A" w:rsidRPr="00E23D13">
        <w:rPr>
          <w:rFonts w:ascii="Tahoma" w:hAnsi="Tahoma" w:cs="Tahoma"/>
          <w:highlight w:val="lightGray"/>
        </w:rPr>
        <w:t>; Anzahl abhängig von standortspezifischem Setup, ca. 5-10 Personen</w:t>
      </w:r>
      <w:r w:rsidRPr="00E23D13">
        <w:rPr>
          <w:rFonts w:ascii="Tahoma" w:hAnsi="Tahoma" w:cs="Tahoma"/>
          <w:highlight w:val="lightGray"/>
        </w:rPr>
        <w:t>;</w:t>
      </w:r>
    </w:p>
    <w:p w14:paraId="6DA086ED" w14:textId="03E1E4AA" w:rsidR="00D11A42" w:rsidRPr="00E23D13" w:rsidRDefault="00D11A42" w:rsidP="007F1EA4">
      <w:pPr>
        <w:pStyle w:val="Listenabsatz"/>
        <w:rPr>
          <w:rFonts w:ascii="Tahoma" w:hAnsi="Tahoma" w:cs="Tahoma"/>
          <w:highlight w:val="lightGray"/>
        </w:rPr>
      </w:pPr>
      <w:r w:rsidRPr="00E23D13">
        <w:rPr>
          <w:rFonts w:ascii="Tahoma" w:hAnsi="Tahoma" w:cs="Tahoma"/>
          <w:highlight w:val="lightGray"/>
        </w:rPr>
        <w:t xml:space="preserve">Teamleiter (Ablauf, </w:t>
      </w:r>
      <w:proofErr w:type="spellStart"/>
      <w:r w:rsidRPr="00E23D13">
        <w:rPr>
          <w:rFonts w:ascii="Tahoma" w:hAnsi="Tahoma" w:cs="Tahoma"/>
          <w:highlight w:val="lightGray"/>
        </w:rPr>
        <w:t>Orga</w:t>
      </w:r>
      <w:proofErr w:type="spellEnd"/>
      <w:r w:rsidRPr="00E23D13">
        <w:rPr>
          <w:rFonts w:ascii="Tahoma" w:hAnsi="Tahoma" w:cs="Tahoma"/>
          <w:highlight w:val="lightGray"/>
        </w:rPr>
        <w:t>, Kommunikation);</w:t>
      </w:r>
    </w:p>
    <w:p w14:paraId="426532C0" w14:textId="112F8284" w:rsidR="00D11A42" w:rsidRPr="00E23D13" w:rsidRDefault="00D11A42" w:rsidP="007F1EA4">
      <w:pPr>
        <w:pStyle w:val="Listenabsatz"/>
        <w:rPr>
          <w:rFonts w:ascii="Tahoma" w:hAnsi="Tahoma" w:cs="Tahoma"/>
          <w:highlight w:val="lightGray"/>
        </w:rPr>
      </w:pPr>
      <w:r w:rsidRPr="00E23D13">
        <w:rPr>
          <w:rFonts w:ascii="Tahoma" w:hAnsi="Tahoma" w:cs="Tahoma"/>
          <w:highlight w:val="lightGray"/>
        </w:rPr>
        <w:t>Kameram</w:t>
      </w:r>
      <w:r w:rsidR="004B011A" w:rsidRPr="00E23D13">
        <w:rPr>
          <w:rFonts w:ascii="Tahoma" w:hAnsi="Tahoma" w:cs="Tahoma"/>
          <w:highlight w:val="lightGray"/>
        </w:rPr>
        <w:t>ä</w:t>
      </w:r>
      <w:r w:rsidRPr="00E23D13">
        <w:rPr>
          <w:rFonts w:ascii="Tahoma" w:hAnsi="Tahoma" w:cs="Tahoma"/>
          <w:highlight w:val="lightGray"/>
        </w:rPr>
        <w:t>nn</w:t>
      </w:r>
      <w:r w:rsidR="004B011A" w:rsidRPr="00E23D13">
        <w:rPr>
          <w:rFonts w:ascii="Tahoma" w:hAnsi="Tahoma" w:cs="Tahoma"/>
          <w:highlight w:val="lightGray"/>
        </w:rPr>
        <w:t>er/-frauen</w:t>
      </w:r>
      <w:r w:rsidRPr="00E23D13">
        <w:rPr>
          <w:rFonts w:ascii="Tahoma" w:hAnsi="Tahoma" w:cs="Tahoma"/>
          <w:highlight w:val="lightGray"/>
        </w:rPr>
        <w:t>;</w:t>
      </w:r>
    </w:p>
    <w:p w14:paraId="3F58C4F2" w14:textId="14788C8A" w:rsidR="00D11A42" w:rsidRPr="00E23D13" w:rsidRDefault="004B011A" w:rsidP="007F1EA4">
      <w:pPr>
        <w:pStyle w:val="Listenabsatz"/>
        <w:rPr>
          <w:rFonts w:ascii="Tahoma" w:hAnsi="Tahoma" w:cs="Tahoma"/>
          <w:highlight w:val="lightGray"/>
        </w:rPr>
      </w:pPr>
      <w:r w:rsidRPr="00E23D13">
        <w:rPr>
          <w:rFonts w:ascii="Tahoma" w:hAnsi="Tahoma" w:cs="Tahoma"/>
          <w:highlight w:val="lightGray"/>
        </w:rPr>
        <w:t>ggf. Person für Ton-Angel</w:t>
      </w:r>
      <w:r w:rsidR="00143337" w:rsidRPr="00E23D13">
        <w:rPr>
          <w:rFonts w:ascii="Tahoma" w:hAnsi="Tahoma" w:cs="Tahoma"/>
          <w:highlight w:val="lightGray"/>
        </w:rPr>
        <w:t>;</w:t>
      </w:r>
    </w:p>
    <w:p w14:paraId="4B883F8C" w14:textId="146853BF" w:rsidR="00D11A42" w:rsidRPr="00E23D13" w:rsidRDefault="00D11A42" w:rsidP="007F1EA4">
      <w:pPr>
        <w:pStyle w:val="Listenabsatz"/>
        <w:rPr>
          <w:rFonts w:ascii="Tahoma" w:hAnsi="Tahoma" w:cs="Tahoma"/>
          <w:highlight w:val="lightGray"/>
        </w:rPr>
      </w:pPr>
      <w:r w:rsidRPr="00E23D13">
        <w:rPr>
          <w:rFonts w:ascii="Tahoma" w:hAnsi="Tahoma" w:cs="Tahoma"/>
          <w:highlight w:val="lightGray"/>
        </w:rPr>
        <w:t xml:space="preserve">(ggf. 1 </w:t>
      </w:r>
      <w:r w:rsidR="00143337" w:rsidRPr="00E23D13">
        <w:rPr>
          <w:rFonts w:ascii="Tahoma" w:hAnsi="Tahoma" w:cs="Tahoma"/>
          <w:highlight w:val="lightGray"/>
        </w:rPr>
        <w:t xml:space="preserve">angehender </w:t>
      </w:r>
      <w:r w:rsidRPr="00E23D13">
        <w:rPr>
          <w:rFonts w:ascii="Tahoma" w:hAnsi="Tahoma" w:cs="Tahoma"/>
          <w:highlight w:val="lightGray"/>
        </w:rPr>
        <w:t>Teamleiter zur Einarbeitung);</w:t>
      </w:r>
    </w:p>
    <w:p w14:paraId="44FAAA36" w14:textId="55D24162" w:rsidR="00D11A42" w:rsidRPr="00E23D13" w:rsidRDefault="00D11A42" w:rsidP="007F1EA4">
      <w:pPr>
        <w:pStyle w:val="Listenabsatz"/>
        <w:rPr>
          <w:rFonts w:ascii="Tahoma" w:hAnsi="Tahoma" w:cs="Tahoma"/>
          <w:highlight w:val="lightGray"/>
        </w:rPr>
      </w:pPr>
      <w:r w:rsidRPr="00E23D13">
        <w:rPr>
          <w:rFonts w:ascii="Tahoma" w:hAnsi="Tahoma" w:cs="Tahoma"/>
          <w:highlight w:val="lightGray"/>
        </w:rPr>
        <w:t>Kommentator</w:t>
      </w:r>
      <w:r w:rsidR="004B011A" w:rsidRPr="00E23D13">
        <w:rPr>
          <w:rFonts w:ascii="Tahoma" w:hAnsi="Tahoma" w:cs="Tahoma"/>
          <w:highlight w:val="lightGray"/>
        </w:rPr>
        <w:t>en</w:t>
      </w:r>
      <w:r w:rsidRPr="00E23D13">
        <w:rPr>
          <w:rFonts w:ascii="Tahoma" w:hAnsi="Tahoma" w:cs="Tahoma"/>
          <w:highlight w:val="lightGray"/>
        </w:rPr>
        <w:t>;</w:t>
      </w:r>
    </w:p>
    <w:p w14:paraId="080B57E8" w14:textId="77777777" w:rsidR="00020860" w:rsidRDefault="004B011A" w:rsidP="00F31769">
      <w:pPr>
        <w:pStyle w:val="Listenabsatz"/>
        <w:rPr>
          <w:rFonts w:ascii="Tahoma" w:hAnsi="Tahoma" w:cs="Tahoma"/>
          <w:highlight w:val="lightGray"/>
        </w:rPr>
      </w:pPr>
      <w:r w:rsidRPr="00E23D13">
        <w:rPr>
          <w:rFonts w:ascii="Tahoma" w:hAnsi="Tahoma" w:cs="Tahoma"/>
          <w:highlight w:val="lightGray"/>
        </w:rPr>
        <w:t>Personen des Technischen Supports</w:t>
      </w:r>
      <w:r w:rsidR="00143337" w:rsidRPr="00E23D13">
        <w:rPr>
          <w:rFonts w:ascii="Tahoma" w:hAnsi="Tahoma" w:cs="Tahoma"/>
          <w:highlight w:val="lightGray"/>
        </w:rPr>
        <w:t>;</w:t>
      </w:r>
    </w:p>
    <w:p w14:paraId="2D25FC7E" w14:textId="4957BCA6" w:rsidR="001576A2" w:rsidRPr="00020860" w:rsidRDefault="001576A2" w:rsidP="00020860">
      <w:pPr>
        <w:rPr>
          <w:rFonts w:ascii="Tahoma" w:hAnsi="Tahoma" w:cs="Tahoma"/>
          <w:highlight w:val="lightGray"/>
        </w:rPr>
      </w:pPr>
    </w:p>
    <w:p w14:paraId="1C587B1A" w14:textId="6E8C7010" w:rsidR="00D11A42" w:rsidRPr="00E23D13" w:rsidRDefault="00D11A42" w:rsidP="00D11A42">
      <w:pPr>
        <w:pStyle w:val="StandardWeb"/>
        <w:rPr>
          <w:rFonts w:ascii="Tahoma" w:hAnsi="Tahoma" w:cs="Tahoma"/>
          <w:highlight w:val="lightGray"/>
        </w:rPr>
      </w:pPr>
      <w:r w:rsidRPr="00E23D13">
        <w:rPr>
          <w:rFonts w:ascii="Tahoma" w:hAnsi="Tahoma" w:cs="Tahoma"/>
          <w:b/>
          <w:bCs/>
          <w:highlight w:val="lightGray"/>
        </w:rPr>
        <w:t xml:space="preserve">Teamstärke </w:t>
      </w:r>
      <w:r w:rsidR="004B011A" w:rsidRPr="00E23D13">
        <w:rPr>
          <w:rFonts w:ascii="Tahoma" w:hAnsi="Tahoma" w:cs="Tahoma"/>
          <w:b/>
          <w:bCs/>
          <w:highlight w:val="lightGray"/>
        </w:rPr>
        <w:t>S</w:t>
      </w:r>
      <w:r w:rsidR="00CE5105">
        <w:rPr>
          <w:rFonts w:ascii="Tahoma" w:hAnsi="Tahoma" w:cs="Tahoma"/>
          <w:b/>
          <w:bCs/>
          <w:highlight w:val="lightGray"/>
        </w:rPr>
        <w:t>PORT</w:t>
      </w:r>
      <w:r w:rsidR="004B011A" w:rsidRPr="00E23D13">
        <w:rPr>
          <w:rFonts w:ascii="Tahoma" w:hAnsi="Tahoma" w:cs="Tahoma"/>
          <w:b/>
          <w:bCs/>
          <w:highlight w:val="lightGray"/>
        </w:rPr>
        <w:t>1-TV-Spiele</w:t>
      </w:r>
      <w:r w:rsidR="00A3410C" w:rsidRPr="00E23D13">
        <w:rPr>
          <w:rFonts w:ascii="Tahoma" w:hAnsi="Tahoma" w:cs="Tahoma"/>
          <w:b/>
          <w:bCs/>
          <w:highlight w:val="lightGray"/>
        </w:rPr>
        <w:t xml:space="preserve"> (GIP) &amp; </w:t>
      </w:r>
      <w:proofErr w:type="spellStart"/>
      <w:r w:rsidR="00A3410C" w:rsidRPr="00E23D13">
        <w:rPr>
          <w:rFonts w:ascii="Tahoma" w:hAnsi="Tahoma" w:cs="Tahoma"/>
          <w:b/>
          <w:bCs/>
          <w:highlight w:val="lightGray"/>
        </w:rPr>
        <w:t>Highlightspiele</w:t>
      </w:r>
      <w:proofErr w:type="spellEnd"/>
      <w:r w:rsidR="00A3410C" w:rsidRPr="00E23D13">
        <w:rPr>
          <w:rFonts w:ascii="Tahoma" w:hAnsi="Tahoma" w:cs="Tahoma"/>
          <w:b/>
          <w:bCs/>
          <w:highlight w:val="lightGray"/>
        </w:rPr>
        <w:t xml:space="preserve"> </w:t>
      </w:r>
      <w:r w:rsidR="00197827" w:rsidRPr="00E23D13">
        <w:rPr>
          <w:rFonts w:ascii="Tahoma" w:hAnsi="Tahoma" w:cs="Tahoma"/>
          <w:b/>
          <w:bCs/>
          <w:highlight w:val="lightGray"/>
        </w:rPr>
        <w:t>S</w:t>
      </w:r>
      <w:r w:rsidR="00CE5105">
        <w:rPr>
          <w:rFonts w:ascii="Tahoma" w:hAnsi="Tahoma" w:cs="Tahoma"/>
          <w:b/>
          <w:bCs/>
          <w:highlight w:val="lightGray"/>
        </w:rPr>
        <w:t>PONTENT</w:t>
      </w:r>
      <w:r w:rsidRPr="00E23D13">
        <w:rPr>
          <w:rFonts w:ascii="Tahoma" w:hAnsi="Tahoma" w:cs="Tahoma"/>
          <w:b/>
          <w:bCs/>
          <w:highlight w:val="lightGray"/>
        </w:rPr>
        <w:t>:</w:t>
      </w:r>
      <w:r w:rsidRPr="00E23D13">
        <w:rPr>
          <w:rFonts w:ascii="Tahoma" w:hAnsi="Tahoma" w:cs="Tahoma"/>
          <w:highlight w:val="lightGray"/>
        </w:rPr>
        <w:t xml:space="preserve"> </w:t>
      </w:r>
    </w:p>
    <w:p w14:paraId="0977459A" w14:textId="62A3F9F0" w:rsidR="00D11A42" w:rsidRPr="00FC764D" w:rsidRDefault="00D11A42" w:rsidP="00BD1766">
      <w:pPr>
        <w:pStyle w:val="Listenabsatz"/>
        <w:rPr>
          <w:rFonts w:ascii="Tahoma" w:hAnsi="Tahoma" w:cs="Tahoma"/>
          <w:highlight w:val="lightGray"/>
        </w:rPr>
      </w:pPr>
      <w:r w:rsidRPr="00FC764D">
        <w:rPr>
          <w:rFonts w:ascii="Tahoma" w:hAnsi="Tahoma" w:cs="Tahoma"/>
          <w:highlight w:val="lightGray"/>
        </w:rPr>
        <w:t>Ü-Wagen-Besatzung</w:t>
      </w:r>
      <w:r w:rsidR="00BD1766" w:rsidRPr="00FC764D">
        <w:rPr>
          <w:rFonts w:ascii="Tahoma" w:hAnsi="Tahoma" w:cs="Tahoma"/>
          <w:highlight w:val="lightGray"/>
        </w:rPr>
        <w:t xml:space="preserve"> (nach Möglichkeit kein Aufenthalt in den Hygienezonen der Sportstätte, da Arbeitsplatz außerhalb);</w:t>
      </w:r>
    </w:p>
    <w:p w14:paraId="3FB5DE6A" w14:textId="061B03ED"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SNG-Operator;</w:t>
      </w:r>
    </w:p>
    <w:p w14:paraId="3F226E8F" w14:textId="1BD5DF3E"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Kameraleute;</w:t>
      </w:r>
    </w:p>
    <w:p w14:paraId="26F84CED" w14:textId="59B17320"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Kabelhilfen (eine davon macht auch den Ton);</w:t>
      </w:r>
    </w:p>
    <w:p w14:paraId="1EABE5EF" w14:textId="0AD26F25"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S</w:t>
      </w:r>
      <w:r w:rsidR="00CE5105">
        <w:rPr>
          <w:rFonts w:ascii="Tahoma" w:hAnsi="Tahoma" w:cs="Tahoma"/>
          <w:highlight w:val="lightGray"/>
        </w:rPr>
        <w:t>PORT</w:t>
      </w:r>
      <w:r w:rsidRPr="00FC764D">
        <w:rPr>
          <w:rFonts w:ascii="Tahoma" w:hAnsi="Tahoma" w:cs="Tahoma"/>
          <w:highlight w:val="lightGray"/>
        </w:rPr>
        <w:t>1</w:t>
      </w:r>
      <w:r w:rsidRPr="00E23D13">
        <w:rPr>
          <w:rFonts w:ascii="Tahoma" w:hAnsi="Tahoma" w:cs="Tahoma"/>
          <w:highlight w:val="lightGray"/>
        </w:rPr>
        <w:t>-</w:t>
      </w:r>
      <w:r w:rsidR="00DE4EF8" w:rsidRPr="00E23D13">
        <w:rPr>
          <w:rFonts w:ascii="Tahoma" w:hAnsi="Tahoma" w:cs="Tahoma"/>
          <w:highlight w:val="lightGray"/>
        </w:rPr>
        <w:t>/</w:t>
      </w:r>
      <w:r w:rsidR="00197827" w:rsidRPr="00E23D13">
        <w:rPr>
          <w:rFonts w:ascii="Tahoma" w:hAnsi="Tahoma" w:cs="Tahoma"/>
          <w:highlight w:val="lightGray"/>
        </w:rPr>
        <w:t>S</w:t>
      </w:r>
      <w:r w:rsidR="00CE5105">
        <w:rPr>
          <w:rFonts w:ascii="Tahoma" w:hAnsi="Tahoma" w:cs="Tahoma"/>
          <w:highlight w:val="lightGray"/>
        </w:rPr>
        <w:t>PONTENT</w:t>
      </w:r>
      <w:r w:rsidR="00DE4EF8" w:rsidRPr="00E23D13">
        <w:rPr>
          <w:rFonts w:ascii="Tahoma" w:hAnsi="Tahoma" w:cs="Tahoma"/>
          <w:highlight w:val="lightGray"/>
        </w:rPr>
        <w:t>-</w:t>
      </w:r>
      <w:r w:rsidRPr="00E23D13">
        <w:rPr>
          <w:rFonts w:ascii="Tahoma" w:hAnsi="Tahoma" w:cs="Tahoma"/>
          <w:highlight w:val="lightGray"/>
        </w:rPr>
        <w:t>Kommentator</w:t>
      </w:r>
      <w:r w:rsidR="00A11C97" w:rsidRPr="00E23D13">
        <w:rPr>
          <w:rFonts w:ascii="Tahoma" w:hAnsi="Tahoma" w:cs="Tahoma"/>
          <w:highlight w:val="lightGray"/>
        </w:rPr>
        <w:t>en</w:t>
      </w:r>
      <w:r w:rsidRPr="00FC764D">
        <w:rPr>
          <w:rFonts w:ascii="Tahoma" w:hAnsi="Tahoma" w:cs="Tahoma"/>
          <w:highlight w:val="lightGray"/>
        </w:rPr>
        <w:t>;</w:t>
      </w:r>
    </w:p>
    <w:p w14:paraId="32F7D3C0" w14:textId="77777777" w:rsidR="00C21123" w:rsidRPr="00C21123" w:rsidRDefault="00D11A42" w:rsidP="00D11A42">
      <w:pPr>
        <w:pStyle w:val="Listenabsatz"/>
        <w:rPr>
          <w:rFonts w:ascii="Tahoma" w:hAnsi="Tahoma" w:cs="Tahoma"/>
          <w:b/>
          <w:bCs/>
          <w:highlight w:val="lightGray"/>
        </w:rPr>
      </w:pPr>
      <w:r w:rsidRPr="00FC764D">
        <w:rPr>
          <w:rFonts w:ascii="Tahoma" w:hAnsi="Tahoma" w:cs="Tahoma"/>
          <w:highlight w:val="lightGray"/>
        </w:rPr>
        <w:t>(bei anderen Produktionsdienstleister</w:t>
      </w:r>
      <w:r w:rsidR="00DE4EF8">
        <w:rPr>
          <w:rFonts w:ascii="Tahoma" w:hAnsi="Tahoma" w:cs="Tahoma"/>
          <w:highlight w:val="lightGray"/>
        </w:rPr>
        <w:t>n</w:t>
      </w:r>
      <w:r w:rsidRPr="00FC764D">
        <w:rPr>
          <w:rFonts w:ascii="Tahoma" w:hAnsi="Tahoma" w:cs="Tahoma"/>
          <w:highlight w:val="lightGray"/>
        </w:rPr>
        <w:t xml:space="preserve"> ggf. </w:t>
      </w:r>
      <w:r w:rsidR="00A11C97">
        <w:rPr>
          <w:rFonts w:ascii="Tahoma" w:hAnsi="Tahoma" w:cs="Tahoma"/>
          <w:highlight w:val="lightGray"/>
        </w:rPr>
        <w:t>weitere</w:t>
      </w:r>
      <w:r w:rsidRPr="00FC764D">
        <w:rPr>
          <w:rFonts w:ascii="Tahoma" w:hAnsi="Tahoma" w:cs="Tahoma"/>
          <w:highlight w:val="lightGray"/>
        </w:rPr>
        <w:t xml:space="preserve"> Aufbauhilfen);</w:t>
      </w:r>
    </w:p>
    <w:p w14:paraId="3612C382" w14:textId="77777777" w:rsidR="00C21123" w:rsidRDefault="00C21123" w:rsidP="00C21123">
      <w:pPr>
        <w:rPr>
          <w:rFonts w:ascii="Tahoma" w:hAnsi="Tahoma" w:cs="Tahoma"/>
          <w:highlight w:val="lightGray"/>
        </w:rPr>
      </w:pPr>
    </w:p>
    <w:p w14:paraId="1B04F727" w14:textId="750D7565" w:rsidR="00D11A42" w:rsidRPr="00FC764D" w:rsidRDefault="009C20A8" w:rsidP="00D11A42">
      <w:pPr>
        <w:pStyle w:val="StandardWeb"/>
        <w:rPr>
          <w:rFonts w:ascii="Tahoma" w:hAnsi="Tahoma" w:cs="Tahoma"/>
          <w:highlight w:val="lightGray"/>
        </w:rPr>
      </w:pPr>
      <w:r w:rsidRPr="00FC764D">
        <w:rPr>
          <w:rFonts w:ascii="Tahoma" w:hAnsi="Tahoma" w:cs="Tahoma"/>
          <w:b/>
          <w:bCs/>
          <w:highlight w:val="lightGray"/>
        </w:rPr>
        <w:t xml:space="preserve">Mögliche </w:t>
      </w:r>
      <w:r w:rsidR="00D11A42" w:rsidRPr="00FC764D">
        <w:rPr>
          <w:rFonts w:ascii="Tahoma" w:hAnsi="Tahoma" w:cs="Tahoma"/>
          <w:b/>
          <w:bCs/>
          <w:highlight w:val="lightGray"/>
        </w:rPr>
        <w:t>Eingriff</w:t>
      </w:r>
      <w:r w:rsidR="00A3410C">
        <w:rPr>
          <w:rFonts w:ascii="Tahoma" w:hAnsi="Tahoma" w:cs="Tahoma"/>
          <w:b/>
          <w:bCs/>
          <w:highlight w:val="lightGray"/>
        </w:rPr>
        <w:t>e</w:t>
      </w:r>
      <w:r w:rsidRPr="00FC764D">
        <w:rPr>
          <w:rFonts w:ascii="Tahoma" w:hAnsi="Tahoma" w:cs="Tahoma"/>
          <w:b/>
          <w:bCs/>
          <w:highlight w:val="lightGray"/>
        </w:rPr>
        <w:t xml:space="preserve"> von TV-</w:t>
      </w:r>
      <w:r w:rsidR="001D61D6" w:rsidRPr="00FC764D">
        <w:rPr>
          <w:rFonts w:ascii="Tahoma" w:hAnsi="Tahoma" w:cs="Tahoma"/>
          <w:b/>
          <w:bCs/>
          <w:highlight w:val="lightGray"/>
        </w:rPr>
        <w:t>/</w:t>
      </w:r>
      <w:r w:rsidRPr="00FC764D">
        <w:rPr>
          <w:rFonts w:ascii="Tahoma" w:hAnsi="Tahoma" w:cs="Tahoma"/>
          <w:b/>
          <w:bCs/>
          <w:highlight w:val="lightGray"/>
        </w:rPr>
        <w:t>Streamin</w:t>
      </w:r>
      <w:r w:rsidR="001D61D6" w:rsidRPr="00FC764D">
        <w:rPr>
          <w:rFonts w:ascii="Tahoma" w:hAnsi="Tahoma" w:cs="Tahoma"/>
          <w:b/>
          <w:bCs/>
          <w:highlight w:val="lightGray"/>
        </w:rPr>
        <w:t>g</w:t>
      </w:r>
      <w:r w:rsidRPr="00FC764D">
        <w:rPr>
          <w:rFonts w:ascii="Tahoma" w:hAnsi="Tahoma" w:cs="Tahoma"/>
          <w:b/>
          <w:bCs/>
          <w:highlight w:val="lightGray"/>
        </w:rPr>
        <w:t>s-Teams</w:t>
      </w:r>
      <w:r w:rsidR="00D11A42" w:rsidRPr="00FC764D">
        <w:rPr>
          <w:rFonts w:ascii="Tahoma" w:hAnsi="Tahoma" w:cs="Tahoma"/>
          <w:b/>
          <w:bCs/>
          <w:highlight w:val="lightGray"/>
        </w:rPr>
        <w:t xml:space="preserve"> in die „</w:t>
      </w:r>
      <w:r w:rsidR="00750D85" w:rsidRPr="00FC764D">
        <w:rPr>
          <w:rFonts w:ascii="Tahoma" w:hAnsi="Tahoma" w:cs="Tahoma"/>
          <w:b/>
          <w:bCs/>
          <w:highlight w:val="lightGray"/>
        </w:rPr>
        <w:t>Wettkampfzone</w:t>
      </w:r>
      <w:r w:rsidR="00D11A42" w:rsidRPr="00FC764D">
        <w:rPr>
          <w:rFonts w:ascii="Tahoma" w:hAnsi="Tahoma" w:cs="Tahoma"/>
          <w:b/>
          <w:bCs/>
          <w:highlight w:val="lightGray"/>
        </w:rPr>
        <w:t>“ (</w:t>
      </w:r>
      <w:r w:rsidR="00750D85" w:rsidRPr="00FC764D">
        <w:rPr>
          <w:rFonts w:ascii="Tahoma" w:hAnsi="Tahoma" w:cs="Tahoma"/>
          <w:b/>
          <w:bCs/>
          <w:highlight w:val="lightGray"/>
        </w:rPr>
        <w:t>grün</w:t>
      </w:r>
      <w:r w:rsidR="00D11A42" w:rsidRPr="00FC764D">
        <w:rPr>
          <w:rFonts w:ascii="Tahoma" w:hAnsi="Tahoma" w:cs="Tahoma"/>
          <w:b/>
          <w:bCs/>
          <w:highlight w:val="lightGray"/>
        </w:rPr>
        <w:t>):</w:t>
      </w:r>
      <w:r w:rsidR="00D11A42" w:rsidRPr="00FC764D">
        <w:rPr>
          <w:rFonts w:ascii="Tahoma" w:hAnsi="Tahoma" w:cs="Tahoma"/>
          <w:highlight w:val="lightGray"/>
        </w:rPr>
        <w:t xml:space="preserve"> </w:t>
      </w:r>
    </w:p>
    <w:p w14:paraId="288A4C1D" w14:textId="77777777"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Aufbau und ggf. Nachjustierung Netzkamera;</w:t>
      </w:r>
    </w:p>
    <w:p w14:paraId="5C96D02C" w14:textId="37B57BB9"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Mikrofone </w:t>
      </w:r>
      <w:proofErr w:type="spellStart"/>
      <w:r w:rsidRPr="00FC764D">
        <w:rPr>
          <w:rFonts w:ascii="Tahoma" w:hAnsi="Tahoma" w:cs="Tahoma"/>
          <w:highlight w:val="lightGray"/>
        </w:rPr>
        <w:t>Außenton</w:t>
      </w:r>
      <w:proofErr w:type="spellEnd"/>
      <w:r w:rsidRPr="00FC764D">
        <w:rPr>
          <w:rFonts w:ascii="Tahoma" w:hAnsi="Tahoma" w:cs="Tahoma"/>
          <w:highlight w:val="lightGray"/>
        </w:rPr>
        <w:t xml:space="preserve"> (vor dem </w:t>
      </w:r>
      <w:r w:rsidR="00341BF0" w:rsidRPr="00FC764D">
        <w:rPr>
          <w:rFonts w:ascii="Tahoma" w:hAnsi="Tahoma" w:cs="Tahoma"/>
          <w:highlight w:val="lightGray"/>
        </w:rPr>
        <w:t>S</w:t>
      </w:r>
      <w:r w:rsidRPr="00FC764D">
        <w:rPr>
          <w:rFonts w:ascii="Tahoma" w:hAnsi="Tahoma" w:cs="Tahoma"/>
          <w:highlight w:val="lightGray"/>
        </w:rPr>
        <w:t>chreibe</w:t>
      </w:r>
      <w:r w:rsidR="00341BF0" w:rsidRPr="00FC764D">
        <w:rPr>
          <w:rFonts w:ascii="Tahoma" w:hAnsi="Tahoma" w:cs="Tahoma"/>
          <w:highlight w:val="lightGray"/>
        </w:rPr>
        <w:t>r</w:t>
      </w:r>
      <w:r w:rsidRPr="00FC764D">
        <w:rPr>
          <w:rFonts w:ascii="Tahoma" w:hAnsi="Tahoma" w:cs="Tahoma"/>
          <w:highlight w:val="lightGray"/>
        </w:rPr>
        <w:t>tisch);</w:t>
      </w:r>
      <w:r w:rsidR="00BD1766" w:rsidRPr="00FC764D">
        <w:rPr>
          <w:rFonts w:ascii="Tahoma" w:hAnsi="Tahoma" w:cs="Tahoma"/>
          <w:highlight w:val="lightGray"/>
        </w:rPr>
        <w:t xml:space="preserve"> Aufbau und ggf. Nachjustierung;</w:t>
      </w:r>
    </w:p>
    <w:p w14:paraId="20BD0772" w14:textId="0026B3B3"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Handkamera (zwischen </w:t>
      </w:r>
      <w:r w:rsidR="00341BF0" w:rsidRPr="00FC764D">
        <w:rPr>
          <w:rFonts w:ascii="Tahoma" w:hAnsi="Tahoma" w:cs="Tahoma"/>
          <w:highlight w:val="lightGray"/>
        </w:rPr>
        <w:t>S</w:t>
      </w:r>
      <w:r w:rsidRPr="00FC764D">
        <w:rPr>
          <w:rFonts w:ascii="Tahoma" w:hAnsi="Tahoma" w:cs="Tahoma"/>
          <w:highlight w:val="lightGray"/>
        </w:rPr>
        <w:t>chreibe</w:t>
      </w:r>
      <w:r w:rsidR="00341BF0" w:rsidRPr="00FC764D">
        <w:rPr>
          <w:rFonts w:ascii="Tahoma" w:hAnsi="Tahoma" w:cs="Tahoma"/>
          <w:highlight w:val="lightGray"/>
        </w:rPr>
        <w:t>r</w:t>
      </w:r>
      <w:r w:rsidRPr="00FC764D">
        <w:rPr>
          <w:rFonts w:ascii="Tahoma" w:hAnsi="Tahoma" w:cs="Tahoma"/>
          <w:highlight w:val="lightGray"/>
        </w:rPr>
        <w:t xml:space="preserve">tisch und </w:t>
      </w:r>
      <w:r w:rsidR="00DE4EF8">
        <w:rPr>
          <w:rFonts w:ascii="Tahoma" w:hAnsi="Tahoma" w:cs="Tahoma"/>
          <w:highlight w:val="lightGray"/>
        </w:rPr>
        <w:t>Mannschaftsb</w:t>
      </w:r>
      <w:r w:rsidRPr="00FC764D">
        <w:rPr>
          <w:rFonts w:ascii="Tahoma" w:hAnsi="Tahoma" w:cs="Tahoma"/>
          <w:highlight w:val="lightGray"/>
        </w:rPr>
        <w:t>ank);</w:t>
      </w:r>
      <w:r w:rsidR="0091172B" w:rsidRPr="00FC764D">
        <w:rPr>
          <w:rFonts w:ascii="Tahoma" w:hAnsi="Tahoma" w:cs="Tahoma"/>
          <w:highlight w:val="lightGray"/>
        </w:rPr>
        <w:t xml:space="preserve"> dauerhaft;</w:t>
      </w:r>
    </w:p>
    <w:p w14:paraId="0ED363A1" w14:textId="6CAD3657"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Ton (zwischen </w:t>
      </w:r>
      <w:r w:rsidR="00341BF0" w:rsidRPr="00FC764D">
        <w:rPr>
          <w:rFonts w:ascii="Tahoma" w:hAnsi="Tahoma" w:cs="Tahoma"/>
          <w:highlight w:val="lightGray"/>
        </w:rPr>
        <w:t>Schr</w:t>
      </w:r>
      <w:r w:rsidRPr="00FC764D">
        <w:rPr>
          <w:rFonts w:ascii="Tahoma" w:hAnsi="Tahoma" w:cs="Tahoma"/>
          <w:highlight w:val="lightGray"/>
        </w:rPr>
        <w:t>eibe</w:t>
      </w:r>
      <w:r w:rsidR="00A3410C">
        <w:rPr>
          <w:rFonts w:ascii="Tahoma" w:hAnsi="Tahoma" w:cs="Tahoma"/>
          <w:highlight w:val="lightGray"/>
        </w:rPr>
        <w:t>r</w:t>
      </w:r>
      <w:r w:rsidRPr="00FC764D">
        <w:rPr>
          <w:rFonts w:ascii="Tahoma" w:hAnsi="Tahoma" w:cs="Tahoma"/>
          <w:highlight w:val="lightGray"/>
        </w:rPr>
        <w:t xml:space="preserve">tisch und </w:t>
      </w:r>
      <w:r w:rsidR="00A3410C">
        <w:rPr>
          <w:rFonts w:ascii="Tahoma" w:hAnsi="Tahoma" w:cs="Tahoma"/>
          <w:highlight w:val="lightGray"/>
        </w:rPr>
        <w:t>Mannschaftsb</w:t>
      </w:r>
      <w:r w:rsidRPr="00FC764D">
        <w:rPr>
          <w:rFonts w:ascii="Tahoma" w:hAnsi="Tahoma" w:cs="Tahoma"/>
          <w:highlight w:val="lightGray"/>
        </w:rPr>
        <w:t>ank);</w:t>
      </w:r>
      <w:r w:rsidR="00341BF0" w:rsidRPr="00FC764D">
        <w:rPr>
          <w:rFonts w:ascii="Tahoma" w:hAnsi="Tahoma" w:cs="Tahoma"/>
          <w:highlight w:val="lightGray"/>
        </w:rPr>
        <w:t xml:space="preserve"> dauerhaft;</w:t>
      </w:r>
    </w:p>
    <w:p w14:paraId="5EA1C857" w14:textId="2AFE8B48"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lastRenderedPageBreak/>
        <w:t>direkter Kontakt zu den Spielern aktuell bei Aufzeichnung der Auszeit, beim Einlauf und beim Interview;</w:t>
      </w:r>
      <w:r w:rsidR="00341BF0" w:rsidRPr="00FC764D">
        <w:rPr>
          <w:rFonts w:ascii="Tahoma" w:hAnsi="Tahoma" w:cs="Tahoma"/>
          <w:highlight w:val="lightGray"/>
        </w:rPr>
        <w:t xml:space="preserve"> immer auf </w:t>
      </w:r>
      <w:r w:rsidR="00E23D13">
        <w:rPr>
          <w:rFonts w:ascii="Tahoma" w:hAnsi="Tahoma" w:cs="Tahoma"/>
          <w:highlight w:val="lightGray"/>
        </w:rPr>
        <w:t xml:space="preserve">aktuell geltende </w:t>
      </w:r>
      <w:r w:rsidR="00341BF0" w:rsidRPr="00FC764D">
        <w:rPr>
          <w:rFonts w:ascii="Tahoma" w:hAnsi="Tahoma" w:cs="Tahoma"/>
          <w:highlight w:val="lightGray"/>
        </w:rPr>
        <w:t>Abstandregelungen achten;</w:t>
      </w:r>
    </w:p>
    <w:p w14:paraId="72CBAA2B" w14:textId="77777777" w:rsidR="00EB1267" w:rsidRPr="00FC764D" w:rsidRDefault="00EB1267" w:rsidP="00EB1267">
      <w:pPr>
        <w:rPr>
          <w:rFonts w:ascii="Tahoma" w:hAnsi="Tahoma" w:cs="Tahoma"/>
          <w:highlight w:val="lightGray"/>
        </w:rPr>
      </w:pPr>
    </w:p>
    <w:p w14:paraId="7F8F9BED" w14:textId="77777777" w:rsidR="00D11A42" w:rsidRPr="00FC764D" w:rsidRDefault="00D11A42" w:rsidP="00D11A42">
      <w:pPr>
        <w:pStyle w:val="StandardWeb"/>
        <w:rPr>
          <w:rFonts w:ascii="Tahoma" w:hAnsi="Tahoma" w:cs="Tahoma"/>
          <w:highlight w:val="lightGray"/>
        </w:rPr>
      </w:pPr>
      <w:r w:rsidRPr="00FC764D">
        <w:rPr>
          <w:rFonts w:ascii="Tahoma" w:hAnsi="Tahoma" w:cs="Tahoma"/>
          <w:b/>
          <w:bCs/>
          <w:highlight w:val="lightGray"/>
        </w:rPr>
        <w:t>Neu-Organisation Interview-Situation:</w:t>
      </w:r>
      <w:r w:rsidRPr="00FC764D">
        <w:rPr>
          <w:rFonts w:ascii="Tahoma" w:hAnsi="Tahoma" w:cs="Tahoma"/>
          <w:highlight w:val="lightGray"/>
        </w:rPr>
        <w:t xml:space="preserve"> </w:t>
      </w:r>
    </w:p>
    <w:p w14:paraId="435DC9A2" w14:textId="6FD3A12B"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TV</w:t>
      </w:r>
      <w:r w:rsidR="00DE4EF8">
        <w:rPr>
          <w:rFonts w:ascii="Tahoma" w:hAnsi="Tahoma" w:cs="Tahoma"/>
          <w:highlight w:val="lightGray"/>
        </w:rPr>
        <w:t>-/Streaming-Partner</w:t>
      </w:r>
      <w:r w:rsidRPr="00FC764D">
        <w:rPr>
          <w:rFonts w:ascii="Tahoma" w:hAnsi="Tahoma" w:cs="Tahoma"/>
          <w:highlight w:val="lightGray"/>
        </w:rPr>
        <w:t xml:space="preserve"> stellt Interviewwünsche an PR-Team der Heimmannschaft bzw. an Teammanager der Gastmannschaft</w:t>
      </w:r>
      <w:r w:rsidR="0091172B" w:rsidRPr="00FC764D">
        <w:rPr>
          <w:rFonts w:ascii="Tahoma" w:hAnsi="Tahoma" w:cs="Tahoma"/>
          <w:highlight w:val="lightGray"/>
        </w:rPr>
        <w:t xml:space="preserve"> (rechtzeitig vor Spielende)</w:t>
      </w:r>
      <w:r w:rsidRPr="00FC764D">
        <w:rPr>
          <w:rFonts w:ascii="Tahoma" w:hAnsi="Tahoma" w:cs="Tahoma"/>
          <w:highlight w:val="lightGray"/>
        </w:rPr>
        <w:t>;</w:t>
      </w:r>
    </w:p>
    <w:p w14:paraId="000D337B" w14:textId="77777777"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PR-Team/ Teammanager sorgt dafür, dass die gewünschten Personen schnellstmöglich nach Spielende für das Interview bereitstehen;</w:t>
      </w:r>
    </w:p>
    <w:p w14:paraId="157CB12E" w14:textId="00A2442B"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Interview findet an der Stirnseite des Courts </w:t>
      </w:r>
      <w:r w:rsidR="009C20A8" w:rsidRPr="00FC764D">
        <w:rPr>
          <w:rFonts w:ascii="Tahoma" w:hAnsi="Tahoma" w:cs="Tahoma"/>
          <w:highlight w:val="lightGray"/>
        </w:rPr>
        <w:t xml:space="preserve">(bei TV-Spielen </w:t>
      </w:r>
      <w:r w:rsidRPr="00FC764D">
        <w:rPr>
          <w:rFonts w:ascii="Tahoma" w:hAnsi="Tahoma" w:cs="Tahoma"/>
          <w:highlight w:val="lightGray"/>
        </w:rPr>
        <w:t>vor der Kamera „Hinterfeld tief“</w:t>
      </w:r>
      <w:r w:rsidR="009C20A8" w:rsidRPr="00FC764D">
        <w:rPr>
          <w:rFonts w:ascii="Tahoma" w:hAnsi="Tahoma" w:cs="Tahoma"/>
          <w:highlight w:val="lightGray"/>
        </w:rPr>
        <w:t>)</w:t>
      </w:r>
      <w:r w:rsidRPr="00FC764D">
        <w:rPr>
          <w:rFonts w:ascii="Tahoma" w:hAnsi="Tahoma" w:cs="Tahoma"/>
          <w:highlight w:val="lightGray"/>
        </w:rPr>
        <w:t xml:space="preserve"> statt; ggf. vorherige Absprache zwischen TV-Team und Heimspielkoordinator/Hygienebeauftragtem;</w:t>
      </w:r>
    </w:p>
    <w:p w14:paraId="7C681939" w14:textId="77777777" w:rsidR="00DE4EF8" w:rsidRPr="00FC764D" w:rsidRDefault="00DE4EF8">
      <w:pPr>
        <w:spacing w:line="240" w:lineRule="auto"/>
        <w:jc w:val="left"/>
        <w:rPr>
          <w:rFonts w:ascii="Tahoma" w:hAnsi="Tahoma" w:cs="Tahoma"/>
          <w:b/>
          <w:bCs/>
          <w:sz w:val="24"/>
          <w:szCs w:val="24"/>
        </w:rPr>
      </w:pPr>
    </w:p>
    <w:p w14:paraId="6180F795" w14:textId="7B4D3551" w:rsidR="00D11A42" w:rsidRPr="00FC764D" w:rsidRDefault="00D11A42" w:rsidP="00D11A42">
      <w:pPr>
        <w:pStyle w:val="StandardWeb"/>
        <w:rPr>
          <w:rFonts w:ascii="Tahoma" w:hAnsi="Tahoma" w:cs="Tahoma"/>
          <w:highlight w:val="lightGray"/>
        </w:rPr>
      </w:pPr>
      <w:r w:rsidRPr="00FC764D">
        <w:rPr>
          <w:rFonts w:ascii="Tahoma" w:hAnsi="Tahoma" w:cs="Tahoma"/>
          <w:b/>
          <w:bCs/>
          <w:highlight w:val="lightGray"/>
        </w:rPr>
        <w:t>Aufbau Kommentatoren-Position</w:t>
      </w:r>
      <w:r w:rsidR="009C20A8" w:rsidRPr="00FC764D">
        <w:rPr>
          <w:rFonts w:ascii="Tahoma" w:hAnsi="Tahoma" w:cs="Tahoma"/>
          <w:b/>
          <w:bCs/>
          <w:highlight w:val="lightGray"/>
        </w:rPr>
        <w:t>:</w:t>
      </w:r>
    </w:p>
    <w:p w14:paraId="7E60D24D" w14:textId="7E262B99" w:rsidR="00341BF0" w:rsidRPr="00FC764D" w:rsidRDefault="00341BF0" w:rsidP="00341BF0">
      <w:pPr>
        <w:pStyle w:val="Listenabsatz"/>
        <w:rPr>
          <w:rFonts w:ascii="Tahoma" w:hAnsi="Tahoma" w:cs="Tahoma"/>
        </w:rPr>
      </w:pPr>
      <w:r w:rsidRPr="00FC764D">
        <w:rPr>
          <w:rFonts w:ascii="Tahoma" w:hAnsi="Tahoma" w:cs="Tahoma"/>
        </w:rPr>
        <w:t xml:space="preserve">Kommentatoren-Position nach Möglichkeit </w:t>
      </w:r>
      <w:r w:rsidR="00750D85" w:rsidRPr="00FC764D">
        <w:rPr>
          <w:rFonts w:ascii="Tahoma" w:hAnsi="Tahoma" w:cs="Tahoma"/>
        </w:rPr>
        <w:t>abgetrennt</w:t>
      </w:r>
      <w:r w:rsidR="00F3033C" w:rsidRPr="00FC764D">
        <w:rPr>
          <w:rFonts w:ascii="Tahoma" w:hAnsi="Tahoma" w:cs="Tahoma"/>
        </w:rPr>
        <w:t xml:space="preserve"> innerhalb des allgemeinen</w:t>
      </w:r>
      <w:r w:rsidRPr="00FC764D">
        <w:rPr>
          <w:rFonts w:ascii="Tahoma" w:hAnsi="Tahoma" w:cs="Tahoma"/>
        </w:rPr>
        <w:t xml:space="preserve"> </w:t>
      </w:r>
      <w:r w:rsidR="00750D85" w:rsidRPr="00FC764D">
        <w:rPr>
          <w:rFonts w:ascii="Tahoma" w:hAnsi="Tahoma" w:cs="Tahoma"/>
        </w:rPr>
        <w:t>Zuschauerbereich</w:t>
      </w:r>
      <w:r w:rsidR="00F3033C" w:rsidRPr="00FC764D">
        <w:rPr>
          <w:rFonts w:ascii="Tahoma" w:hAnsi="Tahoma" w:cs="Tahoma"/>
        </w:rPr>
        <w:t>s</w:t>
      </w:r>
      <w:r w:rsidR="00750D85" w:rsidRPr="00FC764D">
        <w:rPr>
          <w:rFonts w:ascii="Tahoma" w:hAnsi="Tahoma" w:cs="Tahoma"/>
        </w:rPr>
        <w:t xml:space="preserve"> (grau) oder maximal in </w:t>
      </w:r>
      <w:r w:rsidR="009C2EBF" w:rsidRPr="00FC764D">
        <w:rPr>
          <w:rFonts w:ascii="Tahoma" w:hAnsi="Tahoma" w:cs="Tahoma"/>
        </w:rPr>
        <w:t xml:space="preserve">der </w:t>
      </w:r>
      <w:r w:rsidRPr="00FC764D">
        <w:rPr>
          <w:rFonts w:ascii="Tahoma" w:hAnsi="Tahoma" w:cs="Tahoma"/>
        </w:rPr>
        <w:t>Passivzone (orange) einrichten</w:t>
      </w:r>
      <w:r w:rsidR="009C2EBF" w:rsidRPr="00FC764D">
        <w:rPr>
          <w:rFonts w:ascii="Tahoma" w:hAnsi="Tahoma" w:cs="Tahoma"/>
        </w:rPr>
        <w:t>;</w:t>
      </w:r>
      <w:r w:rsidR="00C22098">
        <w:rPr>
          <w:rFonts w:ascii="Tahoma" w:hAnsi="Tahoma" w:cs="Tahoma"/>
        </w:rPr>
        <w:br/>
      </w:r>
    </w:p>
    <w:p w14:paraId="139325A9" w14:textId="43E1206A" w:rsidR="00D11A42" w:rsidRPr="00FC764D" w:rsidRDefault="007F1EA4" w:rsidP="000A3321">
      <w:pPr>
        <w:pStyle w:val="berschrift3"/>
        <w:rPr>
          <w:rStyle w:val="mw-headline"/>
          <w:rFonts w:ascii="Tahoma" w:hAnsi="Tahoma" w:cs="Tahoma"/>
        </w:rPr>
      </w:pPr>
      <w:bookmarkStart w:id="83" w:name="_Ref45654746"/>
      <w:bookmarkStart w:id="84" w:name="_Toc112177764"/>
      <w:r w:rsidRPr="00FC764D">
        <w:rPr>
          <w:rStyle w:val="mw-headline"/>
          <w:rFonts w:ascii="Tahoma" w:hAnsi="Tahoma" w:cs="Tahoma"/>
          <w:highlight w:val="lightGray"/>
        </w:rPr>
        <w:t>2.</w:t>
      </w:r>
      <w:r w:rsidR="008016D3" w:rsidRPr="00FC764D">
        <w:rPr>
          <w:rStyle w:val="mw-headline"/>
          <w:rFonts w:ascii="Tahoma" w:hAnsi="Tahoma" w:cs="Tahoma"/>
          <w:highlight w:val="lightGray"/>
        </w:rPr>
        <w:t>2.</w:t>
      </w:r>
      <w:r w:rsidR="00347EF0" w:rsidRPr="00FC764D">
        <w:rPr>
          <w:rStyle w:val="mw-headline"/>
          <w:rFonts w:ascii="Tahoma" w:hAnsi="Tahoma" w:cs="Tahoma"/>
          <w:highlight w:val="lightGray"/>
        </w:rPr>
        <w:t>6</w:t>
      </w:r>
      <w:r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Presse</w:t>
      </w:r>
      <w:bookmarkEnd w:id="83"/>
      <w:bookmarkEnd w:id="84"/>
    </w:p>
    <w:p w14:paraId="221DC14A" w14:textId="6671294B" w:rsidR="004C2311" w:rsidRPr="00FC764D" w:rsidRDefault="004C2311" w:rsidP="004751BA">
      <w:pPr>
        <w:pStyle w:val="Randnotiz"/>
        <w:framePr w:h="768" w:hRule="exact" w:wrap="around" w:x="9334" w:y="592"/>
        <w:pBdr>
          <w:top w:val="single" w:sz="4" w:space="1" w:color="auto"/>
          <w:left w:val="single" w:sz="4" w:space="4" w:color="auto"/>
          <w:bottom w:val="single" w:sz="4" w:space="1" w:color="auto"/>
          <w:right w:val="single" w:sz="4" w:space="4" w:color="auto"/>
        </w:pBdr>
        <w:rPr>
          <w:rFonts w:ascii="Tahoma" w:hAnsi="Tahoma" w:cs="Tahoma"/>
        </w:rPr>
      </w:pPr>
      <w:r w:rsidRPr="00FC764D">
        <w:rPr>
          <w:rFonts w:ascii="Tahoma" w:hAnsi="Tahoma" w:cs="Tahoma"/>
        </w:rPr>
        <w:t>siehe Kapitel</w:t>
      </w:r>
      <w:r w:rsidR="00EB1267" w:rsidRPr="00FC764D">
        <w:rPr>
          <w:rFonts w:ascii="Tahoma" w:hAnsi="Tahoma" w:cs="Tahoma"/>
        </w:rPr>
        <w:t xml:space="preserve"> F</w:t>
      </w:r>
      <w:r w:rsidR="00EB1267" w:rsidRPr="00FC764D">
        <w:rPr>
          <w:rFonts w:ascii="Tahoma" w:hAnsi="Tahoma" w:cs="Tahoma"/>
        </w:rPr>
        <w:br/>
      </w:r>
      <w:r w:rsidR="00F3033C" w:rsidRPr="00FC764D">
        <w:rPr>
          <w:rFonts w:ascii="Tahoma" w:hAnsi="Tahoma" w:cs="Tahoma"/>
          <w:u w:val="single"/>
        </w:rPr>
        <w:fldChar w:fldCharType="begin"/>
      </w:r>
      <w:r w:rsidR="00F3033C" w:rsidRPr="00FC764D">
        <w:rPr>
          <w:rFonts w:ascii="Tahoma" w:hAnsi="Tahoma" w:cs="Tahoma"/>
          <w:u w:val="single"/>
        </w:rPr>
        <w:instrText xml:space="preserve"> REF _Ref45377328 \h </w:instrText>
      </w:r>
      <w:r w:rsidR="00FC764D">
        <w:rPr>
          <w:rFonts w:ascii="Tahoma" w:hAnsi="Tahoma" w:cs="Tahoma"/>
          <w:u w:val="single"/>
        </w:rPr>
        <w:instrText xml:space="preserve"> \* MERGEFORMAT </w:instrText>
      </w:r>
      <w:r w:rsidR="00F3033C" w:rsidRPr="00FC764D">
        <w:rPr>
          <w:rFonts w:ascii="Tahoma" w:hAnsi="Tahoma" w:cs="Tahoma"/>
          <w:u w:val="single"/>
        </w:rPr>
      </w:r>
      <w:r w:rsidR="00F3033C" w:rsidRPr="00FC764D">
        <w:rPr>
          <w:rFonts w:ascii="Tahoma" w:hAnsi="Tahoma" w:cs="Tahoma"/>
          <w:u w:val="single"/>
        </w:rPr>
        <w:fldChar w:fldCharType="separate"/>
      </w:r>
      <w:r w:rsidR="008960FF" w:rsidRPr="00FC764D">
        <w:rPr>
          <w:rStyle w:val="mw-headline"/>
          <w:rFonts w:ascii="Tahoma" w:hAnsi="Tahoma" w:cs="Tahoma"/>
          <w:highlight w:val="lightGray"/>
        </w:rPr>
        <w:t>2.3.2 Zonen</w:t>
      </w:r>
      <w:r w:rsidR="00F3033C" w:rsidRPr="00FC764D">
        <w:rPr>
          <w:rFonts w:ascii="Tahoma" w:hAnsi="Tahoma" w:cs="Tahoma"/>
          <w:u w:val="single"/>
        </w:rPr>
        <w:fldChar w:fldCharType="end"/>
      </w:r>
    </w:p>
    <w:p w14:paraId="313508E1" w14:textId="02591553" w:rsidR="00750D85" w:rsidRPr="001217FE" w:rsidRDefault="00750D85" w:rsidP="00750D85">
      <w:pPr>
        <w:pStyle w:val="Listenabsatz"/>
        <w:rPr>
          <w:rFonts w:ascii="Tahoma" w:hAnsi="Tahoma" w:cs="Tahoma"/>
        </w:rPr>
      </w:pPr>
      <w:r w:rsidRPr="001217FE">
        <w:rPr>
          <w:rFonts w:ascii="Tahoma" w:hAnsi="Tahoma" w:cs="Tahoma"/>
        </w:rPr>
        <w:t>die „Pressearbeitsplätze“ w</w:t>
      </w:r>
      <w:r w:rsidR="004C2311" w:rsidRPr="001217FE">
        <w:rPr>
          <w:rFonts w:ascii="Tahoma" w:hAnsi="Tahoma" w:cs="Tahoma"/>
        </w:rPr>
        <w:t>er</w:t>
      </w:r>
      <w:r w:rsidRPr="001217FE">
        <w:rPr>
          <w:rFonts w:ascii="Tahoma" w:hAnsi="Tahoma" w:cs="Tahoma"/>
        </w:rPr>
        <w:t>d</w:t>
      </w:r>
      <w:r w:rsidR="004C2311" w:rsidRPr="001217FE">
        <w:rPr>
          <w:rFonts w:ascii="Tahoma" w:hAnsi="Tahoma" w:cs="Tahoma"/>
        </w:rPr>
        <w:t>en</w:t>
      </w:r>
      <w:r w:rsidRPr="001217FE">
        <w:rPr>
          <w:rFonts w:ascii="Tahoma" w:hAnsi="Tahoma" w:cs="Tahoma"/>
        </w:rPr>
        <w:t xml:space="preserve"> nach Möglichkeit </w:t>
      </w:r>
      <w:r w:rsidR="004C2311" w:rsidRPr="001217FE">
        <w:rPr>
          <w:rFonts w:ascii="Tahoma" w:hAnsi="Tahoma" w:cs="Tahoma"/>
        </w:rPr>
        <w:t>i</w:t>
      </w:r>
      <w:r w:rsidR="009E52B6" w:rsidRPr="001217FE">
        <w:rPr>
          <w:rFonts w:ascii="Tahoma" w:hAnsi="Tahoma" w:cs="Tahoma"/>
        </w:rPr>
        <w:t xml:space="preserve">n der Passivzone (orange) </w:t>
      </w:r>
      <w:r w:rsidRPr="001217FE">
        <w:rPr>
          <w:rFonts w:ascii="Tahoma" w:hAnsi="Tahoma" w:cs="Tahoma"/>
        </w:rPr>
        <w:t>eingerichtet;</w:t>
      </w:r>
    </w:p>
    <w:p w14:paraId="06DF4BA0" w14:textId="196398C7" w:rsidR="00D11A42" w:rsidRPr="001217FE" w:rsidRDefault="008D5233" w:rsidP="007F1EA4">
      <w:pPr>
        <w:pStyle w:val="Listenabsatz"/>
        <w:rPr>
          <w:rFonts w:ascii="Tahoma" w:hAnsi="Tahoma" w:cs="Tahoma"/>
        </w:rPr>
      </w:pPr>
      <w:r w:rsidRPr="001217FE">
        <w:rPr>
          <w:rFonts w:ascii="Tahoma" w:hAnsi="Tahoma" w:cs="Tahoma"/>
        </w:rPr>
        <w:t xml:space="preserve">die Einrichtung von </w:t>
      </w:r>
      <w:r w:rsidR="00D11A42" w:rsidRPr="001217FE">
        <w:rPr>
          <w:rFonts w:ascii="Tahoma" w:hAnsi="Tahoma" w:cs="Tahoma"/>
        </w:rPr>
        <w:t>Presseraum</w:t>
      </w:r>
      <w:r w:rsidR="00F05D83" w:rsidRPr="001217FE">
        <w:rPr>
          <w:rFonts w:ascii="Tahoma" w:hAnsi="Tahoma" w:cs="Tahoma"/>
        </w:rPr>
        <w:t xml:space="preserve"> und </w:t>
      </w:r>
      <w:r w:rsidR="00D11A42" w:rsidRPr="001217FE">
        <w:rPr>
          <w:rFonts w:ascii="Tahoma" w:hAnsi="Tahoma" w:cs="Tahoma"/>
        </w:rPr>
        <w:t>Presse-Catering</w:t>
      </w:r>
      <w:r w:rsidR="00F05D83" w:rsidRPr="001217FE">
        <w:rPr>
          <w:rFonts w:ascii="Tahoma" w:hAnsi="Tahoma" w:cs="Tahoma"/>
        </w:rPr>
        <w:t xml:space="preserve"> unterliegen den örtlichen</w:t>
      </w:r>
      <w:r w:rsidR="00E23D13" w:rsidRPr="001217FE">
        <w:rPr>
          <w:rFonts w:ascii="Tahoma" w:hAnsi="Tahoma" w:cs="Tahoma"/>
        </w:rPr>
        <w:t>,</w:t>
      </w:r>
      <w:r w:rsidR="00F05D83" w:rsidRPr="001217FE">
        <w:rPr>
          <w:rFonts w:ascii="Tahoma" w:hAnsi="Tahoma" w:cs="Tahoma"/>
        </w:rPr>
        <w:t xml:space="preserve"> </w:t>
      </w:r>
      <w:r w:rsidRPr="001217FE">
        <w:rPr>
          <w:rFonts w:ascii="Tahoma" w:hAnsi="Tahoma" w:cs="Tahoma"/>
        </w:rPr>
        <w:t xml:space="preserve">behördlich </w:t>
      </w:r>
      <w:r w:rsidR="00E23D13" w:rsidRPr="001217FE">
        <w:rPr>
          <w:rFonts w:ascii="Tahoma" w:hAnsi="Tahoma" w:cs="Tahoma"/>
        </w:rPr>
        <w:t>geltenden Bestimmungen</w:t>
      </w:r>
      <w:r w:rsidR="00D11A42" w:rsidRPr="001217FE">
        <w:rPr>
          <w:rFonts w:ascii="Tahoma" w:hAnsi="Tahoma" w:cs="Tahoma"/>
        </w:rPr>
        <w:t>;</w:t>
      </w:r>
    </w:p>
    <w:p w14:paraId="1F59B029" w14:textId="21ED94E6" w:rsidR="00D11A42" w:rsidRPr="009E52B6" w:rsidRDefault="00D11A42" w:rsidP="007F1EA4">
      <w:pPr>
        <w:pStyle w:val="Listenabsatz"/>
        <w:rPr>
          <w:rFonts w:ascii="Tahoma" w:hAnsi="Tahoma" w:cs="Tahoma"/>
        </w:rPr>
      </w:pPr>
      <w:r w:rsidRPr="009E52B6">
        <w:rPr>
          <w:rFonts w:ascii="Tahoma" w:hAnsi="Tahoma" w:cs="Tahoma"/>
        </w:rPr>
        <w:t>Einzelakkreditierungen</w:t>
      </w:r>
      <w:r w:rsidR="007758F0" w:rsidRPr="009E52B6">
        <w:rPr>
          <w:rFonts w:ascii="Tahoma" w:hAnsi="Tahoma" w:cs="Tahoma"/>
        </w:rPr>
        <w:t xml:space="preserve"> </w:t>
      </w:r>
      <w:r w:rsidR="00DC4E64" w:rsidRPr="009E52B6">
        <w:rPr>
          <w:rFonts w:ascii="Tahoma" w:hAnsi="Tahoma" w:cs="Tahoma"/>
        </w:rPr>
        <w:t xml:space="preserve">/ Anmeldung </w:t>
      </w:r>
      <w:r w:rsidR="007758F0" w:rsidRPr="009E52B6">
        <w:rPr>
          <w:rFonts w:ascii="Tahoma" w:hAnsi="Tahoma" w:cs="Tahoma"/>
        </w:rPr>
        <w:t>aller Pressevertreter</w:t>
      </w:r>
      <w:r w:rsidRPr="009E52B6">
        <w:rPr>
          <w:rFonts w:ascii="Tahoma" w:hAnsi="Tahoma" w:cs="Tahoma"/>
        </w:rPr>
        <w:t xml:space="preserve"> für die jeweiligen Spiele</w:t>
      </w:r>
      <w:r w:rsidR="00DC4E64" w:rsidRPr="009E52B6">
        <w:rPr>
          <w:rFonts w:ascii="Tahoma" w:hAnsi="Tahoma" w:cs="Tahoma"/>
        </w:rPr>
        <w:t xml:space="preserve"> wird empfohlen</w:t>
      </w:r>
      <w:r w:rsidRPr="009E52B6">
        <w:rPr>
          <w:rFonts w:ascii="Tahoma" w:hAnsi="Tahoma" w:cs="Tahoma"/>
        </w:rPr>
        <w:t xml:space="preserve">, um </w:t>
      </w:r>
      <w:r w:rsidR="00DC4E64" w:rsidRPr="009E52B6">
        <w:rPr>
          <w:rFonts w:ascii="Tahoma" w:hAnsi="Tahoma" w:cs="Tahoma"/>
        </w:rPr>
        <w:t>in</w:t>
      </w:r>
      <w:r w:rsidR="00DE4EF8" w:rsidRPr="009E52B6">
        <w:rPr>
          <w:rFonts w:ascii="Tahoma" w:hAnsi="Tahoma" w:cs="Tahoma"/>
        </w:rPr>
        <w:t>nerhalb der</w:t>
      </w:r>
      <w:r w:rsidR="00DC4E64" w:rsidRPr="009E52B6">
        <w:rPr>
          <w:rFonts w:ascii="Tahoma" w:hAnsi="Tahoma" w:cs="Tahoma"/>
        </w:rPr>
        <w:t xml:space="preserve"> Kapazitätsgrenzen planen zu können</w:t>
      </w:r>
      <w:r w:rsidRPr="009E52B6">
        <w:rPr>
          <w:rFonts w:ascii="Tahoma" w:hAnsi="Tahoma" w:cs="Tahoma"/>
        </w:rPr>
        <w:t>;</w:t>
      </w:r>
    </w:p>
    <w:p w14:paraId="10C2C584" w14:textId="6C30DD66" w:rsidR="009F7281" w:rsidRPr="00FC764D" w:rsidRDefault="00CC345F" w:rsidP="000A3321">
      <w:pPr>
        <w:pStyle w:val="berschrift3"/>
        <w:rPr>
          <w:rStyle w:val="mw-headline"/>
          <w:rFonts w:ascii="Tahoma" w:hAnsi="Tahoma" w:cs="Tahoma"/>
          <w:highlight w:val="lightGray"/>
        </w:rPr>
      </w:pPr>
      <w:bookmarkStart w:id="85" w:name="_Toc112177765"/>
      <w:r w:rsidRPr="00FC764D">
        <w:rPr>
          <w:rStyle w:val="mw-headline"/>
          <w:rFonts w:ascii="Tahoma" w:hAnsi="Tahoma" w:cs="Tahoma"/>
          <w:highlight w:val="lightGray"/>
        </w:rPr>
        <w:t>2.2.</w:t>
      </w:r>
      <w:r w:rsidR="00347EF0" w:rsidRPr="00FC764D">
        <w:rPr>
          <w:rStyle w:val="mw-headline"/>
          <w:rFonts w:ascii="Tahoma" w:hAnsi="Tahoma" w:cs="Tahoma"/>
          <w:highlight w:val="lightGray"/>
        </w:rPr>
        <w:t>7</w:t>
      </w:r>
      <w:r w:rsidRPr="00FC764D">
        <w:rPr>
          <w:rStyle w:val="mw-headline"/>
          <w:rFonts w:ascii="Tahoma" w:hAnsi="Tahoma" w:cs="Tahoma"/>
          <w:highlight w:val="lightGray"/>
        </w:rPr>
        <w:t xml:space="preserve"> </w:t>
      </w:r>
      <w:r w:rsidR="009F7281" w:rsidRPr="00FC764D">
        <w:rPr>
          <w:rStyle w:val="mw-headline"/>
          <w:rFonts w:ascii="Tahoma" w:hAnsi="Tahoma" w:cs="Tahoma"/>
          <w:highlight w:val="lightGray"/>
        </w:rPr>
        <w:t>Feuerwehr / Sanitäter / Polizei</w:t>
      </w:r>
      <w:bookmarkEnd w:id="85"/>
      <w:r w:rsidR="009F7281" w:rsidRPr="00FC764D">
        <w:rPr>
          <w:rStyle w:val="mw-headline"/>
          <w:rFonts w:ascii="Tahoma" w:hAnsi="Tahoma" w:cs="Tahoma"/>
          <w:highlight w:val="lightGray"/>
        </w:rPr>
        <w:t xml:space="preserve"> </w:t>
      </w:r>
    </w:p>
    <w:p w14:paraId="24D86CC7" w14:textId="77777777" w:rsidR="00C22098" w:rsidRDefault="00CC345F" w:rsidP="002B6BAA">
      <w:pPr>
        <w:pStyle w:val="StandardWeb"/>
        <w:rPr>
          <w:rFonts w:ascii="Tahoma" w:hAnsi="Tahoma" w:cs="Tahoma"/>
          <w:sz w:val="22"/>
          <w:szCs w:val="22"/>
          <w:highlight w:val="lightGray"/>
        </w:rPr>
      </w:pPr>
      <w:r w:rsidRPr="00FC764D">
        <w:rPr>
          <w:rFonts w:ascii="Tahoma" w:hAnsi="Tahoma" w:cs="Tahoma"/>
          <w:sz w:val="22"/>
          <w:szCs w:val="22"/>
          <w:highlight w:val="lightGray"/>
        </w:rPr>
        <w:t xml:space="preserve">Genereller Aufenthaltsort ist die Passivzone (orange), sollte ein Einsatz (z. B. Verletzung, Notfall) in der </w:t>
      </w:r>
      <w:r w:rsidR="004C2311" w:rsidRPr="00FC764D">
        <w:rPr>
          <w:rFonts w:ascii="Tahoma" w:hAnsi="Tahoma" w:cs="Tahoma"/>
          <w:sz w:val="22"/>
          <w:szCs w:val="22"/>
          <w:highlight w:val="lightGray"/>
        </w:rPr>
        <w:t>Wettkampf</w:t>
      </w:r>
      <w:r w:rsidRPr="00FC764D">
        <w:rPr>
          <w:rFonts w:ascii="Tahoma" w:hAnsi="Tahoma" w:cs="Tahoma"/>
          <w:sz w:val="22"/>
          <w:szCs w:val="22"/>
          <w:highlight w:val="lightGray"/>
        </w:rPr>
        <w:t>zone (grün) oder der Aktivzone (blau) notwendig sein, ist dem betreffenden Personal sofortiger Zutritt zu gewähren</w:t>
      </w:r>
      <w:r w:rsidR="00DE4EF8">
        <w:rPr>
          <w:rFonts w:ascii="Tahoma" w:hAnsi="Tahoma" w:cs="Tahoma"/>
          <w:sz w:val="22"/>
          <w:szCs w:val="22"/>
          <w:highlight w:val="lightGray"/>
        </w:rPr>
        <w:t xml:space="preserve"> (mit medizinischer Maske</w:t>
      </w:r>
      <w:r w:rsidR="00CE1A02">
        <w:rPr>
          <w:rFonts w:ascii="Tahoma" w:hAnsi="Tahoma" w:cs="Tahoma"/>
          <w:sz w:val="22"/>
          <w:szCs w:val="22"/>
          <w:highlight w:val="lightGray"/>
        </w:rPr>
        <w:t>)</w:t>
      </w:r>
      <w:r w:rsidRPr="00FC764D">
        <w:rPr>
          <w:rFonts w:ascii="Tahoma" w:hAnsi="Tahoma" w:cs="Tahoma"/>
          <w:sz w:val="22"/>
          <w:szCs w:val="22"/>
          <w:highlight w:val="lightGray"/>
        </w:rPr>
        <w:t>.</w:t>
      </w:r>
    </w:p>
    <w:p w14:paraId="39D6DBDC" w14:textId="1DD1C8E4" w:rsidR="00DE4EF8" w:rsidRPr="00CE1A02" w:rsidRDefault="00DE4EF8" w:rsidP="002B6BAA">
      <w:pPr>
        <w:pStyle w:val="StandardWeb"/>
        <w:rPr>
          <w:rFonts w:ascii="Tahoma" w:hAnsi="Tahoma" w:cs="Tahoma"/>
          <w:sz w:val="22"/>
          <w:szCs w:val="22"/>
          <w:highlight w:val="lightGray"/>
        </w:rPr>
      </w:pPr>
    </w:p>
    <w:p w14:paraId="3665E2BC" w14:textId="0B3633B7" w:rsidR="00CC345F" w:rsidRPr="00FC764D" w:rsidRDefault="00CC345F" w:rsidP="000A3321">
      <w:pPr>
        <w:pStyle w:val="berschrift3"/>
        <w:rPr>
          <w:rStyle w:val="mw-headline"/>
          <w:rFonts w:ascii="Tahoma" w:hAnsi="Tahoma" w:cs="Tahoma"/>
          <w:highlight w:val="lightGray"/>
        </w:rPr>
      </w:pPr>
      <w:bookmarkStart w:id="86" w:name="_Toc112177766"/>
      <w:r w:rsidRPr="00FC764D">
        <w:rPr>
          <w:rStyle w:val="mw-headline"/>
          <w:rFonts w:ascii="Tahoma" w:hAnsi="Tahoma" w:cs="Tahoma"/>
          <w:highlight w:val="lightGray"/>
        </w:rPr>
        <w:t>2.2.</w:t>
      </w:r>
      <w:r w:rsidR="00347EF0" w:rsidRPr="00FC764D">
        <w:rPr>
          <w:rStyle w:val="mw-headline"/>
          <w:rFonts w:ascii="Tahoma" w:hAnsi="Tahoma" w:cs="Tahoma"/>
          <w:highlight w:val="lightGray"/>
        </w:rPr>
        <w:t>8</w:t>
      </w:r>
      <w:r w:rsidRPr="00FC764D">
        <w:rPr>
          <w:rStyle w:val="mw-headline"/>
          <w:rFonts w:ascii="Tahoma" w:hAnsi="Tahoma" w:cs="Tahoma"/>
          <w:highlight w:val="lightGray"/>
        </w:rPr>
        <w:t xml:space="preserve"> Sicherheits-/Ordnungsdienst</w:t>
      </w:r>
      <w:bookmarkEnd w:id="86"/>
    </w:p>
    <w:p w14:paraId="46BC5587" w14:textId="280CFE53" w:rsidR="007116CA" w:rsidRPr="00FC764D" w:rsidRDefault="007116CA" w:rsidP="007116CA">
      <w:pPr>
        <w:pStyle w:val="StandardWeb"/>
        <w:rPr>
          <w:rFonts w:ascii="Tahoma" w:hAnsi="Tahoma" w:cs="Tahoma"/>
          <w:sz w:val="22"/>
          <w:szCs w:val="22"/>
        </w:rPr>
      </w:pPr>
      <w:r w:rsidRPr="00FC764D">
        <w:rPr>
          <w:rFonts w:ascii="Tahoma" w:hAnsi="Tahoma" w:cs="Tahoma"/>
          <w:sz w:val="22"/>
          <w:szCs w:val="22"/>
          <w:highlight w:val="lightGray"/>
        </w:rPr>
        <w:t xml:space="preserve">Genereller Aufenthaltsort ist die Passivzone (orange). Es kann aber auch notwendig werden, dass ein Einsatz in der </w:t>
      </w:r>
      <w:r w:rsidR="004C2311" w:rsidRPr="00FC764D">
        <w:rPr>
          <w:rFonts w:ascii="Tahoma" w:hAnsi="Tahoma" w:cs="Tahoma"/>
          <w:sz w:val="22"/>
          <w:szCs w:val="22"/>
          <w:highlight w:val="lightGray"/>
        </w:rPr>
        <w:t xml:space="preserve">Wettkampfzone </w:t>
      </w:r>
      <w:r w:rsidRPr="00FC764D">
        <w:rPr>
          <w:rFonts w:ascii="Tahoma" w:hAnsi="Tahoma" w:cs="Tahoma"/>
          <w:sz w:val="22"/>
          <w:szCs w:val="22"/>
          <w:highlight w:val="lightGray"/>
        </w:rPr>
        <w:t xml:space="preserve">(grün) oder der Aktivzone (blau) erforderlich ist. </w:t>
      </w:r>
    </w:p>
    <w:p w14:paraId="2902151C" w14:textId="191191EC" w:rsidR="001576A2" w:rsidRPr="00FC764D" w:rsidRDefault="001576A2" w:rsidP="007116CA">
      <w:pPr>
        <w:pStyle w:val="StandardWeb"/>
        <w:rPr>
          <w:rFonts w:ascii="Tahoma" w:hAnsi="Tahoma" w:cs="Tahoma"/>
          <w:sz w:val="22"/>
          <w:szCs w:val="22"/>
        </w:rPr>
      </w:pPr>
    </w:p>
    <w:p w14:paraId="44255FF2" w14:textId="7F3BDAD6" w:rsidR="00D11A42" w:rsidRPr="00FC764D" w:rsidRDefault="008016D3" w:rsidP="007F1EA4">
      <w:pPr>
        <w:pStyle w:val="berschrift2"/>
        <w:rPr>
          <w:rStyle w:val="mw-headline"/>
          <w:rFonts w:ascii="Tahoma" w:hAnsi="Tahoma" w:cs="Tahoma"/>
        </w:rPr>
      </w:pPr>
      <w:bookmarkStart w:id="87" w:name="_Toc112177767"/>
      <w:r w:rsidRPr="00FC764D">
        <w:rPr>
          <w:rStyle w:val="mw-headline"/>
          <w:rFonts w:ascii="Tahoma" w:hAnsi="Tahoma" w:cs="Tahoma"/>
        </w:rPr>
        <w:lastRenderedPageBreak/>
        <w:t>2.</w:t>
      </w:r>
      <w:r w:rsidR="007F1EA4" w:rsidRPr="00FC764D">
        <w:rPr>
          <w:rStyle w:val="mw-headline"/>
          <w:rFonts w:ascii="Tahoma" w:hAnsi="Tahoma" w:cs="Tahoma"/>
        </w:rPr>
        <w:t xml:space="preserve">3. </w:t>
      </w:r>
      <w:r w:rsidR="00D11A42" w:rsidRPr="00FC764D">
        <w:rPr>
          <w:rStyle w:val="mw-headline"/>
          <w:rFonts w:ascii="Tahoma" w:hAnsi="Tahoma" w:cs="Tahoma"/>
        </w:rPr>
        <w:t xml:space="preserve">Veranstaltungsort / </w:t>
      </w:r>
      <w:proofErr w:type="spellStart"/>
      <w:r w:rsidR="00280873" w:rsidRPr="00FC764D">
        <w:rPr>
          <w:rStyle w:val="mw-headline"/>
          <w:rFonts w:ascii="Tahoma" w:hAnsi="Tahoma" w:cs="Tahoma"/>
        </w:rPr>
        <w:t>Sicherheitsmaßnahmen</w:t>
      </w:r>
      <w:bookmarkEnd w:id="87"/>
      <w:proofErr w:type="spellEnd"/>
    </w:p>
    <w:p w14:paraId="3E7F4CA8" w14:textId="50D38CBD" w:rsidR="00D11A42" w:rsidRPr="00FC764D" w:rsidRDefault="008016D3" w:rsidP="000A3321">
      <w:pPr>
        <w:pStyle w:val="berschrift3"/>
        <w:rPr>
          <w:rStyle w:val="mw-headline"/>
          <w:rFonts w:ascii="Tahoma" w:hAnsi="Tahoma" w:cs="Tahoma"/>
        </w:rPr>
      </w:pPr>
      <w:bookmarkStart w:id="88" w:name="_Toc112177768"/>
      <w:r w:rsidRPr="00FC764D">
        <w:rPr>
          <w:rStyle w:val="mw-headline"/>
          <w:rFonts w:ascii="Tahoma" w:hAnsi="Tahoma" w:cs="Tahoma"/>
          <w:highlight w:val="lightGray"/>
        </w:rPr>
        <w:t>2.</w:t>
      </w:r>
      <w:r w:rsidR="007F1EA4" w:rsidRPr="00FC764D">
        <w:rPr>
          <w:rStyle w:val="mw-headline"/>
          <w:rFonts w:ascii="Tahoma" w:hAnsi="Tahoma" w:cs="Tahoma"/>
          <w:highlight w:val="lightGray"/>
        </w:rPr>
        <w:t xml:space="preserve">3.1 </w:t>
      </w:r>
      <w:r w:rsidR="00D11A42" w:rsidRPr="00FC764D">
        <w:rPr>
          <w:rStyle w:val="mw-headline"/>
          <w:rFonts w:ascii="Tahoma" w:hAnsi="Tahoma" w:cs="Tahoma"/>
          <w:highlight w:val="lightGray"/>
        </w:rPr>
        <w:t>Zugangsregelungen</w:t>
      </w:r>
      <w:bookmarkEnd w:id="88"/>
    </w:p>
    <w:p w14:paraId="34ACAFFC" w14:textId="54B8EDF0" w:rsidR="00D11A42" w:rsidRPr="00FC764D" w:rsidRDefault="00444781" w:rsidP="00D11A42">
      <w:pPr>
        <w:pStyle w:val="StandardWeb"/>
        <w:rPr>
          <w:rFonts w:ascii="Tahoma" w:hAnsi="Tahoma" w:cs="Tahoma"/>
          <w:sz w:val="22"/>
          <w:szCs w:val="22"/>
          <w:highlight w:val="lightGray"/>
        </w:rPr>
      </w:pPr>
      <w:r w:rsidRPr="00FC764D">
        <w:rPr>
          <w:rFonts w:ascii="Tahoma" w:hAnsi="Tahoma" w:cs="Tahoma"/>
          <w:sz w:val="22"/>
          <w:szCs w:val="22"/>
          <w:highlight w:val="lightGray"/>
        </w:rPr>
        <w:t xml:space="preserve">Für den Zugang von aktiven und passiven </w:t>
      </w:r>
      <w:r w:rsidR="004C2311" w:rsidRPr="00FC764D">
        <w:rPr>
          <w:rFonts w:ascii="Tahoma" w:hAnsi="Tahoma" w:cs="Tahoma"/>
          <w:sz w:val="22"/>
          <w:szCs w:val="22"/>
          <w:highlight w:val="lightGray"/>
        </w:rPr>
        <w:t xml:space="preserve">Beteiligten </w:t>
      </w:r>
      <w:r w:rsidRPr="00FC764D">
        <w:rPr>
          <w:rFonts w:ascii="Tahoma" w:hAnsi="Tahoma" w:cs="Tahoma"/>
          <w:sz w:val="22"/>
          <w:szCs w:val="22"/>
          <w:highlight w:val="lightGray"/>
        </w:rPr>
        <w:t>zur Veranstaltungsstätte gelten folgende Richtlinien:</w:t>
      </w:r>
      <w:r w:rsidR="00D11A42" w:rsidRPr="00FC764D">
        <w:rPr>
          <w:rFonts w:ascii="Tahoma" w:hAnsi="Tahoma" w:cs="Tahoma"/>
          <w:sz w:val="22"/>
          <w:szCs w:val="22"/>
          <w:highlight w:val="lightGray"/>
        </w:rPr>
        <w:t xml:space="preserve"> </w:t>
      </w:r>
    </w:p>
    <w:p w14:paraId="067F94CD" w14:textId="77777777" w:rsidR="00E108E3" w:rsidRPr="001217FE" w:rsidRDefault="00E108E3" w:rsidP="00E108E3">
      <w:pPr>
        <w:pStyle w:val="Listenabsatz"/>
        <w:rPr>
          <w:rFonts w:ascii="Tahoma" w:hAnsi="Tahoma" w:cs="Tahoma"/>
          <w:highlight w:val="lightGray"/>
        </w:rPr>
      </w:pPr>
      <w:r w:rsidRPr="001217FE">
        <w:rPr>
          <w:rFonts w:ascii="Tahoma" w:hAnsi="Tahoma" w:cs="Tahoma"/>
          <w:highlight w:val="lightGray"/>
        </w:rPr>
        <w:t>Möglichkeit zur Händedesinfektion steht zur Verfügung;</w:t>
      </w:r>
    </w:p>
    <w:p w14:paraId="27A5072F" w14:textId="77777777" w:rsidR="00C22098" w:rsidRDefault="00D11A42" w:rsidP="007F1EA4">
      <w:pPr>
        <w:pStyle w:val="Listenabsatz"/>
        <w:rPr>
          <w:rFonts w:ascii="Tahoma" w:hAnsi="Tahoma" w:cs="Tahoma"/>
          <w:highlight w:val="lightGray"/>
        </w:rPr>
      </w:pPr>
      <w:r w:rsidRPr="00FC764D">
        <w:rPr>
          <w:rFonts w:ascii="Tahoma" w:hAnsi="Tahoma" w:cs="Tahoma"/>
          <w:highlight w:val="lightGray"/>
        </w:rPr>
        <w:t xml:space="preserve">größere Menschenansammlungen vor der Spielstätte </w:t>
      </w:r>
      <w:r w:rsidR="00C50F3C" w:rsidRPr="00FC764D">
        <w:rPr>
          <w:rFonts w:ascii="Tahoma" w:hAnsi="Tahoma" w:cs="Tahoma"/>
          <w:highlight w:val="lightGray"/>
        </w:rPr>
        <w:t>werden</w:t>
      </w:r>
      <w:r w:rsidRPr="00FC764D">
        <w:rPr>
          <w:rFonts w:ascii="Tahoma" w:hAnsi="Tahoma" w:cs="Tahoma"/>
          <w:highlight w:val="lightGray"/>
        </w:rPr>
        <w:t xml:space="preserve"> </w:t>
      </w:r>
    </w:p>
    <w:p w14:paraId="2FC27571" w14:textId="5D6931B6" w:rsidR="00D11A42" w:rsidRPr="00FC764D" w:rsidRDefault="00D11A42" w:rsidP="00C22098">
      <w:pPr>
        <w:pStyle w:val="Listenabsatz"/>
        <w:numPr>
          <w:ilvl w:val="0"/>
          <w:numId w:val="0"/>
        </w:numPr>
        <w:ind w:left="1414"/>
        <w:rPr>
          <w:rFonts w:ascii="Tahoma" w:hAnsi="Tahoma" w:cs="Tahoma"/>
          <w:highlight w:val="lightGray"/>
        </w:rPr>
      </w:pPr>
      <w:r w:rsidRPr="00FC764D">
        <w:rPr>
          <w:rFonts w:ascii="Tahoma" w:hAnsi="Tahoma" w:cs="Tahoma"/>
          <w:highlight w:val="lightGray"/>
        </w:rPr>
        <w:t xml:space="preserve">durch den Ordnungs-/Sicherheitsdienst rechtzeitig </w:t>
      </w:r>
      <w:r w:rsidR="00C50F3C" w:rsidRPr="00FC764D">
        <w:rPr>
          <w:rFonts w:ascii="Tahoma" w:hAnsi="Tahoma" w:cs="Tahoma"/>
          <w:highlight w:val="lightGray"/>
        </w:rPr>
        <w:t>unterbunden</w:t>
      </w:r>
      <w:r w:rsidRPr="00FC764D">
        <w:rPr>
          <w:rFonts w:ascii="Tahoma" w:hAnsi="Tahoma" w:cs="Tahoma"/>
          <w:highlight w:val="lightGray"/>
        </w:rPr>
        <w:t xml:space="preserve"> bzw. kanalisier</w:t>
      </w:r>
      <w:r w:rsidR="00C50F3C" w:rsidRPr="00FC764D">
        <w:rPr>
          <w:rFonts w:ascii="Tahoma" w:hAnsi="Tahoma" w:cs="Tahoma"/>
          <w:highlight w:val="lightGray"/>
        </w:rPr>
        <w:t>t</w:t>
      </w:r>
      <w:r w:rsidRPr="00FC764D">
        <w:rPr>
          <w:rFonts w:ascii="Tahoma" w:hAnsi="Tahoma" w:cs="Tahoma"/>
          <w:highlight w:val="lightGray"/>
        </w:rPr>
        <w:t xml:space="preserve"> (Schlangen beim Einlass</w:t>
      </w:r>
      <w:r w:rsidR="00444781" w:rsidRPr="00FC764D">
        <w:rPr>
          <w:rFonts w:ascii="Tahoma" w:hAnsi="Tahoma" w:cs="Tahoma"/>
          <w:highlight w:val="lightGray"/>
        </w:rPr>
        <w:t>)</w:t>
      </w:r>
      <w:r w:rsidR="009C2EBF" w:rsidRPr="00FC764D">
        <w:rPr>
          <w:rFonts w:ascii="Tahoma" w:hAnsi="Tahoma" w:cs="Tahoma"/>
          <w:highlight w:val="lightGray"/>
        </w:rPr>
        <w:t>;</w:t>
      </w:r>
      <w:r w:rsidRPr="00FC764D">
        <w:rPr>
          <w:rFonts w:ascii="Tahoma" w:hAnsi="Tahoma" w:cs="Tahoma"/>
          <w:highlight w:val="lightGray"/>
        </w:rPr>
        <w:t xml:space="preserve"> </w:t>
      </w:r>
    </w:p>
    <w:p w14:paraId="39443E15" w14:textId="691C9D32" w:rsidR="00D11A42" w:rsidRPr="00FC764D" w:rsidRDefault="00D11A42" w:rsidP="00444781">
      <w:pPr>
        <w:rPr>
          <w:rFonts w:ascii="Tahoma" w:hAnsi="Tahoma" w:cs="Tahoma"/>
        </w:rPr>
      </w:pPr>
    </w:p>
    <w:p w14:paraId="0011714B" w14:textId="5051BC70" w:rsidR="00D11A42" w:rsidRPr="00FC764D" w:rsidRDefault="000A3321" w:rsidP="000A3321">
      <w:pPr>
        <w:pStyle w:val="berschrift3"/>
        <w:rPr>
          <w:rStyle w:val="mw-headline"/>
          <w:rFonts w:ascii="Tahoma" w:hAnsi="Tahoma" w:cs="Tahoma"/>
          <w:highlight w:val="lightGray"/>
        </w:rPr>
      </w:pPr>
      <w:bookmarkStart w:id="89" w:name="_Ref45377328"/>
      <w:bookmarkStart w:id="90" w:name="_Toc112177769"/>
      <w:r w:rsidRPr="00FC764D">
        <w:rPr>
          <w:rStyle w:val="mw-headline"/>
          <w:rFonts w:ascii="Tahoma" w:hAnsi="Tahoma" w:cs="Tahoma"/>
          <w:highlight w:val="lightGray"/>
        </w:rPr>
        <w:t xml:space="preserve">2.3.2 </w:t>
      </w:r>
      <w:r w:rsidR="00D11A42" w:rsidRPr="00FC764D">
        <w:rPr>
          <w:rStyle w:val="mw-headline"/>
          <w:rFonts w:ascii="Tahoma" w:hAnsi="Tahoma" w:cs="Tahoma"/>
          <w:highlight w:val="lightGray"/>
        </w:rPr>
        <w:t>Zonen</w:t>
      </w:r>
      <w:bookmarkEnd w:id="89"/>
      <w:bookmarkEnd w:id="90"/>
    </w:p>
    <w:p w14:paraId="6B9CE434" w14:textId="00D73DE5" w:rsidR="004F78E3" w:rsidRPr="00FC764D" w:rsidRDefault="004F78E3" w:rsidP="004F78E3">
      <w:pPr>
        <w:rPr>
          <w:rFonts w:ascii="Tahoma" w:hAnsi="Tahoma" w:cs="Tahoma"/>
        </w:rPr>
      </w:pPr>
      <w:r w:rsidRPr="00FC764D">
        <w:rPr>
          <w:rFonts w:ascii="Tahoma" w:hAnsi="Tahoma" w:cs="Tahoma"/>
          <w:highlight w:val="lightGray"/>
        </w:rPr>
        <w:t>U</w:t>
      </w:r>
      <w:r w:rsidR="00D11A42" w:rsidRPr="00FC764D">
        <w:rPr>
          <w:rFonts w:ascii="Tahoma" w:hAnsi="Tahoma" w:cs="Tahoma"/>
          <w:highlight w:val="lightGray"/>
        </w:rPr>
        <w:t>m die Kontakte zwischen den Personengruppe</w:t>
      </w:r>
      <w:r w:rsidRPr="00FC764D">
        <w:rPr>
          <w:rFonts w:ascii="Tahoma" w:hAnsi="Tahoma" w:cs="Tahoma"/>
          <w:highlight w:val="lightGray"/>
        </w:rPr>
        <w:t>n</w:t>
      </w:r>
      <w:r w:rsidR="00D11A42" w:rsidRPr="00FC764D">
        <w:rPr>
          <w:rFonts w:ascii="Tahoma" w:hAnsi="Tahoma" w:cs="Tahoma"/>
          <w:highlight w:val="lightGray"/>
        </w:rPr>
        <w:t xml:space="preserve"> zu minimieren</w:t>
      </w:r>
      <w:r w:rsidR="00C50F3C" w:rsidRPr="00FC764D">
        <w:rPr>
          <w:rFonts w:ascii="Tahoma" w:hAnsi="Tahoma" w:cs="Tahoma"/>
          <w:highlight w:val="lightGray"/>
        </w:rPr>
        <w:t xml:space="preserve"> bzw. zu unterbinden</w:t>
      </w:r>
      <w:r w:rsidR="00D11A42" w:rsidRPr="00FC764D">
        <w:rPr>
          <w:rFonts w:ascii="Tahoma" w:hAnsi="Tahoma" w:cs="Tahoma"/>
          <w:highlight w:val="lightGray"/>
        </w:rPr>
        <w:t xml:space="preserve">, </w:t>
      </w:r>
      <w:r w:rsidR="00C50F3C" w:rsidRPr="00FC764D">
        <w:rPr>
          <w:rFonts w:ascii="Tahoma" w:hAnsi="Tahoma" w:cs="Tahoma"/>
          <w:highlight w:val="lightGray"/>
        </w:rPr>
        <w:t>wird</w:t>
      </w:r>
      <w:r w:rsidR="00D11A42" w:rsidRPr="00FC764D">
        <w:rPr>
          <w:rFonts w:ascii="Tahoma" w:hAnsi="Tahoma" w:cs="Tahoma"/>
          <w:highlight w:val="lightGray"/>
        </w:rPr>
        <w:t xml:space="preserve"> der Veranstaltungsort in verschiedene </w:t>
      </w:r>
      <w:r w:rsidR="00CC345F" w:rsidRPr="00FC764D">
        <w:rPr>
          <w:rFonts w:ascii="Tahoma" w:hAnsi="Tahoma" w:cs="Tahoma"/>
          <w:highlight w:val="lightGray"/>
        </w:rPr>
        <w:t>Hygiene</w:t>
      </w:r>
      <w:r w:rsidR="00D11A42" w:rsidRPr="00FC764D">
        <w:rPr>
          <w:rFonts w:ascii="Tahoma" w:hAnsi="Tahoma" w:cs="Tahoma"/>
          <w:highlight w:val="lightGray"/>
        </w:rPr>
        <w:t>zonen unterteilt, in welche nur definierte Personengruppen Zutritt erhalten</w:t>
      </w:r>
      <w:r w:rsidRPr="00FC764D">
        <w:rPr>
          <w:rFonts w:ascii="Tahoma" w:hAnsi="Tahoma" w:cs="Tahoma"/>
          <w:highlight w:val="lightGray"/>
        </w:rPr>
        <w:t>. O</w:t>
      </w:r>
      <w:r w:rsidR="00D11A42" w:rsidRPr="00FC764D">
        <w:rPr>
          <w:rFonts w:ascii="Tahoma" w:hAnsi="Tahoma" w:cs="Tahoma"/>
          <w:highlight w:val="lightGray"/>
        </w:rPr>
        <w:t>berste Priorität hat die effiziente räumliche Trennung der beteiligten Personen am Veranstaltungsort</w:t>
      </w:r>
      <w:r w:rsidR="00DE4EF8">
        <w:rPr>
          <w:rFonts w:ascii="Tahoma" w:hAnsi="Tahoma" w:cs="Tahoma"/>
          <w:highlight w:val="lightGray"/>
        </w:rPr>
        <w:t>: I</w:t>
      </w:r>
      <w:r w:rsidR="00D11A42" w:rsidRPr="00FC764D">
        <w:rPr>
          <w:rFonts w:ascii="Tahoma" w:hAnsi="Tahoma" w:cs="Tahoma"/>
          <w:highlight w:val="lightGray"/>
        </w:rPr>
        <w:t xml:space="preserve">nsbesondere die aktiven </w:t>
      </w:r>
      <w:r w:rsidR="00DD3D0C" w:rsidRPr="00FC764D">
        <w:rPr>
          <w:rFonts w:ascii="Tahoma" w:hAnsi="Tahoma" w:cs="Tahoma"/>
          <w:highlight w:val="lightGray"/>
        </w:rPr>
        <w:t xml:space="preserve">Beteiligten </w:t>
      </w:r>
      <w:r w:rsidR="00C50F3C" w:rsidRPr="00FC764D">
        <w:rPr>
          <w:rFonts w:ascii="Tahoma" w:hAnsi="Tahoma" w:cs="Tahoma"/>
          <w:highlight w:val="lightGray"/>
        </w:rPr>
        <w:t>werden</w:t>
      </w:r>
      <w:r w:rsidR="00D11A42" w:rsidRPr="00FC764D">
        <w:rPr>
          <w:rFonts w:ascii="Tahoma" w:hAnsi="Tahoma" w:cs="Tahoma"/>
          <w:highlight w:val="lightGray"/>
        </w:rPr>
        <w:t xml:space="preserve"> in geeigneter Weise von den passiven </w:t>
      </w:r>
      <w:r w:rsidR="00DD3D0C" w:rsidRPr="00FC764D">
        <w:rPr>
          <w:rFonts w:ascii="Tahoma" w:hAnsi="Tahoma" w:cs="Tahoma"/>
          <w:highlight w:val="lightGray"/>
        </w:rPr>
        <w:t xml:space="preserve">Beteiligten </w:t>
      </w:r>
      <w:r w:rsidR="00C50F3C" w:rsidRPr="00FC764D">
        <w:rPr>
          <w:rFonts w:ascii="Tahoma" w:hAnsi="Tahoma" w:cs="Tahoma"/>
          <w:highlight w:val="lightGray"/>
        </w:rPr>
        <w:t>getrennt</w:t>
      </w:r>
      <w:r w:rsidR="00D11A42" w:rsidRPr="00FC764D">
        <w:rPr>
          <w:rFonts w:ascii="Tahoma" w:hAnsi="Tahoma" w:cs="Tahoma"/>
          <w:highlight w:val="lightGray"/>
        </w:rPr>
        <w:t xml:space="preserve"> (keine Kontaktpunkte/Überschneidungen)</w:t>
      </w:r>
      <w:r w:rsidRPr="00FC764D">
        <w:rPr>
          <w:rFonts w:ascii="Tahoma" w:hAnsi="Tahoma" w:cs="Tahoma"/>
          <w:highlight w:val="lightGray"/>
        </w:rPr>
        <w:t>.</w:t>
      </w:r>
      <w:r w:rsidRPr="00FC764D">
        <w:rPr>
          <w:rFonts w:ascii="Tahoma" w:hAnsi="Tahoma" w:cs="Tahoma"/>
        </w:rPr>
        <w:t xml:space="preserve"> </w:t>
      </w:r>
    </w:p>
    <w:p w14:paraId="3D5116C3" w14:textId="11A4A9D7" w:rsidR="00280873" w:rsidRPr="001217FE" w:rsidRDefault="00280873" w:rsidP="008D7E3E">
      <w:pPr>
        <w:pStyle w:val="Randnotiz"/>
        <w:framePr w:wrap="around" w:x="9439" w:y="279"/>
        <w:pBdr>
          <w:top w:val="single" w:sz="4" w:space="1" w:color="auto"/>
          <w:left w:val="single" w:sz="4" w:space="4" w:color="auto"/>
          <w:bottom w:val="single" w:sz="4" w:space="1" w:color="auto"/>
          <w:right w:val="single" w:sz="4" w:space="4" w:color="auto"/>
        </w:pBdr>
        <w:rPr>
          <w:rFonts w:ascii="Tahoma" w:hAnsi="Tahoma" w:cs="Tahoma"/>
          <w:color w:val="365F91" w:themeColor="accent1" w:themeShade="BF"/>
        </w:rPr>
      </w:pPr>
      <w:r w:rsidRPr="001217FE">
        <w:rPr>
          <w:rFonts w:ascii="Tahoma" w:hAnsi="Tahoma" w:cs="Tahoma"/>
          <w:color w:val="365F91" w:themeColor="accent1" w:themeShade="BF"/>
        </w:rPr>
        <w:t xml:space="preserve">Anlage </w:t>
      </w:r>
      <w:r w:rsidR="006A71D1" w:rsidRPr="001217FE">
        <w:rPr>
          <w:rFonts w:ascii="Tahoma" w:hAnsi="Tahoma" w:cs="Tahoma"/>
          <w:color w:val="365F91" w:themeColor="accent1" w:themeShade="BF"/>
        </w:rPr>
        <w:t>3</w:t>
      </w:r>
      <w:r w:rsidRPr="001217FE">
        <w:rPr>
          <w:rFonts w:ascii="Tahoma" w:hAnsi="Tahoma" w:cs="Tahoma"/>
          <w:color w:val="365F91" w:themeColor="accent1" w:themeShade="BF"/>
        </w:rPr>
        <w:t xml:space="preserve"> </w:t>
      </w:r>
    </w:p>
    <w:p w14:paraId="6AE31E8A" w14:textId="77777777" w:rsidR="00280873" w:rsidRPr="00FC764D" w:rsidRDefault="00280873" w:rsidP="008D7E3E">
      <w:pPr>
        <w:pStyle w:val="Randnotiz"/>
        <w:framePr w:wrap="around" w:x="9439" w:y="279"/>
        <w:pBdr>
          <w:top w:val="single" w:sz="4" w:space="1" w:color="auto"/>
          <w:left w:val="single" w:sz="4" w:space="4" w:color="auto"/>
          <w:bottom w:val="single" w:sz="4" w:space="1" w:color="auto"/>
          <w:right w:val="single" w:sz="4" w:space="4" w:color="auto"/>
        </w:pBdr>
        <w:rPr>
          <w:rFonts w:ascii="Tahoma" w:hAnsi="Tahoma" w:cs="Tahoma"/>
        </w:rPr>
      </w:pPr>
      <w:r w:rsidRPr="00FC764D">
        <w:rPr>
          <w:rFonts w:ascii="Tahoma" w:hAnsi="Tahoma" w:cs="Tahoma"/>
        </w:rPr>
        <w:t>„Grafik Hygienezonen“</w:t>
      </w:r>
    </w:p>
    <w:p w14:paraId="755D37CF" w14:textId="77777777" w:rsidR="004F78E3" w:rsidRPr="00FC764D" w:rsidRDefault="004F78E3" w:rsidP="004F78E3">
      <w:pPr>
        <w:rPr>
          <w:rFonts w:ascii="Tahoma" w:hAnsi="Tahoma" w:cs="Tahoma"/>
        </w:rPr>
      </w:pPr>
    </w:p>
    <w:p w14:paraId="18CE63F6" w14:textId="4CA4BB75" w:rsidR="00D11A42" w:rsidRPr="00FC764D" w:rsidRDefault="004F78E3" w:rsidP="004F78E3">
      <w:pPr>
        <w:rPr>
          <w:rFonts w:ascii="Tahoma" w:hAnsi="Tahoma" w:cs="Tahoma"/>
        </w:rPr>
      </w:pPr>
      <w:r w:rsidRPr="00FC764D">
        <w:rPr>
          <w:rFonts w:ascii="Tahoma" w:hAnsi="Tahoma" w:cs="Tahoma"/>
          <w:highlight w:val="lightGray"/>
        </w:rPr>
        <w:t>D</w:t>
      </w:r>
      <w:r w:rsidR="00D11A42" w:rsidRPr="00FC764D">
        <w:rPr>
          <w:rFonts w:ascii="Tahoma" w:hAnsi="Tahoma" w:cs="Tahoma"/>
          <w:highlight w:val="lightGray"/>
        </w:rPr>
        <w:t xml:space="preserve">ie Trennung der Zonen </w:t>
      </w:r>
      <w:r w:rsidR="00C50F3C" w:rsidRPr="00FC764D">
        <w:rPr>
          <w:rFonts w:ascii="Tahoma" w:hAnsi="Tahoma" w:cs="Tahoma"/>
          <w:highlight w:val="lightGray"/>
        </w:rPr>
        <w:t>wird</w:t>
      </w:r>
      <w:r w:rsidR="00D11A42" w:rsidRPr="00FC764D">
        <w:rPr>
          <w:rFonts w:ascii="Tahoma" w:hAnsi="Tahoma" w:cs="Tahoma"/>
          <w:highlight w:val="lightGray"/>
        </w:rPr>
        <w:t xml:space="preserve"> in geeigneter Weise </w:t>
      </w:r>
      <w:r w:rsidR="00C50F3C" w:rsidRPr="00FC764D">
        <w:rPr>
          <w:rFonts w:ascii="Tahoma" w:hAnsi="Tahoma" w:cs="Tahoma"/>
          <w:highlight w:val="lightGray"/>
        </w:rPr>
        <w:t>gekennzeichnet</w:t>
      </w:r>
      <w:r w:rsidR="00D11A42" w:rsidRPr="00FC764D">
        <w:rPr>
          <w:rFonts w:ascii="Tahoma" w:hAnsi="Tahoma" w:cs="Tahoma"/>
          <w:highlight w:val="lightGray"/>
        </w:rPr>
        <w:t xml:space="preserve"> (Absperrungen, Schilder, geschlossene Türen, </w:t>
      </w:r>
      <w:proofErr w:type="spellStart"/>
      <w:r w:rsidRPr="00FC764D">
        <w:rPr>
          <w:rFonts w:ascii="Tahoma" w:hAnsi="Tahoma" w:cs="Tahoma"/>
          <w:highlight w:val="lightGray"/>
        </w:rPr>
        <w:t>Tensatoren</w:t>
      </w:r>
      <w:proofErr w:type="spellEnd"/>
      <w:r w:rsidRPr="00FC764D">
        <w:rPr>
          <w:rFonts w:ascii="Tahoma" w:hAnsi="Tahoma" w:cs="Tahoma"/>
          <w:highlight w:val="lightGray"/>
        </w:rPr>
        <w:t xml:space="preserve">, </w:t>
      </w:r>
      <w:r w:rsidR="00D11A42" w:rsidRPr="00FC764D">
        <w:rPr>
          <w:rFonts w:ascii="Tahoma" w:hAnsi="Tahoma" w:cs="Tahoma"/>
          <w:highlight w:val="lightGray"/>
        </w:rPr>
        <w:t>etc.) und an kritischen Punkten gegebenenfalls durch Ordnerpersonal sicher</w:t>
      </w:r>
      <w:r w:rsidR="00C50F3C" w:rsidRPr="00FC764D">
        <w:rPr>
          <w:rFonts w:ascii="Tahoma" w:hAnsi="Tahoma" w:cs="Tahoma"/>
          <w:highlight w:val="lightGray"/>
        </w:rPr>
        <w:t>gestellt</w:t>
      </w:r>
      <w:r w:rsidR="00D11A42" w:rsidRPr="00FC764D">
        <w:rPr>
          <w:rFonts w:ascii="Tahoma" w:hAnsi="Tahoma" w:cs="Tahoma"/>
          <w:highlight w:val="lightGray"/>
        </w:rPr>
        <w:t>.</w:t>
      </w:r>
    </w:p>
    <w:p w14:paraId="66B86785" w14:textId="4B68485C" w:rsidR="002C0AA7" w:rsidRPr="00FC764D" w:rsidRDefault="002C0AA7" w:rsidP="004F78E3">
      <w:pPr>
        <w:rPr>
          <w:rFonts w:ascii="Tahoma" w:hAnsi="Tahoma" w:cs="Tahoma"/>
        </w:rPr>
      </w:pPr>
    </w:p>
    <w:p w14:paraId="7AACD29A" w14:textId="57738D15" w:rsidR="002C0AA7" w:rsidRPr="00FC764D" w:rsidRDefault="002C0AA7" w:rsidP="004F78E3">
      <w:pPr>
        <w:rPr>
          <w:rFonts w:ascii="Tahoma" w:hAnsi="Tahoma" w:cs="Tahoma"/>
        </w:rPr>
      </w:pPr>
      <w:r w:rsidRPr="00FC764D">
        <w:rPr>
          <w:rFonts w:ascii="Tahoma" w:hAnsi="Tahoma" w:cs="Tahoma"/>
          <w:highlight w:val="lightGray"/>
        </w:rPr>
        <w:t xml:space="preserve">Jeder Verein entwirft </w:t>
      </w:r>
      <w:r w:rsidR="00DE4EF8">
        <w:rPr>
          <w:rFonts w:ascii="Tahoma" w:hAnsi="Tahoma" w:cs="Tahoma"/>
          <w:highlight w:val="lightGray"/>
        </w:rPr>
        <w:t xml:space="preserve">oder aktualisiert </w:t>
      </w:r>
      <w:r w:rsidRPr="00FC764D">
        <w:rPr>
          <w:rFonts w:ascii="Tahoma" w:hAnsi="Tahoma" w:cs="Tahoma"/>
          <w:highlight w:val="lightGray"/>
        </w:rPr>
        <w:t>für seine Spielstätte ein angepasstes Zonenkonzept mit den nachfolgenden Grundlagen:</w:t>
      </w:r>
    </w:p>
    <w:p w14:paraId="624AA6EF" w14:textId="594A59B8" w:rsidR="00117110" w:rsidRDefault="00117110" w:rsidP="00117110">
      <w:pPr>
        <w:rPr>
          <w:rFonts w:ascii="Tahoma" w:hAnsi="Tahoma" w:cs="Tahoma"/>
        </w:rPr>
      </w:pPr>
    </w:p>
    <w:p w14:paraId="0E5233E7" w14:textId="41A89DA0" w:rsidR="00D11A42" w:rsidRPr="00FC764D" w:rsidRDefault="00D11A42" w:rsidP="007F1EA4">
      <w:pPr>
        <w:pStyle w:val="StandardWeb"/>
        <w:rPr>
          <w:rFonts w:ascii="Tahoma" w:hAnsi="Tahoma" w:cs="Tahoma"/>
          <w:b/>
          <w:bCs/>
          <w:highlight w:val="lightGray"/>
        </w:rPr>
      </w:pPr>
      <w:r w:rsidRPr="00FC764D">
        <w:rPr>
          <w:rFonts w:ascii="Tahoma" w:hAnsi="Tahoma" w:cs="Tahoma"/>
          <w:b/>
          <w:bCs/>
          <w:highlight w:val="lightGray"/>
        </w:rPr>
        <w:t xml:space="preserve">Zone 1 - Aktivzone (Farbcode blau): </w:t>
      </w:r>
    </w:p>
    <w:p w14:paraId="4448FCFB" w14:textId="58909A29" w:rsidR="00117110" w:rsidRPr="00FC764D" w:rsidRDefault="00117110" w:rsidP="00117110">
      <w:pPr>
        <w:pStyle w:val="Listenabsatz"/>
        <w:rPr>
          <w:rFonts w:ascii="Tahoma" w:hAnsi="Tahoma" w:cs="Tahoma"/>
          <w:highlight w:val="lightGray"/>
        </w:rPr>
      </w:pPr>
      <w:r w:rsidRPr="00FC764D">
        <w:rPr>
          <w:rFonts w:ascii="Tahoma" w:hAnsi="Tahoma" w:cs="Tahoma"/>
          <w:highlight w:val="lightGray"/>
        </w:rPr>
        <w:t xml:space="preserve">Zutritt nur für aktive </w:t>
      </w:r>
      <w:r w:rsidR="00DD3D0C" w:rsidRPr="00FC764D">
        <w:rPr>
          <w:rFonts w:ascii="Tahoma" w:hAnsi="Tahoma" w:cs="Tahoma"/>
          <w:highlight w:val="lightGray"/>
        </w:rPr>
        <w:t>Beteiligte</w:t>
      </w:r>
      <w:r w:rsidRPr="00FC764D">
        <w:rPr>
          <w:rFonts w:ascii="Tahoma" w:hAnsi="Tahoma" w:cs="Tahoma"/>
          <w:highlight w:val="lightGray"/>
        </w:rPr>
        <w:t>; Ausnahme</w:t>
      </w:r>
      <w:r w:rsidR="00C23B15" w:rsidRPr="00FC764D">
        <w:rPr>
          <w:rFonts w:ascii="Tahoma" w:hAnsi="Tahoma" w:cs="Tahoma"/>
          <w:highlight w:val="lightGray"/>
        </w:rPr>
        <w:t xml:space="preserve">: </w:t>
      </w:r>
      <w:r w:rsidRPr="00FC764D">
        <w:rPr>
          <w:rFonts w:ascii="Tahoma" w:hAnsi="Tahoma" w:cs="Tahoma"/>
          <w:highlight w:val="lightGray"/>
        </w:rPr>
        <w:t>(behördlich) genehmigte Gruppen im Einsatz (Polizei, Feuerwehr, Mitarbeiter Gesundheitsamt</w:t>
      </w:r>
      <w:r w:rsidR="004F78E3" w:rsidRPr="00FC764D">
        <w:rPr>
          <w:rFonts w:ascii="Tahoma" w:hAnsi="Tahoma" w:cs="Tahoma"/>
          <w:highlight w:val="lightGray"/>
        </w:rPr>
        <w:t>)</w:t>
      </w:r>
      <w:r w:rsidRPr="00FC764D">
        <w:rPr>
          <w:rFonts w:ascii="Tahoma" w:hAnsi="Tahoma" w:cs="Tahoma"/>
          <w:highlight w:val="lightGray"/>
        </w:rPr>
        <w:t xml:space="preserve"> oder Hygiene</w:t>
      </w:r>
      <w:r w:rsidR="004F78E3" w:rsidRPr="00FC764D">
        <w:rPr>
          <w:rFonts w:ascii="Tahoma" w:hAnsi="Tahoma" w:cs="Tahoma"/>
          <w:highlight w:val="lightGray"/>
        </w:rPr>
        <w:t>beauftragte</w:t>
      </w:r>
      <w:r w:rsidR="00C23B15" w:rsidRPr="00FC764D">
        <w:rPr>
          <w:rFonts w:ascii="Tahoma" w:hAnsi="Tahoma" w:cs="Tahoma"/>
          <w:highlight w:val="lightGray"/>
        </w:rPr>
        <w:t>r</w:t>
      </w:r>
      <w:r w:rsidR="004F78E3" w:rsidRPr="00FC764D">
        <w:rPr>
          <w:rFonts w:ascii="Tahoma" w:hAnsi="Tahoma" w:cs="Tahoma"/>
          <w:highlight w:val="lightGray"/>
        </w:rPr>
        <w:t>/Heimspielkoordinator</w:t>
      </w:r>
      <w:r w:rsidRPr="00FC764D">
        <w:rPr>
          <w:rFonts w:ascii="Tahoma" w:hAnsi="Tahoma" w:cs="Tahoma"/>
          <w:highlight w:val="lightGray"/>
        </w:rPr>
        <w:t xml:space="preserve"> des ausrichtenden Vereins;</w:t>
      </w:r>
    </w:p>
    <w:p w14:paraId="7C5B2E2C" w14:textId="2C743CCD"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Bereiche: Mannschaftskabinen; Schiedsrichterkabinen; entsprechende Laufwege zur </w:t>
      </w:r>
      <w:r w:rsidR="00DD3D0C" w:rsidRPr="00FC764D">
        <w:rPr>
          <w:rFonts w:ascii="Tahoma" w:hAnsi="Tahoma" w:cs="Tahoma"/>
          <w:highlight w:val="lightGray"/>
        </w:rPr>
        <w:t>Wettkampf</w:t>
      </w:r>
      <w:r w:rsidR="004F78E3" w:rsidRPr="00FC764D">
        <w:rPr>
          <w:rFonts w:ascii="Tahoma" w:hAnsi="Tahoma" w:cs="Tahoma"/>
          <w:highlight w:val="lightGray"/>
        </w:rPr>
        <w:t>zone (grün)</w:t>
      </w:r>
      <w:r w:rsidRPr="00FC764D">
        <w:rPr>
          <w:rFonts w:ascii="Tahoma" w:hAnsi="Tahoma" w:cs="Tahoma"/>
          <w:highlight w:val="lightGray"/>
        </w:rPr>
        <w:t>;</w:t>
      </w:r>
    </w:p>
    <w:p w14:paraId="4BCBF299" w14:textId="07855458" w:rsidR="00E8456A" w:rsidRPr="00FC764D" w:rsidRDefault="00D11A42" w:rsidP="00A67986">
      <w:pPr>
        <w:pStyle w:val="Listenabsatz"/>
        <w:rPr>
          <w:rFonts w:ascii="Tahoma" w:hAnsi="Tahoma" w:cs="Tahoma"/>
          <w:highlight w:val="lightGray"/>
        </w:rPr>
      </w:pPr>
      <w:r w:rsidRPr="00FC764D">
        <w:rPr>
          <w:rFonts w:ascii="Tahoma" w:hAnsi="Tahoma" w:cs="Tahoma"/>
          <w:highlight w:val="lightGray"/>
        </w:rPr>
        <w:t xml:space="preserve">müssen Teile der </w:t>
      </w:r>
      <w:r w:rsidR="005D67B4" w:rsidRPr="00FC764D">
        <w:rPr>
          <w:rFonts w:ascii="Tahoma" w:hAnsi="Tahoma" w:cs="Tahoma"/>
          <w:highlight w:val="lightGray"/>
        </w:rPr>
        <w:t>Aktivzone (</w:t>
      </w:r>
      <w:r w:rsidRPr="00FC764D">
        <w:rPr>
          <w:rFonts w:ascii="Tahoma" w:hAnsi="Tahoma" w:cs="Tahoma"/>
          <w:highlight w:val="lightGray"/>
        </w:rPr>
        <w:t>blau</w:t>
      </w:r>
      <w:r w:rsidR="005D67B4" w:rsidRPr="00FC764D">
        <w:rPr>
          <w:rFonts w:ascii="Tahoma" w:hAnsi="Tahoma" w:cs="Tahoma"/>
          <w:highlight w:val="lightGray"/>
        </w:rPr>
        <w:t>)</w:t>
      </w:r>
      <w:r w:rsidRPr="00FC764D">
        <w:rPr>
          <w:rFonts w:ascii="Tahoma" w:hAnsi="Tahoma" w:cs="Tahoma"/>
          <w:highlight w:val="lightGray"/>
        </w:rPr>
        <w:t xml:space="preserve"> auch von passiven </w:t>
      </w:r>
      <w:r w:rsidR="00DD3D0C" w:rsidRPr="00FC764D">
        <w:rPr>
          <w:rFonts w:ascii="Tahoma" w:hAnsi="Tahoma" w:cs="Tahoma"/>
          <w:highlight w:val="lightGray"/>
        </w:rPr>
        <w:t xml:space="preserve">Beteiligten </w:t>
      </w:r>
      <w:r w:rsidRPr="00FC764D">
        <w:rPr>
          <w:rFonts w:ascii="Tahoma" w:hAnsi="Tahoma" w:cs="Tahoma"/>
          <w:highlight w:val="lightGray"/>
        </w:rPr>
        <w:t xml:space="preserve">genutzt werden, dürfen zeitgleich keine aktiven </w:t>
      </w:r>
      <w:r w:rsidR="00DD3D0C" w:rsidRPr="00FC764D">
        <w:rPr>
          <w:rFonts w:ascii="Tahoma" w:hAnsi="Tahoma" w:cs="Tahoma"/>
          <w:highlight w:val="lightGray"/>
        </w:rPr>
        <w:t xml:space="preserve">Beteiligten </w:t>
      </w:r>
      <w:r w:rsidRPr="00FC764D">
        <w:rPr>
          <w:rFonts w:ascii="Tahoma" w:hAnsi="Tahoma" w:cs="Tahoma"/>
          <w:highlight w:val="lightGray"/>
        </w:rPr>
        <w:t>anwesend sein</w:t>
      </w:r>
      <w:r w:rsidR="00A05FCF" w:rsidRPr="00FC764D">
        <w:rPr>
          <w:rFonts w:ascii="Tahoma" w:hAnsi="Tahoma" w:cs="Tahoma"/>
          <w:highlight w:val="lightGray"/>
        </w:rPr>
        <w:t xml:space="preserve"> (zeitliche Zugangsregelungen schaffen)</w:t>
      </w:r>
      <w:r w:rsidRPr="00FC764D">
        <w:rPr>
          <w:rFonts w:ascii="Tahoma" w:hAnsi="Tahoma" w:cs="Tahoma"/>
          <w:highlight w:val="lightGray"/>
        </w:rPr>
        <w:t xml:space="preserve">; </w:t>
      </w:r>
    </w:p>
    <w:p w14:paraId="4EE9E632" w14:textId="701DF542" w:rsidR="00D11A42" w:rsidRDefault="00D11A42" w:rsidP="007F1EA4">
      <w:pPr>
        <w:pStyle w:val="Listenabsatz"/>
        <w:rPr>
          <w:rFonts w:ascii="Tahoma" w:hAnsi="Tahoma" w:cs="Tahoma"/>
          <w:highlight w:val="lightGray"/>
        </w:rPr>
      </w:pPr>
      <w:r w:rsidRPr="00FC764D">
        <w:rPr>
          <w:rFonts w:ascii="Tahoma" w:hAnsi="Tahoma" w:cs="Tahoma"/>
          <w:highlight w:val="lightGray"/>
        </w:rPr>
        <w:t xml:space="preserve">eine Vermischung / ein Kontakt der </w:t>
      </w:r>
      <w:r w:rsidR="005D67B4" w:rsidRPr="00FC764D">
        <w:rPr>
          <w:rFonts w:ascii="Tahoma" w:hAnsi="Tahoma" w:cs="Tahoma"/>
          <w:highlight w:val="lightGray"/>
        </w:rPr>
        <w:t>Aktivz</w:t>
      </w:r>
      <w:r w:rsidRPr="00FC764D">
        <w:rPr>
          <w:rFonts w:ascii="Tahoma" w:hAnsi="Tahoma" w:cs="Tahoma"/>
          <w:highlight w:val="lightGray"/>
        </w:rPr>
        <w:t xml:space="preserve">one </w:t>
      </w:r>
      <w:r w:rsidR="005D67B4" w:rsidRPr="00FC764D">
        <w:rPr>
          <w:rFonts w:ascii="Tahoma" w:hAnsi="Tahoma" w:cs="Tahoma"/>
          <w:highlight w:val="lightGray"/>
        </w:rPr>
        <w:t>(</w:t>
      </w:r>
      <w:r w:rsidRPr="00FC764D">
        <w:rPr>
          <w:rFonts w:ascii="Tahoma" w:hAnsi="Tahoma" w:cs="Tahoma"/>
          <w:highlight w:val="lightGray"/>
        </w:rPr>
        <w:t>blau</w:t>
      </w:r>
      <w:r w:rsidR="005D67B4" w:rsidRPr="00FC764D">
        <w:rPr>
          <w:rFonts w:ascii="Tahoma" w:hAnsi="Tahoma" w:cs="Tahoma"/>
          <w:highlight w:val="lightGray"/>
        </w:rPr>
        <w:t>)</w:t>
      </w:r>
      <w:r w:rsidRPr="00FC764D">
        <w:rPr>
          <w:rFonts w:ascii="Tahoma" w:hAnsi="Tahoma" w:cs="Tahoma"/>
          <w:highlight w:val="lightGray"/>
        </w:rPr>
        <w:t xml:space="preserve"> </w:t>
      </w:r>
      <w:r w:rsidR="00117110" w:rsidRPr="00FC764D">
        <w:rPr>
          <w:rFonts w:ascii="Tahoma" w:hAnsi="Tahoma" w:cs="Tahoma"/>
          <w:highlight w:val="lightGray"/>
        </w:rPr>
        <w:t>mit dem Zuschauerbereich</w:t>
      </w:r>
      <w:r w:rsidRPr="00FC764D">
        <w:rPr>
          <w:rFonts w:ascii="Tahoma" w:hAnsi="Tahoma" w:cs="Tahoma"/>
          <w:highlight w:val="lightGray"/>
        </w:rPr>
        <w:t xml:space="preserve"> </w:t>
      </w:r>
      <w:r w:rsidR="004F78E3" w:rsidRPr="00FC764D">
        <w:rPr>
          <w:rFonts w:ascii="Tahoma" w:hAnsi="Tahoma" w:cs="Tahoma"/>
          <w:highlight w:val="lightGray"/>
        </w:rPr>
        <w:t xml:space="preserve">(grau) </w:t>
      </w:r>
      <w:r w:rsidRPr="00FC764D">
        <w:rPr>
          <w:rFonts w:ascii="Tahoma" w:hAnsi="Tahoma" w:cs="Tahoma"/>
          <w:highlight w:val="lightGray"/>
        </w:rPr>
        <w:t>darf nicht erfolgen (keine gemeinsame Mischzone</w:t>
      </w:r>
      <w:r w:rsidR="00DE264E" w:rsidRPr="00FC764D">
        <w:rPr>
          <w:rFonts w:ascii="Tahoma" w:hAnsi="Tahoma" w:cs="Tahoma"/>
          <w:highlight w:val="lightGray"/>
        </w:rPr>
        <w:t>, Mindestabstand 3 m</w:t>
      </w:r>
      <w:r w:rsidRPr="00FC764D">
        <w:rPr>
          <w:rFonts w:ascii="Tahoma" w:hAnsi="Tahoma" w:cs="Tahoma"/>
          <w:highlight w:val="lightGray"/>
        </w:rPr>
        <w:t>);</w:t>
      </w:r>
    </w:p>
    <w:p w14:paraId="4856E062" w14:textId="12A102C3" w:rsidR="00C22098" w:rsidRDefault="00C22098" w:rsidP="00C22098">
      <w:pPr>
        <w:rPr>
          <w:rFonts w:ascii="Tahoma" w:hAnsi="Tahoma" w:cs="Tahoma"/>
          <w:highlight w:val="lightGray"/>
        </w:rPr>
      </w:pPr>
    </w:p>
    <w:p w14:paraId="45F3B141" w14:textId="30E3F038" w:rsidR="00C22098" w:rsidRDefault="00C22098" w:rsidP="00C22098">
      <w:pPr>
        <w:rPr>
          <w:rFonts w:ascii="Tahoma" w:hAnsi="Tahoma" w:cs="Tahoma"/>
          <w:highlight w:val="lightGray"/>
        </w:rPr>
      </w:pPr>
    </w:p>
    <w:p w14:paraId="33835382" w14:textId="502780C9" w:rsidR="00C22098" w:rsidRDefault="00C22098" w:rsidP="00C22098">
      <w:pPr>
        <w:rPr>
          <w:rFonts w:ascii="Tahoma" w:hAnsi="Tahoma" w:cs="Tahoma"/>
          <w:highlight w:val="lightGray"/>
        </w:rPr>
      </w:pPr>
    </w:p>
    <w:p w14:paraId="168481B4" w14:textId="74709255" w:rsidR="00C22098" w:rsidRDefault="00C22098" w:rsidP="00C22098">
      <w:pPr>
        <w:rPr>
          <w:rFonts w:ascii="Tahoma" w:hAnsi="Tahoma" w:cs="Tahoma"/>
          <w:highlight w:val="lightGray"/>
        </w:rPr>
      </w:pPr>
    </w:p>
    <w:p w14:paraId="06C1A3B9" w14:textId="77777777" w:rsidR="00C22098" w:rsidRPr="00C22098" w:rsidRDefault="00C22098" w:rsidP="00C22098">
      <w:pPr>
        <w:rPr>
          <w:rFonts w:ascii="Tahoma" w:hAnsi="Tahoma" w:cs="Tahoma"/>
          <w:highlight w:val="lightGray"/>
        </w:rPr>
      </w:pPr>
    </w:p>
    <w:p w14:paraId="7216DDEF" w14:textId="724D050B" w:rsidR="00955EDD" w:rsidRPr="00FC764D" w:rsidRDefault="00955EDD" w:rsidP="007F1EA4">
      <w:pPr>
        <w:ind w:left="360"/>
        <w:rPr>
          <w:rFonts w:ascii="Tahoma" w:hAnsi="Tahoma" w:cs="Tahoma"/>
        </w:rPr>
      </w:pPr>
    </w:p>
    <w:p w14:paraId="51BE6C91" w14:textId="1FD04486" w:rsidR="00D11A42" w:rsidRPr="00FC764D" w:rsidRDefault="00D11A42" w:rsidP="007F1EA4">
      <w:pPr>
        <w:pStyle w:val="StandardWeb"/>
        <w:rPr>
          <w:rFonts w:ascii="Tahoma" w:hAnsi="Tahoma" w:cs="Tahoma"/>
          <w:b/>
          <w:bCs/>
          <w:highlight w:val="lightGray"/>
        </w:rPr>
      </w:pPr>
      <w:r w:rsidRPr="00FC764D">
        <w:rPr>
          <w:rFonts w:ascii="Tahoma" w:hAnsi="Tahoma" w:cs="Tahoma"/>
          <w:b/>
          <w:bCs/>
          <w:highlight w:val="lightGray"/>
        </w:rPr>
        <w:lastRenderedPageBreak/>
        <w:t xml:space="preserve">Zone 2 – </w:t>
      </w:r>
      <w:r w:rsidR="00DD3D0C" w:rsidRPr="00FC764D">
        <w:rPr>
          <w:rFonts w:ascii="Tahoma" w:hAnsi="Tahoma" w:cs="Tahoma"/>
          <w:b/>
          <w:bCs/>
          <w:highlight w:val="lightGray"/>
        </w:rPr>
        <w:t xml:space="preserve">Wettkampfzone </w:t>
      </w:r>
      <w:r w:rsidRPr="00FC764D">
        <w:rPr>
          <w:rFonts w:ascii="Tahoma" w:hAnsi="Tahoma" w:cs="Tahoma"/>
          <w:b/>
          <w:bCs/>
          <w:highlight w:val="lightGray"/>
        </w:rPr>
        <w:t xml:space="preserve">(Farbcode grün) </w:t>
      </w:r>
    </w:p>
    <w:p w14:paraId="2E21AA0F" w14:textId="385C17E4" w:rsidR="00DE264E" w:rsidRPr="00FC764D" w:rsidRDefault="00DE264E" w:rsidP="00DE264E">
      <w:pPr>
        <w:pStyle w:val="Listenabsatz"/>
        <w:rPr>
          <w:rFonts w:ascii="Tahoma" w:hAnsi="Tahoma" w:cs="Tahoma"/>
          <w:highlight w:val="lightGray"/>
        </w:rPr>
      </w:pPr>
      <w:r w:rsidRPr="00FC764D">
        <w:rPr>
          <w:rFonts w:ascii="Tahoma" w:hAnsi="Tahoma" w:cs="Tahoma"/>
          <w:highlight w:val="lightGray"/>
        </w:rPr>
        <w:t>d</w:t>
      </w:r>
      <w:r w:rsidR="00EE6477" w:rsidRPr="00FC764D">
        <w:rPr>
          <w:rFonts w:ascii="Tahoma" w:hAnsi="Tahoma" w:cs="Tahoma"/>
          <w:highlight w:val="lightGray"/>
        </w:rPr>
        <w:t xml:space="preserve">ie </w:t>
      </w:r>
      <w:r w:rsidR="00DD3D0C" w:rsidRPr="00FC764D">
        <w:rPr>
          <w:rFonts w:ascii="Tahoma" w:hAnsi="Tahoma" w:cs="Tahoma"/>
          <w:highlight w:val="lightGray"/>
        </w:rPr>
        <w:t xml:space="preserve">Wettkampfzone </w:t>
      </w:r>
      <w:r w:rsidR="005D67B4" w:rsidRPr="00FC764D">
        <w:rPr>
          <w:rFonts w:ascii="Tahoma" w:hAnsi="Tahoma" w:cs="Tahoma"/>
          <w:highlight w:val="lightGray"/>
        </w:rPr>
        <w:t>(grün)</w:t>
      </w:r>
      <w:r w:rsidRPr="00FC764D">
        <w:rPr>
          <w:rFonts w:ascii="Tahoma" w:hAnsi="Tahoma" w:cs="Tahoma"/>
          <w:highlight w:val="lightGray"/>
        </w:rPr>
        <w:t xml:space="preserve"> umfasst die gesamte Spielfläche (Spielfeld und Freizone), die Aufwärmflächen sowie den Schreibertisch (ca. 680 m²)</w:t>
      </w:r>
      <w:r w:rsidR="00581DA8" w:rsidRPr="00FC764D">
        <w:rPr>
          <w:rFonts w:ascii="Tahoma" w:hAnsi="Tahoma" w:cs="Tahoma"/>
          <w:highlight w:val="lightGray"/>
        </w:rPr>
        <w:t>;</w:t>
      </w:r>
    </w:p>
    <w:p w14:paraId="6555F840" w14:textId="15E698A8" w:rsidR="00DE264E" w:rsidRPr="00FC764D" w:rsidRDefault="00DE264E" w:rsidP="00DE264E">
      <w:pPr>
        <w:pStyle w:val="Listenabsatz"/>
        <w:rPr>
          <w:rFonts w:ascii="Tahoma" w:hAnsi="Tahoma" w:cs="Tahoma"/>
          <w:highlight w:val="lightGray"/>
        </w:rPr>
      </w:pPr>
      <w:r w:rsidRPr="00FC764D">
        <w:rPr>
          <w:rFonts w:ascii="Tahoma" w:hAnsi="Tahoma" w:cs="Tahoma"/>
          <w:highlight w:val="lightGray"/>
        </w:rPr>
        <w:t xml:space="preserve">Standorte ohne umlaufendes Bandensystem müssen entweder die </w:t>
      </w:r>
      <w:r w:rsidR="00DD3D0C" w:rsidRPr="00FC764D">
        <w:rPr>
          <w:rFonts w:ascii="Tahoma" w:hAnsi="Tahoma" w:cs="Tahoma"/>
          <w:highlight w:val="lightGray"/>
        </w:rPr>
        <w:t xml:space="preserve">Wettkampfzone </w:t>
      </w:r>
      <w:r w:rsidR="00EE6477" w:rsidRPr="00FC764D">
        <w:rPr>
          <w:rFonts w:ascii="Tahoma" w:hAnsi="Tahoma" w:cs="Tahoma"/>
          <w:highlight w:val="lightGray"/>
        </w:rPr>
        <w:t>(grün)</w:t>
      </w:r>
      <w:r w:rsidRPr="00FC764D">
        <w:rPr>
          <w:rFonts w:ascii="Tahoma" w:hAnsi="Tahoma" w:cs="Tahoma"/>
          <w:highlight w:val="lightGray"/>
        </w:rPr>
        <w:t xml:space="preserve"> auf den gesamten Innenbereich der Sport</w:t>
      </w:r>
      <w:r w:rsidR="005D67B4" w:rsidRPr="00FC764D">
        <w:rPr>
          <w:rFonts w:ascii="Tahoma" w:hAnsi="Tahoma" w:cs="Tahoma"/>
          <w:highlight w:val="lightGray"/>
        </w:rPr>
        <w:t>stätte</w:t>
      </w:r>
      <w:r w:rsidRPr="00FC764D">
        <w:rPr>
          <w:rFonts w:ascii="Tahoma" w:hAnsi="Tahoma" w:cs="Tahoma"/>
          <w:highlight w:val="lightGray"/>
        </w:rPr>
        <w:t xml:space="preserve"> ausweiten (ggf. muss auf eine Passivzone (orange) verzichtet werden) oder für eine geeignete Abtrennung sorgen (z. B. durch </w:t>
      </w:r>
      <w:proofErr w:type="spellStart"/>
      <w:r w:rsidRPr="00FC764D">
        <w:rPr>
          <w:rFonts w:ascii="Tahoma" w:hAnsi="Tahoma" w:cs="Tahoma"/>
          <w:highlight w:val="lightGray"/>
        </w:rPr>
        <w:t>Tensatoren</w:t>
      </w:r>
      <w:proofErr w:type="spellEnd"/>
      <w:r w:rsidRPr="00FC764D">
        <w:rPr>
          <w:rFonts w:ascii="Tahoma" w:hAnsi="Tahoma" w:cs="Tahoma"/>
          <w:highlight w:val="lightGray"/>
        </w:rPr>
        <w:t xml:space="preserve"> / Absperrband, etc.);</w:t>
      </w:r>
    </w:p>
    <w:p w14:paraId="1157EA71" w14:textId="7362227F" w:rsidR="00D11A42" w:rsidRPr="001217FE" w:rsidRDefault="00D11A42" w:rsidP="007F1EA4">
      <w:pPr>
        <w:pStyle w:val="Listenabsatz"/>
        <w:rPr>
          <w:rFonts w:ascii="Tahoma" w:hAnsi="Tahoma" w:cs="Tahoma"/>
          <w:highlight w:val="lightGray"/>
        </w:rPr>
      </w:pPr>
      <w:r w:rsidRPr="00FC764D">
        <w:rPr>
          <w:rFonts w:ascii="Tahoma" w:hAnsi="Tahoma" w:cs="Tahoma"/>
          <w:highlight w:val="lightGray"/>
        </w:rPr>
        <w:t xml:space="preserve">Zutritt für alle aktiven </w:t>
      </w:r>
      <w:r w:rsidR="00DD3D0C" w:rsidRPr="00FC764D">
        <w:rPr>
          <w:rFonts w:ascii="Tahoma" w:hAnsi="Tahoma" w:cs="Tahoma"/>
          <w:highlight w:val="lightGray"/>
        </w:rPr>
        <w:t>B</w:t>
      </w:r>
      <w:r w:rsidRPr="00FC764D">
        <w:rPr>
          <w:rFonts w:ascii="Tahoma" w:hAnsi="Tahoma" w:cs="Tahoma"/>
          <w:highlight w:val="lightGray"/>
        </w:rPr>
        <w:t xml:space="preserve">eteiligten und für passive </w:t>
      </w:r>
      <w:r w:rsidR="00DD3D0C" w:rsidRPr="00FC764D">
        <w:rPr>
          <w:rFonts w:ascii="Tahoma" w:hAnsi="Tahoma" w:cs="Tahoma"/>
          <w:highlight w:val="lightGray"/>
        </w:rPr>
        <w:t xml:space="preserve">Beteiligte </w:t>
      </w:r>
      <w:r w:rsidRPr="00FC764D">
        <w:rPr>
          <w:rFonts w:ascii="Tahoma" w:hAnsi="Tahoma" w:cs="Tahoma"/>
          <w:highlight w:val="lightGray"/>
        </w:rPr>
        <w:t>mit Funktionen auf und an der Spielfläche (</w:t>
      </w:r>
      <w:r w:rsidRPr="001217FE">
        <w:rPr>
          <w:rFonts w:ascii="Tahoma" w:hAnsi="Tahoma" w:cs="Tahoma"/>
          <w:highlight w:val="lightGray"/>
        </w:rPr>
        <w:t>Ballroller</w:t>
      </w:r>
      <w:r w:rsidR="00FA310A" w:rsidRPr="001217FE">
        <w:rPr>
          <w:rFonts w:ascii="Tahoma" w:hAnsi="Tahoma" w:cs="Tahoma"/>
          <w:highlight w:val="lightGray"/>
        </w:rPr>
        <w:t xml:space="preserve">, </w:t>
      </w:r>
      <w:r w:rsidR="006D77DB" w:rsidRPr="001217FE">
        <w:rPr>
          <w:rFonts w:ascii="Tahoma" w:hAnsi="Tahoma" w:cs="Tahoma"/>
          <w:highlight w:val="lightGray"/>
        </w:rPr>
        <w:t xml:space="preserve">Wischer, </w:t>
      </w:r>
      <w:r w:rsidRPr="001217FE">
        <w:rPr>
          <w:rFonts w:ascii="Tahoma" w:hAnsi="Tahoma" w:cs="Tahoma"/>
          <w:highlight w:val="lightGray"/>
        </w:rPr>
        <w:t xml:space="preserve">Schreiber, </w:t>
      </w:r>
      <w:r w:rsidR="00FA310A" w:rsidRPr="001217FE">
        <w:rPr>
          <w:rFonts w:ascii="Tahoma" w:hAnsi="Tahoma" w:cs="Tahoma"/>
          <w:highlight w:val="lightGray"/>
        </w:rPr>
        <w:t>ggf.</w:t>
      </w:r>
      <w:r w:rsidRPr="001217FE">
        <w:rPr>
          <w:rFonts w:ascii="Tahoma" w:hAnsi="Tahoma" w:cs="Tahoma"/>
          <w:highlight w:val="lightGray"/>
        </w:rPr>
        <w:t xml:space="preserve"> DJ,</w:t>
      </w:r>
      <w:r w:rsidR="00FA310A" w:rsidRPr="001217FE">
        <w:rPr>
          <w:rFonts w:ascii="Tahoma" w:hAnsi="Tahoma" w:cs="Tahoma"/>
          <w:highlight w:val="lightGray"/>
        </w:rPr>
        <w:t xml:space="preserve"> ggf. Mitarbeiter Challenge System,</w:t>
      </w:r>
      <w:r w:rsidRPr="001217FE">
        <w:rPr>
          <w:rFonts w:ascii="Tahoma" w:hAnsi="Tahoma" w:cs="Tahoma"/>
          <w:highlight w:val="lightGray"/>
        </w:rPr>
        <w:t xml:space="preserve"> etc.);</w:t>
      </w:r>
    </w:p>
    <w:p w14:paraId="7A5FD6AE" w14:textId="5DF487BF" w:rsidR="00D11A42" w:rsidRPr="001217FE" w:rsidRDefault="00D11A42" w:rsidP="007F1EA4">
      <w:pPr>
        <w:pStyle w:val="Listenabsatz"/>
        <w:rPr>
          <w:rFonts w:ascii="Tahoma" w:hAnsi="Tahoma" w:cs="Tahoma"/>
          <w:strike/>
          <w:highlight w:val="lightGray"/>
        </w:rPr>
      </w:pPr>
      <w:r w:rsidRPr="001217FE">
        <w:rPr>
          <w:rFonts w:ascii="Tahoma" w:hAnsi="Tahoma" w:cs="Tahoma"/>
          <w:highlight w:val="lightGray"/>
        </w:rPr>
        <w:t xml:space="preserve">Zugang </w:t>
      </w:r>
      <w:r w:rsidR="004F78E3" w:rsidRPr="001217FE">
        <w:rPr>
          <w:rFonts w:ascii="Tahoma" w:hAnsi="Tahoma" w:cs="Tahoma"/>
          <w:highlight w:val="lightGray"/>
        </w:rPr>
        <w:t xml:space="preserve">für </w:t>
      </w:r>
      <w:r w:rsidR="00DD3D0C" w:rsidRPr="001217FE">
        <w:rPr>
          <w:rFonts w:ascii="Tahoma" w:hAnsi="Tahoma" w:cs="Tahoma"/>
          <w:highlight w:val="lightGray"/>
        </w:rPr>
        <w:t>passive Beteiligte</w:t>
      </w:r>
      <w:r w:rsidR="004F78E3" w:rsidRPr="001217FE">
        <w:rPr>
          <w:rFonts w:ascii="Tahoma" w:hAnsi="Tahoma" w:cs="Tahoma"/>
          <w:highlight w:val="lightGray"/>
        </w:rPr>
        <w:t xml:space="preserve"> </w:t>
      </w:r>
      <w:r w:rsidRPr="001217FE">
        <w:rPr>
          <w:rFonts w:ascii="Tahoma" w:hAnsi="Tahoma" w:cs="Tahoma"/>
          <w:highlight w:val="lightGray"/>
        </w:rPr>
        <w:t xml:space="preserve">nur über </w:t>
      </w:r>
      <w:r w:rsidR="00EE6477" w:rsidRPr="001217FE">
        <w:rPr>
          <w:rFonts w:ascii="Tahoma" w:hAnsi="Tahoma" w:cs="Tahoma"/>
          <w:highlight w:val="lightGray"/>
        </w:rPr>
        <w:t>die Passivz</w:t>
      </w:r>
      <w:r w:rsidRPr="001217FE">
        <w:rPr>
          <w:rFonts w:ascii="Tahoma" w:hAnsi="Tahoma" w:cs="Tahoma"/>
          <w:highlight w:val="lightGray"/>
        </w:rPr>
        <w:t xml:space="preserve">one </w:t>
      </w:r>
      <w:r w:rsidR="00EE6477" w:rsidRPr="001217FE">
        <w:rPr>
          <w:rFonts w:ascii="Tahoma" w:hAnsi="Tahoma" w:cs="Tahoma"/>
          <w:highlight w:val="lightGray"/>
        </w:rPr>
        <w:t>(</w:t>
      </w:r>
      <w:r w:rsidRPr="001217FE">
        <w:rPr>
          <w:rFonts w:ascii="Tahoma" w:hAnsi="Tahoma" w:cs="Tahoma"/>
          <w:highlight w:val="lightGray"/>
        </w:rPr>
        <w:t>orange</w:t>
      </w:r>
      <w:r w:rsidR="00EE6477" w:rsidRPr="001217FE">
        <w:rPr>
          <w:rFonts w:ascii="Tahoma" w:hAnsi="Tahoma" w:cs="Tahoma"/>
          <w:highlight w:val="lightGray"/>
        </w:rPr>
        <w:t>)</w:t>
      </w:r>
      <w:r w:rsidR="00C22098" w:rsidRPr="001217FE">
        <w:rPr>
          <w:rFonts w:ascii="Tahoma" w:hAnsi="Tahoma" w:cs="Tahoma"/>
          <w:highlight w:val="lightGray"/>
        </w:rPr>
        <w:t>;</w:t>
      </w:r>
    </w:p>
    <w:p w14:paraId="2032FD11" w14:textId="50163E2C" w:rsidR="00D672AA" w:rsidRPr="001217FE" w:rsidRDefault="00D672AA" w:rsidP="00D672AA">
      <w:pPr>
        <w:pStyle w:val="Listenabsatz"/>
        <w:rPr>
          <w:rFonts w:ascii="Tahoma" w:hAnsi="Tahoma" w:cs="Tahoma"/>
          <w:highlight w:val="lightGray"/>
        </w:rPr>
      </w:pPr>
      <w:r w:rsidRPr="001217FE">
        <w:rPr>
          <w:rFonts w:ascii="Tahoma" w:hAnsi="Tahoma" w:cs="Tahoma"/>
          <w:highlight w:val="lightGray"/>
        </w:rPr>
        <w:t xml:space="preserve">eine Vermischung / ein Kontakt der </w:t>
      </w:r>
      <w:r w:rsidR="00F561A2" w:rsidRPr="001217FE">
        <w:rPr>
          <w:rFonts w:ascii="Tahoma" w:hAnsi="Tahoma" w:cs="Tahoma"/>
          <w:highlight w:val="lightGray"/>
        </w:rPr>
        <w:t>Wettkampf</w:t>
      </w:r>
      <w:r w:rsidRPr="001217FE">
        <w:rPr>
          <w:rFonts w:ascii="Tahoma" w:hAnsi="Tahoma" w:cs="Tahoma"/>
          <w:highlight w:val="lightGray"/>
        </w:rPr>
        <w:t xml:space="preserve">zone (grün) mit dem </w:t>
      </w:r>
      <w:r w:rsidR="00C23B15" w:rsidRPr="001217FE">
        <w:rPr>
          <w:rFonts w:ascii="Tahoma" w:hAnsi="Tahoma" w:cs="Tahoma"/>
          <w:highlight w:val="lightGray"/>
        </w:rPr>
        <w:t xml:space="preserve">allgemeinen </w:t>
      </w:r>
      <w:r w:rsidRPr="001217FE">
        <w:rPr>
          <w:rFonts w:ascii="Tahoma" w:hAnsi="Tahoma" w:cs="Tahoma"/>
          <w:highlight w:val="lightGray"/>
        </w:rPr>
        <w:t>Zuschauerbereich (grau) darf nicht erfolgen (keine gemeinsame Mischzone, Mindestabstand 3 m);</w:t>
      </w:r>
    </w:p>
    <w:p w14:paraId="49BBD469" w14:textId="0B30C40F" w:rsidR="00D11A42" w:rsidRPr="001217FE" w:rsidRDefault="00D11A42" w:rsidP="00C7078F">
      <w:pPr>
        <w:ind w:left="709"/>
        <w:rPr>
          <w:rFonts w:ascii="Tahoma" w:hAnsi="Tahoma" w:cs="Tahoma"/>
        </w:rPr>
      </w:pPr>
    </w:p>
    <w:p w14:paraId="070414AD" w14:textId="77777777" w:rsidR="00D11A42" w:rsidRPr="001217FE" w:rsidRDefault="00D11A42" w:rsidP="007F1EA4">
      <w:pPr>
        <w:pStyle w:val="StandardWeb"/>
        <w:rPr>
          <w:rFonts w:ascii="Tahoma" w:hAnsi="Tahoma" w:cs="Tahoma"/>
          <w:b/>
          <w:bCs/>
          <w:highlight w:val="lightGray"/>
        </w:rPr>
      </w:pPr>
      <w:r w:rsidRPr="001217FE">
        <w:rPr>
          <w:rFonts w:ascii="Tahoma" w:hAnsi="Tahoma" w:cs="Tahoma"/>
          <w:b/>
          <w:bCs/>
          <w:highlight w:val="lightGray"/>
        </w:rPr>
        <w:t xml:space="preserve">Zone 3 - Passivzone (Farbcode orange): </w:t>
      </w:r>
    </w:p>
    <w:p w14:paraId="4299E346" w14:textId="239B48DA" w:rsidR="00D11A42" w:rsidRPr="001217FE" w:rsidRDefault="00D11A42" w:rsidP="007F1EA4">
      <w:pPr>
        <w:pStyle w:val="Listenabsatz"/>
        <w:rPr>
          <w:rFonts w:ascii="Tahoma" w:hAnsi="Tahoma" w:cs="Tahoma"/>
          <w:b/>
          <w:highlight w:val="lightGray"/>
        </w:rPr>
      </w:pPr>
      <w:r w:rsidRPr="001217FE">
        <w:rPr>
          <w:rFonts w:ascii="Tahoma" w:hAnsi="Tahoma" w:cs="Tahoma"/>
          <w:highlight w:val="lightGray"/>
        </w:rPr>
        <w:t xml:space="preserve">Zutritt nur für passive </w:t>
      </w:r>
      <w:r w:rsidR="00DD3D0C" w:rsidRPr="001217FE">
        <w:rPr>
          <w:rFonts w:ascii="Tahoma" w:hAnsi="Tahoma" w:cs="Tahoma"/>
          <w:highlight w:val="lightGray"/>
        </w:rPr>
        <w:t>Beteiligte</w:t>
      </w:r>
      <w:r w:rsidRPr="001217FE">
        <w:rPr>
          <w:rFonts w:ascii="Tahoma" w:hAnsi="Tahoma" w:cs="Tahoma"/>
          <w:highlight w:val="lightGray"/>
        </w:rPr>
        <w:t xml:space="preserve">; </w:t>
      </w:r>
      <w:r w:rsidR="00DE264E" w:rsidRPr="001217FE">
        <w:rPr>
          <w:rFonts w:ascii="Tahoma" w:hAnsi="Tahoma" w:cs="Tahoma"/>
          <w:highlight w:val="lightGray"/>
        </w:rPr>
        <w:t xml:space="preserve">Anzahl nach Faustformel (Quadratmeter / 10); </w:t>
      </w:r>
      <w:r w:rsidR="00CE101C" w:rsidRPr="001217FE">
        <w:rPr>
          <w:rFonts w:ascii="Tahoma" w:hAnsi="Tahoma" w:cs="Tahoma"/>
          <w:b/>
          <w:highlight w:val="lightGray"/>
        </w:rPr>
        <w:t xml:space="preserve">möglichst Zutritt </w:t>
      </w:r>
      <w:r w:rsidR="00EE6477" w:rsidRPr="001217FE">
        <w:rPr>
          <w:rFonts w:ascii="Tahoma" w:hAnsi="Tahoma" w:cs="Tahoma"/>
          <w:b/>
          <w:highlight w:val="lightGray"/>
        </w:rPr>
        <w:t xml:space="preserve">für aktive </w:t>
      </w:r>
      <w:r w:rsidR="00F561A2" w:rsidRPr="001217FE">
        <w:rPr>
          <w:rFonts w:ascii="Tahoma" w:hAnsi="Tahoma" w:cs="Tahoma"/>
          <w:b/>
          <w:highlight w:val="lightGray"/>
        </w:rPr>
        <w:t>B</w:t>
      </w:r>
      <w:r w:rsidR="00EE6477" w:rsidRPr="001217FE">
        <w:rPr>
          <w:rFonts w:ascii="Tahoma" w:hAnsi="Tahoma" w:cs="Tahoma"/>
          <w:b/>
          <w:highlight w:val="lightGray"/>
        </w:rPr>
        <w:t>eteiligte</w:t>
      </w:r>
      <w:r w:rsidR="00CE101C" w:rsidRPr="001217FE">
        <w:rPr>
          <w:rFonts w:ascii="Tahoma" w:hAnsi="Tahoma" w:cs="Tahoma"/>
          <w:b/>
          <w:highlight w:val="lightGray"/>
        </w:rPr>
        <w:t xml:space="preserve"> ausschließen</w:t>
      </w:r>
      <w:r w:rsidR="00EE6477" w:rsidRPr="001217FE">
        <w:rPr>
          <w:rFonts w:ascii="Tahoma" w:hAnsi="Tahoma" w:cs="Tahoma"/>
          <w:b/>
          <w:highlight w:val="lightGray"/>
        </w:rPr>
        <w:t>!</w:t>
      </w:r>
    </w:p>
    <w:p w14:paraId="1AC2B519" w14:textId="5C97406F" w:rsidR="00EE6477" w:rsidRPr="001217FE" w:rsidRDefault="00EE6477" w:rsidP="00EE6477">
      <w:pPr>
        <w:pStyle w:val="Listenabsatz"/>
        <w:rPr>
          <w:rFonts w:ascii="Tahoma" w:hAnsi="Tahoma" w:cs="Tahoma"/>
          <w:highlight w:val="lightGray"/>
        </w:rPr>
      </w:pPr>
      <w:r w:rsidRPr="001217FE">
        <w:rPr>
          <w:rFonts w:ascii="Tahoma" w:hAnsi="Tahoma" w:cs="Tahoma"/>
          <w:highlight w:val="lightGray"/>
        </w:rPr>
        <w:t xml:space="preserve">Bereiche: standortspezifische Bereiche im Umlauf an die </w:t>
      </w:r>
      <w:r w:rsidR="00DD3D0C" w:rsidRPr="001217FE">
        <w:rPr>
          <w:rFonts w:ascii="Tahoma" w:hAnsi="Tahoma" w:cs="Tahoma"/>
          <w:highlight w:val="lightGray"/>
        </w:rPr>
        <w:t xml:space="preserve">Wettkampfzone </w:t>
      </w:r>
      <w:r w:rsidRPr="001217FE">
        <w:rPr>
          <w:rFonts w:ascii="Tahoma" w:hAnsi="Tahoma" w:cs="Tahoma"/>
          <w:highlight w:val="lightGray"/>
        </w:rPr>
        <w:t xml:space="preserve">(grün), im Falle von Geisterspielen umfasst die Passivzone (orange) den gesamten Innenbereich der Sportstätte (siehe </w:t>
      </w:r>
      <w:r w:rsidR="00DD3D0C" w:rsidRPr="001217FE">
        <w:rPr>
          <w:rFonts w:ascii="Tahoma" w:hAnsi="Tahoma" w:cs="Tahoma"/>
          <w:highlight w:val="lightGray"/>
        </w:rPr>
        <w:t xml:space="preserve">Anlage </w:t>
      </w:r>
      <w:r w:rsidR="006A71D1" w:rsidRPr="001217FE">
        <w:rPr>
          <w:rFonts w:ascii="Tahoma" w:hAnsi="Tahoma" w:cs="Tahoma"/>
          <w:highlight w:val="lightGray"/>
        </w:rPr>
        <w:t>2</w:t>
      </w:r>
      <w:r w:rsidR="00DD3D0C" w:rsidRPr="001217FE">
        <w:rPr>
          <w:rFonts w:ascii="Tahoma" w:hAnsi="Tahoma" w:cs="Tahoma"/>
          <w:highlight w:val="lightGray"/>
        </w:rPr>
        <w:t xml:space="preserve"> „Hygienezonen“</w:t>
      </w:r>
      <w:r w:rsidRPr="001217FE">
        <w:rPr>
          <w:rFonts w:ascii="Tahoma" w:hAnsi="Tahoma" w:cs="Tahoma"/>
          <w:highlight w:val="lightGray"/>
        </w:rPr>
        <w:t>);</w:t>
      </w:r>
    </w:p>
    <w:p w14:paraId="113F9E61" w14:textId="3742E149" w:rsidR="00EE6477" w:rsidRPr="00FC764D" w:rsidRDefault="00EE6477" w:rsidP="00EE6477">
      <w:pPr>
        <w:pStyle w:val="Listenabsatz"/>
        <w:rPr>
          <w:rFonts w:ascii="Tahoma" w:hAnsi="Tahoma" w:cs="Tahoma"/>
          <w:highlight w:val="lightGray"/>
        </w:rPr>
      </w:pPr>
      <w:r w:rsidRPr="001217FE">
        <w:rPr>
          <w:rFonts w:ascii="Tahoma" w:hAnsi="Tahoma" w:cs="Tahoma"/>
          <w:highlight w:val="lightGray"/>
        </w:rPr>
        <w:t>für installierte Arbeitsplätze in der Passivzone (orange) (z. B. Presseplätze, DJ, etc.) gi</w:t>
      </w:r>
      <w:r w:rsidR="00486D36" w:rsidRPr="001217FE">
        <w:rPr>
          <w:rFonts w:ascii="Tahoma" w:hAnsi="Tahoma" w:cs="Tahoma"/>
          <w:highlight w:val="lightGray"/>
        </w:rPr>
        <w:t xml:space="preserve">lt der </w:t>
      </w:r>
      <w:r w:rsidR="00CE746C" w:rsidRPr="001217FE">
        <w:rPr>
          <w:rFonts w:ascii="Tahoma" w:hAnsi="Tahoma" w:cs="Tahoma"/>
          <w:highlight w:val="lightGray"/>
        </w:rPr>
        <w:t xml:space="preserve">aktuell </w:t>
      </w:r>
      <w:r w:rsidR="00486D36" w:rsidRPr="001217FE">
        <w:rPr>
          <w:rFonts w:ascii="Tahoma" w:hAnsi="Tahoma" w:cs="Tahoma"/>
          <w:highlight w:val="lightGray"/>
        </w:rPr>
        <w:t xml:space="preserve">behördlich vorgegebene </w:t>
      </w:r>
      <w:r w:rsidRPr="001217FE">
        <w:rPr>
          <w:rFonts w:ascii="Tahoma" w:hAnsi="Tahoma" w:cs="Tahoma"/>
          <w:highlight w:val="lightGray"/>
        </w:rPr>
        <w:t>Mindestabstand</w:t>
      </w:r>
      <w:r w:rsidR="00DD3D0C" w:rsidRPr="001217FE">
        <w:rPr>
          <w:rFonts w:ascii="Tahoma" w:hAnsi="Tahoma" w:cs="Tahoma"/>
          <w:highlight w:val="lightGray"/>
        </w:rPr>
        <w:t xml:space="preserve"> </w:t>
      </w:r>
      <w:r w:rsidR="00071C45" w:rsidRPr="00FC764D">
        <w:rPr>
          <w:rFonts w:ascii="Tahoma" w:hAnsi="Tahoma" w:cs="Tahoma"/>
          <w:highlight w:val="lightGray"/>
        </w:rPr>
        <w:t xml:space="preserve">für die Entfernung der Arbeitsplätze </w:t>
      </w:r>
      <w:r w:rsidRPr="00FC764D">
        <w:rPr>
          <w:rFonts w:ascii="Tahoma" w:hAnsi="Tahoma" w:cs="Tahoma"/>
          <w:highlight w:val="lightGray"/>
        </w:rPr>
        <w:t xml:space="preserve">zur </w:t>
      </w:r>
      <w:r w:rsidR="00DD3D0C" w:rsidRPr="00FC764D">
        <w:rPr>
          <w:rFonts w:ascii="Tahoma" w:hAnsi="Tahoma" w:cs="Tahoma"/>
          <w:highlight w:val="lightGray"/>
        </w:rPr>
        <w:t>Wettkampf</w:t>
      </w:r>
      <w:r w:rsidRPr="00FC764D">
        <w:rPr>
          <w:rFonts w:ascii="Tahoma" w:hAnsi="Tahoma" w:cs="Tahoma"/>
          <w:highlight w:val="lightGray"/>
        </w:rPr>
        <w:t>zone (grün)</w:t>
      </w:r>
      <w:r w:rsidR="00071C45" w:rsidRPr="00FC764D">
        <w:rPr>
          <w:rFonts w:ascii="Tahoma" w:hAnsi="Tahoma" w:cs="Tahoma"/>
          <w:highlight w:val="lightGray"/>
        </w:rPr>
        <w:t>;</w:t>
      </w:r>
    </w:p>
    <w:p w14:paraId="1050B1D0" w14:textId="2968F85A" w:rsidR="003C6E91" w:rsidRDefault="003C6E91" w:rsidP="004751BA">
      <w:pPr>
        <w:pStyle w:val="StandardWeb"/>
        <w:rPr>
          <w:rFonts w:ascii="Tahoma" w:hAnsi="Tahoma" w:cs="Tahoma"/>
          <w:u w:val="single"/>
        </w:rPr>
      </w:pPr>
    </w:p>
    <w:p w14:paraId="3B0C64B8" w14:textId="6580C062" w:rsidR="00C22098" w:rsidRDefault="00C22098" w:rsidP="004751BA">
      <w:pPr>
        <w:pStyle w:val="StandardWeb"/>
        <w:rPr>
          <w:rFonts w:ascii="Tahoma" w:hAnsi="Tahoma" w:cs="Tahoma"/>
          <w:u w:val="single"/>
        </w:rPr>
      </w:pPr>
    </w:p>
    <w:p w14:paraId="17614BC4" w14:textId="0AA461B8" w:rsidR="00C22098" w:rsidRDefault="00C22098" w:rsidP="004751BA">
      <w:pPr>
        <w:pStyle w:val="StandardWeb"/>
        <w:rPr>
          <w:rFonts w:ascii="Tahoma" w:hAnsi="Tahoma" w:cs="Tahoma"/>
          <w:u w:val="single"/>
        </w:rPr>
      </w:pPr>
    </w:p>
    <w:p w14:paraId="5F457635" w14:textId="06D4A919" w:rsidR="00C22098" w:rsidRDefault="00C22098" w:rsidP="004751BA">
      <w:pPr>
        <w:pStyle w:val="StandardWeb"/>
        <w:rPr>
          <w:rFonts w:ascii="Tahoma" w:hAnsi="Tahoma" w:cs="Tahoma"/>
          <w:u w:val="single"/>
        </w:rPr>
      </w:pPr>
    </w:p>
    <w:p w14:paraId="2767CF64" w14:textId="548C08B7" w:rsidR="00C22098" w:rsidRDefault="00C22098" w:rsidP="004751BA">
      <w:pPr>
        <w:pStyle w:val="StandardWeb"/>
        <w:rPr>
          <w:rFonts w:ascii="Tahoma" w:hAnsi="Tahoma" w:cs="Tahoma"/>
          <w:u w:val="single"/>
        </w:rPr>
      </w:pPr>
    </w:p>
    <w:p w14:paraId="1B374912" w14:textId="32FB034B" w:rsidR="00C22098" w:rsidRDefault="00C22098" w:rsidP="004751BA">
      <w:pPr>
        <w:pStyle w:val="StandardWeb"/>
        <w:rPr>
          <w:rFonts w:ascii="Tahoma" w:hAnsi="Tahoma" w:cs="Tahoma"/>
          <w:u w:val="single"/>
        </w:rPr>
      </w:pPr>
    </w:p>
    <w:p w14:paraId="62BA2039" w14:textId="19730B98" w:rsidR="00C22098" w:rsidRDefault="00C22098" w:rsidP="004751BA">
      <w:pPr>
        <w:pStyle w:val="StandardWeb"/>
        <w:rPr>
          <w:rFonts w:ascii="Tahoma" w:hAnsi="Tahoma" w:cs="Tahoma"/>
          <w:u w:val="single"/>
        </w:rPr>
      </w:pPr>
    </w:p>
    <w:p w14:paraId="6D90745F" w14:textId="59CD5C84" w:rsidR="00C22098" w:rsidRDefault="00C22098" w:rsidP="004751BA">
      <w:pPr>
        <w:pStyle w:val="StandardWeb"/>
        <w:rPr>
          <w:rFonts w:ascii="Tahoma" w:hAnsi="Tahoma" w:cs="Tahoma"/>
          <w:u w:val="single"/>
        </w:rPr>
      </w:pPr>
    </w:p>
    <w:p w14:paraId="36632578" w14:textId="14A14D8E" w:rsidR="00C22098" w:rsidRDefault="00C22098" w:rsidP="004751BA">
      <w:pPr>
        <w:pStyle w:val="StandardWeb"/>
        <w:rPr>
          <w:rFonts w:ascii="Tahoma" w:hAnsi="Tahoma" w:cs="Tahoma"/>
          <w:u w:val="single"/>
        </w:rPr>
      </w:pPr>
    </w:p>
    <w:p w14:paraId="0B28F5B7" w14:textId="3D6718A4" w:rsidR="00C22098" w:rsidRDefault="00C22098" w:rsidP="004751BA">
      <w:pPr>
        <w:pStyle w:val="StandardWeb"/>
        <w:rPr>
          <w:rFonts w:ascii="Tahoma" w:hAnsi="Tahoma" w:cs="Tahoma"/>
          <w:u w:val="single"/>
        </w:rPr>
      </w:pPr>
    </w:p>
    <w:p w14:paraId="37291708" w14:textId="3E656460" w:rsidR="00C22098" w:rsidRDefault="00C22098" w:rsidP="004751BA">
      <w:pPr>
        <w:pStyle w:val="StandardWeb"/>
        <w:rPr>
          <w:rFonts w:ascii="Tahoma" w:hAnsi="Tahoma" w:cs="Tahoma"/>
          <w:u w:val="single"/>
        </w:rPr>
      </w:pPr>
    </w:p>
    <w:p w14:paraId="52C881E1" w14:textId="712B67C2" w:rsidR="00C22098" w:rsidRDefault="00C22098" w:rsidP="004751BA">
      <w:pPr>
        <w:pStyle w:val="StandardWeb"/>
        <w:rPr>
          <w:rFonts w:ascii="Tahoma" w:hAnsi="Tahoma" w:cs="Tahoma"/>
          <w:u w:val="single"/>
        </w:rPr>
      </w:pPr>
    </w:p>
    <w:p w14:paraId="29386135" w14:textId="72F5FF19" w:rsidR="00C22098" w:rsidRDefault="00C22098" w:rsidP="004751BA">
      <w:pPr>
        <w:pStyle w:val="StandardWeb"/>
        <w:rPr>
          <w:rFonts w:ascii="Tahoma" w:hAnsi="Tahoma" w:cs="Tahoma"/>
          <w:u w:val="single"/>
        </w:rPr>
      </w:pPr>
    </w:p>
    <w:p w14:paraId="624861E8" w14:textId="0DE0FCFE" w:rsidR="00C22098" w:rsidRDefault="00C22098" w:rsidP="004751BA">
      <w:pPr>
        <w:pStyle w:val="StandardWeb"/>
        <w:rPr>
          <w:rFonts w:ascii="Tahoma" w:hAnsi="Tahoma" w:cs="Tahoma"/>
          <w:u w:val="single"/>
        </w:rPr>
      </w:pPr>
    </w:p>
    <w:p w14:paraId="0B564B7B" w14:textId="089A71CC" w:rsidR="00C22098" w:rsidRDefault="00C22098" w:rsidP="004751BA">
      <w:pPr>
        <w:pStyle w:val="StandardWeb"/>
        <w:rPr>
          <w:rFonts w:ascii="Tahoma" w:hAnsi="Tahoma" w:cs="Tahoma"/>
          <w:u w:val="single"/>
        </w:rPr>
      </w:pPr>
    </w:p>
    <w:p w14:paraId="280C56DC" w14:textId="7C6CEECA" w:rsidR="00C22098" w:rsidRDefault="00C22098" w:rsidP="004751BA">
      <w:pPr>
        <w:pStyle w:val="StandardWeb"/>
        <w:rPr>
          <w:rFonts w:ascii="Tahoma" w:hAnsi="Tahoma" w:cs="Tahoma"/>
          <w:u w:val="single"/>
        </w:rPr>
      </w:pPr>
    </w:p>
    <w:p w14:paraId="7A11B669" w14:textId="77777777" w:rsidR="00C22098" w:rsidRDefault="00C22098" w:rsidP="004751BA">
      <w:pPr>
        <w:pStyle w:val="StandardWeb"/>
        <w:rPr>
          <w:rFonts w:ascii="Tahoma" w:hAnsi="Tahoma" w:cs="Tahoma"/>
          <w:u w:val="single"/>
        </w:rPr>
      </w:pPr>
    </w:p>
    <w:p w14:paraId="2AEA1025" w14:textId="77777777" w:rsidR="00C21123" w:rsidRPr="00FC764D" w:rsidRDefault="00C21123" w:rsidP="004751BA">
      <w:pPr>
        <w:pStyle w:val="StandardWeb"/>
        <w:rPr>
          <w:rFonts w:ascii="Tahoma" w:hAnsi="Tahoma" w:cs="Tahoma"/>
          <w:u w:val="single"/>
        </w:rPr>
      </w:pPr>
    </w:p>
    <w:p w14:paraId="7CC1BC54" w14:textId="41780454" w:rsidR="00E759FC" w:rsidRPr="00FC764D" w:rsidRDefault="00E759FC" w:rsidP="00E759FC">
      <w:pPr>
        <w:pStyle w:val="StandardWeb"/>
        <w:rPr>
          <w:rFonts w:ascii="Tahoma" w:hAnsi="Tahoma" w:cs="Tahoma"/>
          <w:b/>
          <w:bCs/>
        </w:rPr>
      </w:pPr>
      <w:r w:rsidRPr="00FC764D">
        <w:rPr>
          <w:rFonts w:ascii="Tahoma" w:hAnsi="Tahoma" w:cs="Tahoma"/>
          <w:b/>
          <w:bCs/>
        </w:rPr>
        <w:lastRenderedPageBreak/>
        <w:t>Beispielhafte Zonen-Übersichten</w:t>
      </w:r>
      <w:r w:rsidR="00CE101C" w:rsidRPr="00FC764D">
        <w:rPr>
          <w:rFonts w:ascii="Tahoma" w:hAnsi="Tahoma" w:cs="Tahoma"/>
          <w:b/>
          <w:bCs/>
        </w:rPr>
        <w:t xml:space="preserve"> (für verschiedene </w:t>
      </w:r>
      <w:proofErr w:type="spellStart"/>
      <w:r w:rsidR="00CE101C" w:rsidRPr="00FC764D">
        <w:rPr>
          <w:rFonts w:ascii="Tahoma" w:hAnsi="Tahoma" w:cs="Tahoma"/>
          <w:b/>
          <w:bCs/>
        </w:rPr>
        <w:t>Spielstättenkonzepte</w:t>
      </w:r>
      <w:proofErr w:type="spellEnd"/>
      <w:r w:rsidR="00CE101C" w:rsidRPr="00FC764D">
        <w:rPr>
          <w:rFonts w:ascii="Tahoma" w:hAnsi="Tahoma" w:cs="Tahoma"/>
          <w:b/>
          <w:bCs/>
        </w:rPr>
        <w:t>)</w:t>
      </w:r>
      <w:r w:rsidRPr="00FC764D">
        <w:rPr>
          <w:rFonts w:ascii="Tahoma" w:hAnsi="Tahoma" w:cs="Tahoma"/>
          <w:b/>
          <w:bCs/>
        </w:rPr>
        <w:t xml:space="preserve">: </w:t>
      </w:r>
    </w:p>
    <w:p w14:paraId="1E27DB91" w14:textId="39548B7F" w:rsidR="00E759FC" w:rsidRPr="00FC764D" w:rsidRDefault="00E759FC" w:rsidP="00E759FC">
      <w:pPr>
        <w:pStyle w:val="StandardWeb"/>
        <w:rPr>
          <w:rFonts w:ascii="Tahoma" w:hAnsi="Tahoma" w:cs="Tahoma"/>
          <w:b/>
          <w:bCs/>
        </w:rPr>
      </w:pPr>
    </w:p>
    <w:p w14:paraId="152A8AAF" w14:textId="51956EDC" w:rsidR="00E759FC" w:rsidRPr="00FC764D" w:rsidRDefault="00420330" w:rsidP="00E759FC">
      <w:pPr>
        <w:pStyle w:val="StandardWeb"/>
        <w:rPr>
          <w:rFonts w:ascii="Tahoma" w:hAnsi="Tahoma" w:cs="Tahoma"/>
          <w:b/>
          <w:bCs/>
        </w:rPr>
      </w:pPr>
      <w:r w:rsidRPr="00420330">
        <w:rPr>
          <w:rFonts w:ascii="Tahoma" w:hAnsi="Tahoma" w:cs="Tahoma"/>
          <w:b/>
          <w:bCs/>
          <w:noProof/>
        </w:rPr>
        <w:drawing>
          <wp:inline distT="0" distB="0" distL="0" distR="0" wp14:anchorId="6CCAC6B6" wp14:editId="6FD4F739">
            <wp:extent cx="6505575" cy="3501209"/>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24909" cy="3511614"/>
                    </a:xfrm>
                    <a:prstGeom prst="rect">
                      <a:avLst/>
                    </a:prstGeom>
                  </pic:spPr>
                </pic:pic>
              </a:graphicData>
            </a:graphic>
          </wp:inline>
        </w:drawing>
      </w:r>
    </w:p>
    <w:p w14:paraId="063B601D" w14:textId="3ED9BDEF" w:rsidR="00581DA8" w:rsidRPr="00FC764D" w:rsidRDefault="00581DA8" w:rsidP="00E759FC">
      <w:pPr>
        <w:pStyle w:val="StandardWeb"/>
        <w:pBdr>
          <w:bottom w:val="single" w:sz="6" w:space="1" w:color="auto"/>
        </w:pBdr>
        <w:rPr>
          <w:rFonts w:ascii="Tahoma" w:hAnsi="Tahoma" w:cs="Tahoma"/>
          <w:b/>
          <w:bCs/>
          <w:sz w:val="20"/>
          <w:szCs w:val="20"/>
        </w:rPr>
      </w:pPr>
      <w:r w:rsidRPr="00FC764D">
        <w:rPr>
          <w:rFonts w:ascii="Tahoma" w:hAnsi="Tahoma" w:cs="Tahoma"/>
          <w:b/>
          <w:bCs/>
          <w:sz w:val="20"/>
          <w:szCs w:val="20"/>
        </w:rPr>
        <w:t>Modell A</w:t>
      </w:r>
    </w:p>
    <w:p w14:paraId="00A39F22" w14:textId="77777777" w:rsidR="00570D8A" w:rsidRPr="00FC764D" w:rsidRDefault="00570D8A" w:rsidP="00E759FC">
      <w:pPr>
        <w:pStyle w:val="StandardWeb"/>
        <w:rPr>
          <w:rFonts w:ascii="Tahoma" w:hAnsi="Tahoma" w:cs="Tahoma"/>
          <w:b/>
          <w:bCs/>
        </w:rPr>
      </w:pPr>
    </w:p>
    <w:p w14:paraId="53EF901F" w14:textId="6D900B1D" w:rsidR="00E759FC" w:rsidRPr="00FC764D" w:rsidRDefault="00420330" w:rsidP="00E759FC">
      <w:pPr>
        <w:pStyle w:val="StandardWeb"/>
        <w:rPr>
          <w:rFonts w:ascii="Tahoma" w:hAnsi="Tahoma" w:cs="Tahoma"/>
          <w:b/>
          <w:bCs/>
        </w:rPr>
      </w:pPr>
      <w:r w:rsidRPr="00420330">
        <w:rPr>
          <w:rFonts w:ascii="Tahoma" w:hAnsi="Tahoma" w:cs="Tahoma"/>
          <w:b/>
          <w:bCs/>
          <w:noProof/>
        </w:rPr>
        <w:drawing>
          <wp:inline distT="0" distB="0" distL="0" distR="0" wp14:anchorId="4A0751E5" wp14:editId="24412C25">
            <wp:extent cx="6461205" cy="35909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8508" cy="3594984"/>
                    </a:xfrm>
                    <a:prstGeom prst="rect">
                      <a:avLst/>
                    </a:prstGeom>
                  </pic:spPr>
                </pic:pic>
              </a:graphicData>
            </a:graphic>
          </wp:inline>
        </w:drawing>
      </w:r>
    </w:p>
    <w:p w14:paraId="047A25C9" w14:textId="236AF5C8" w:rsidR="00581DA8" w:rsidRPr="00FC764D" w:rsidRDefault="00581DA8" w:rsidP="003C6E91">
      <w:pPr>
        <w:pStyle w:val="StandardWeb"/>
        <w:pBdr>
          <w:bottom w:val="single" w:sz="6" w:space="1" w:color="auto"/>
        </w:pBdr>
        <w:rPr>
          <w:rFonts w:ascii="Tahoma" w:hAnsi="Tahoma" w:cs="Tahoma"/>
          <w:b/>
          <w:bCs/>
          <w:sz w:val="20"/>
          <w:szCs w:val="20"/>
        </w:rPr>
      </w:pPr>
      <w:r w:rsidRPr="00FC764D">
        <w:rPr>
          <w:rFonts w:ascii="Tahoma" w:hAnsi="Tahoma" w:cs="Tahoma"/>
          <w:b/>
          <w:bCs/>
          <w:sz w:val="20"/>
          <w:szCs w:val="20"/>
        </w:rPr>
        <w:t>Modell B</w:t>
      </w:r>
    </w:p>
    <w:p w14:paraId="11AE3A5B" w14:textId="76933539" w:rsidR="00E759FC" w:rsidRPr="00FC764D" w:rsidRDefault="00E759FC" w:rsidP="00E759FC">
      <w:pPr>
        <w:pStyle w:val="StandardWeb"/>
        <w:rPr>
          <w:rFonts w:ascii="Tahoma" w:hAnsi="Tahoma" w:cs="Tahoma"/>
          <w:b/>
          <w:bCs/>
        </w:rPr>
      </w:pPr>
    </w:p>
    <w:p w14:paraId="086DC28C" w14:textId="0CA3AC29" w:rsidR="00E759FC" w:rsidRPr="00FC764D" w:rsidRDefault="00420330" w:rsidP="00E759FC">
      <w:pPr>
        <w:pStyle w:val="StandardWeb"/>
        <w:rPr>
          <w:rFonts w:ascii="Tahoma" w:hAnsi="Tahoma" w:cs="Tahoma"/>
          <w:b/>
          <w:bCs/>
        </w:rPr>
      </w:pPr>
      <w:r w:rsidRPr="00420330">
        <w:rPr>
          <w:rFonts w:ascii="Tahoma" w:hAnsi="Tahoma" w:cs="Tahoma"/>
          <w:b/>
          <w:bCs/>
          <w:noProof/>
        </w:rPr>
        <w:lastRenderedPageBreak/>
        <w:drawing>
          <wp:inline distT="0" distB="0" distL="0" distR="0" wp14:anchorId="7E106261" wp14:editId="7D164426">
            <wp:extent cx="6286500" cy="353114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5980" cy="3536465"/>
                    </a:xfrm>
                    <a:prstGeom prst="rect">
                      <a:avLst/>
                    </a:prstGeom>
                  </pic:spPr>
                </pic:pic>
              </a:graphicData>
            </a:graphic>
          </wp:inline>
        </w:drawing>
      </w:r>
    </w:p>
    <w:p w14:paraId="5963C1BC" w14:textId="67EB5680" w:rsidR="00581DA8" w:rsidRPr="00FC764D" w:rsidRDefault="00581DA8" w:rsidP="00581DA8">
      <w:pPr>
        <w:pStyle w:val="StandardWeb"/>
        <w:pBdr>
          <w:bottom w:val="single" w:sz="6" w:space="1" w:color="auto"/>
        </w:pBdr>
        <w:rPr>
          <w:rFonts w:ascii="Tahoma" w:hAnsi="Tahoma" w:cs="Tahoma"/>
          <w:b/>
          <w:bCs/>
          <w:sz w:val="20"/>
          <w:szCs w:val="20"/>
        </w:rPr>
      </w:pPr>
      <w:r w:rsidRPr="00FC764D">
        <w:rPr>
          <w:rFonts w:ascii="Tahoma" w:hAnsi="Tahoma" w:cs="Tahoma"/>
          <w:b/>
          <w:bCs/>
          <w:sz w:val="20"/>
          <w:szCs w:val="20"/>
        </w:rPr>
        <w:t>Modell C</w:t>
      </w:r>
    </w:p>
    <w:p w14:paraId="622EC074" w14:textId="77777777" w:rsidR="00570D8A" w:rsidRPr="00FC764D" w:rsidRDefault="00570D8A" w:rsidP="00D11A42">
      <w:pPr>
        <w:pStyle w:val="StandardWeb"/>
        <w:rPr>
          <w:rFonts w:ascii="Tahoma" w:hAnsi="Tahoma" w:cs="Tahoma"/>
          <w:sz w:val="22"/>
          <w:szCs w:val="22"/>
        </w:rPr>
      </w:pPr>
    </w:p>
    <w:p w14:paraId="74806AED" w14:textId="2A43FE30" w:rsidR="009C0289" w:rsidRPr="00FC764D" w:rsidRDefault="007C5454" w:rsidP="00D11A42">
      <w:pPr>
        <w:pStyle w:val="StandardWeb"/>
        <w:rPr>
          <w:rFonts w:ascii="Tahoma" w:hAnsi="Tahoma" w:cs="Tahoma"/>
          <w:sz w:val="22"/>
          <w:szCs w:val="22"/>
        </w:rPr>
      </w:pPr>
      <w:r w:rsidRPr="007C5454">
        <w:rPr>
          <w:rFonts w:ascii="Tahoma" w:hAnsi="Tahoma" w:cs="Tahoma"/>
          <w:noProof/>
          <w:sz w:val="22"/>
          <w:szCs w:val="22"/>
        </w:rPr>
        <w:drawing>
          <wp:inline distT="0" distB="0" distL="0" distR="0" wp14:anchorId="0D7B49C9" wp14:editId="76C6C79E">
            <wp:extent cx="6219825" cy="348811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1343" cy="3494576"/>
                    </a:xfrm>
                    <a:prstGeom prst="rect">
                      <a:avLst/>
                    </a:prstGeom>
                  </pic:spPr>
                </pic:pic>
              </a:graphicData>
            </a:graphic>
          </wp:inline>
        </w:drawing>
      </w:r>
    </w:p>
    <w:p w14:paraId="08189B2E" w14:textId="5CC716B4" w:rsidR="009C0289" w:rsidRPr="00FC764D" w:rsidRDefault="009C0289" w:rsidP="00D11A42">
      <w:pPr>
        <w:pStyle w:val="StandardWeb"/>
        <w:pBdr>
          <w:bottom w:val="single" w:sz="6" w:space="1" w:color="auto"/>
        </w:pBdr>
        <w:rPr>
          <w:rFonts w:ascii="Tahoma" w:hAnsi="Tahoma" w:cs="Tahoma"/>
          <w:b/>
          <w:bCs/>
          <w:sz w:val="20"/>
          <w:szCs w:val="20"/>
        </w:rPr>
      </w:pPr>
      <w:r w:rsidRPr="00FC764D">
        <w:rPr>
          <w:rFonts w:ascii="Tahoma" w:hAnsi="Tahoma" w:cs="Tahoma"/>
          <w:b/>
          <w:bCs/>
          <w:sz w:val="20"/>
          <w:szCs w:val="20"/>
        </w:rPr>
        <w:t>Modell D</w:t>
      </w:r>
    </w:p>
    <w:p w14:paraId="2FCDD302" w14:textId="77777777" w:rsidR="00570D8A" w:rsidRPr="00FC764D" w:rsidRDefault="00570D8A" w:rsidP="00D11A42">
      <w:pPr>
        <w:pStyle w:val="StandardWeb"/>
        <w:rPr>
          <w:rFonts w:ascii="Tahoma" w:hAnsi="Tahoma" w:cs="Tahoma"/>
          <w:b/>
          <w:bCs/>
          <w:sz w:val="20"/>
          <w:szCs w:val="20"/>
        </w:rPr>
      </w:pPr>
    </w:p>
    <w:p w14:paraId="76270E27" w14:textId="096B0E06" w:rsidR="009C0289" w:rsidRPr="00FC764D" w:rsidRDefault="009C0289" w:rsidP="005F5EFE">
      <w:pPr>
        <w:pStyle w:val="StandardWeb"/>
        <w:rPr>
          <w:rFonts w:ascii="Tahoma" w:hAnsi="Tahoma" w:cs="Tahoma"/>
          <w:sz w:val="22"/>
          <w:szCs w:val="22"/>
        </w:rPr>
      </w:pPr>
      <w:r w:rsidRPr="00FC764D">
        <w:rPr>
          <w:rFonts w:ascii="Tahoma" w:hAnsi="Tahoma" w:cs="Tahoma"/>
          <w:sz w:val="22"/>
          <w:szCs w:val="22"/>
          <w:highlight w:val="lightGray"/>
        </w:rPr>
        <w:t xml:space="preserve">Sollte die Bauweise der Halle getrennte Eingänge für </w:t>
      </w:r>
      <w:r w:rsidR="00C43BA5" w:rsidRPr="00FC764D">
        <w:rPr>
          <w:rFonts w:ascii="Tahoma" w:hAnsi="Tahoma" w:cs="Tahoma"/>
          <w:sz w:val="22"/>
          <w:szCs w:val="22"/>
          <w:highlight w:val="lightGray"/>
        </w:rPr>
        <w:t xml:space="preserve">aktive/passive Beteiligte </w:t>
      </w:r>
      <w:r w:rsidRPr="00FC764D">
        <w:rPr>
          <w:rFonts w:ascii="Tahoma" w:hAnsi="Tahoma" w:cs="Tahoma"/>
          <w:sz w:val="22"/>
          <w:szCs w:val="22"/>
          <w:highlight w:val="lightGray"/>
        </w:rPr>
        <w:t>und Zuschauer nicht ermöglichen, ist zwingend auf eine strikte zeitliche Trennung der Gruppen zu achten</w:t>
      </w:r>
      <w:r w:rsidR="00F408AB" w:rsidRPr="00FC764D">
        <w:rPr>
          <w:rFonts w:ascii="Tahoma" w:hAnsi="Tahoma" w:cs="Tahoma"/>
          <w:sz w:val="22"/>
          <w:szCs w:val="22"/>
          <w:highlight w:val="lightGray"/>
        </w:rPr>
        <w:t>.</w:t>
      </w:r>
      <w:r w:rsidRPr="00FC764D">
        <w:rPr>
          <w:rFonts w:ascii="Tahoma" w:hAnsi="Tahoma" w:cs="Tahoma"/>
          <w:sz w:val="22"/>
          <w:szCs w:val="22"/>
        </w:rPr>
        <w:t xml:space="preserve"> </w:t>
      </w:r>
    </w:p>
    <w:p w14:paraId="5356DCD6" w14:textId="53561B88" w:rsidR="009C0289" w:rsidRPr="00FC764D" w:rsidRDefault="009C0289" w:rsidP="005F5EFE">
      <w:pPr>
        <w:pStyle w:val="StandardWeb"/>
        <w:rPr>
          <w:rFonts w:ascii="Tahoma" w:hAnsi="Tahoma" w:cs="Tahoma"/>
          <w:sz w:val="22"/>
          <w:szCs w:val="22"/>
          <w:highlight w:val="lightGray"/>
        </w:rPr>
      </w:pPr>
      <w:r w:rsidRPr="00FC764D">
        <w:rPr>
          <w:rFonts w:ascii="Tahoma" w:hAnsi="Tahoma" w:cs="Tahoma"/>
          <w:sz w:val="22"/>
          <w:szCs w:val="22"/>
          <w:highlight w:val="lightGray"/>
        </w:rPr>
        <w:t>Sollte die Passivzone</w:t>
      </w:r>
      <w:r w:rsidR="00F44E45" w:rsidRPr="00FC764D">
        <w:rPr>
          <w:rFonts w:ascii="Tahoma" w:hAnsi="Tahoma" w:cs="Tahoma"/>
          <w:sz w:val="22"/>
          <w:szCs w:val="22"/>
          <w:highlight w:val="lightGray"/>
        </w:rPr>
        <w:t xml:space="preserve"> (</w:t>
      </w:r>
      <w:r w:rsidR="00D672AA" w:rsidRPr="00FC764D">
        <w:rPr>
          <w:rFonts w:ascii="Tahoma" w:hAnsi="Tahoma" w:cs="Tahoma"/>
          <w:sz w:val="22"/>
          <w:szCs w:val="22"/>
          <w:highlight w:val="lightGray"/>
        </w:rPr>
        <w:t>orange</w:t>
      </w:r>
      <w:r w:rsidR="00F44E45" w:rsidRPr="00FC764D">
        <w:rPr>
          <w:rFonts w:ascii="Tahoma" w:hAnsi="Tahoma" w:cs="Tahoma"/>
          <w:sz w:val="22"/>
          <w:szCs w:val="22"/>
          <w:highlight w:val="lightGray"/>
        </w:rPr>
        <w:t>)</w:t>
      </w:r>
      <w:r w:rsidRPr="00FC764D">
        <w:rPr>
          <w:rFonts w:ascii="Tahoma" w:hAnsi="Tahoma" w:cs="Tahoma"/>
          <w:sz w:val="22"/>
          <w:szCs w:val="22"/>
          <w:highlight w:val="lightGray"/>
        </w:rPr>
        <w:t xml:space="preserve"> wegfallen müssen, ist eine bauliche Trennung</w:t>
      </w:r>
      <w:r w:rsidR="00C43BA5" w:rsidRPr="00FC764D">
        <w:rPr>
          <w:rFonts w:ascii="Tahoma" w:hAnsi="Tahoma" w:cs="Tahoma"/>
          <w:sz w:val="22"/>
          <w:szCs w:val="22"/>
          <w:highlight w:val="lightGray"/>
        </w:rPr>
        <w:t xml:space="preserve"> (Wand)</w:t>
      </w:r>
      <w:r w:rsidRPr="00FC764D">
        <w:rPr>
          <w:rFonts w:ascii="Tahoma" w:hAnsi="Tahoma" w:cs="Tahoma"/>
          <w:sz w:val="22"/>
          <w:szCs w:val="22"/>
          <w:highlight w:val="lightGray"/>
        </w:rPr>
        <w:t xml:space="preserve"> oder eine 3-Meter-Abstandszone innerhalb der </w:t>
      </w:r>
      <w:r w:rsidR="00C43BA5" w:rsidRPr="00FC764D">
        <w:rPr>
          <w:rFonts w:ascii="Tahoma" w:hAnsi="Tahoma" w:cs="Tahoma"/>
          <w:sz w:val="22"/>
          <w:szCs w:val="22"/>
          <w:highlight w:val="lightGray"/>
        </w:rPr>
        <w:t xml:space="preserve">Wettkampfzone </w:t>
      </w:r>
      <w:r w:rsidRPr="00FC764D">
        <w:rPr>
          <w:rFonts w:ascii="Tahoma" w:hAnsi="Tahoma" w:cs="Tahoma"/>
          <w:sz w:val="22"/>
          <w:szCs w:val="22"/>
          <w:highlight w:val="lightGray"/>
        </w:rPr>
        <w:t xml:space="preserve">zum Zuschauerbereich hin einzurichten! Auf die Einrichtung von Aktiv- und </w:t>
      </w:r>
      <w:r w:rsidR="00C43BA5" w:rsidRPr="00FC764D">
        <w:rPr>
          <w:rFonts w:ascii="Tahoma" w:hAnsi="Tahoma" w:cs="Tahoma"/>
          <w:sz w:val="22"/>
          <w:szCs w:val="22"/>
          <w:highlight w:val="lightGray"/>
        </w:rPr>
        <w:t xml:space="preserve">Wettkampfzone </w:t>
      </w:r>
      <w:r w:rsidR="00D672AA" w:rsidRPr="00FC764D">
        <w:rPr>
          <w:rFonts w:ascii="Tahoma" w:hAnsi="Tahoma" w:cs="Tahoma"/>
          <w:sz w:val="22"/>
          <w:szCs w:val="22"/>
          <w:highlight w:val="lightGray"/>
        </w:rPr>
        <w:t>(blau und grün)</w:t>
      </w:r>
      <w:r w:rsidRPr="00FC764D">
        <w:rPr>
          <w:rFonts w:ascii="Tahoma" w:hAnsi="Tahoma" w:cs="Tahoma"/>
          <w:sz w:val="22"/>
          <w:szCs w:val="22"/>
          <w:highlight w:val="lightGray"/>
        </w:rPr>
        <w:t xml:space="preserve"> darf nicht verzichtet werden</w:t>
      </w:r>
      <w:r w:rsidR="00F408AB" w:rsidRPr="00FC764D">
        <w:rPr>
          <w:rFonts w:ascii="Tahoma" w:hAnsi="Tahoma" w:cs="Tahoma"/>
          <w:sz w:val="22"/>
          <w:szCs w:val="22"/>
          <w:highlight w:val="lightGray"/>
        </w:rPr>
        <w:t>.</w:t>
      </w:r>
    </w:p>
    <w:p w14:paraId="423FD374" w14:textId="245F4CE9" w:rsidR="00D11A42" w:rsidRPr="00FC764D" w:rsidRDefault="000A3321" w:rsidP="000A3321">
      <w:pPr>
        <w:pStyle w:val="berschrift3"/>
        <w:rPr>
          <w:rStyle w:val="mw-headline"/>
          <w:rFonts w:ascii="Tahoma" w:hAnsi="Tahoma" w:cs="Tahoma"/>
          <w:highlight w:val="lightGray"/>
        </w:rPr>
      </w:pPr>
      <w:bookmarkStart w:id="91" w:name="_Ref45657098"/>
      <w:bookmarkStart w:id="92" w:name="_Toc112177770"/>
      <w:r w:rsidRPr="00FC764D">
        <w:rPr>
          <w:rStyle w:val="mw-headline"/>
          <w:rFonts w:ascii="Tahoma" w:hAnsi="Tahoma" w:cs="Tahoma"/>
          <w:highlight w:val="lightGray"/>
        </w:rPr>
        <w:lastRenderedPageBreak/>
        <w:t xml:space="preserve">2.3.3 </w:t>
      </w:r>
      <w:r w:rsidR="00D11A42" w:rsidRPr="00FC764D">
        <w:rPr>
          <w:rStyle w:val="mw-headline"/>
          <w:rFonts w:ascii="Tahoma" w:hAnsi="Tahoma" w:cs="Tahoma"/>
          <w:highlight w:val="lightGray"/>
        </w:rPr>
        <w:t>Wegführung</w:t>
      </w:r>
      <w:r w:rsidR="007C4E15" w:rsidRPr="00FC764D">
        <w:rPr>
          <w:rStyle w:val="mw-headline"/>
          <w:rFonts w:ascii="Tahoma" w:hAnsi="Tahoma" w:cs="Tahoma"/>
          <w:highlight w:val="lightGray"/>
        </w:rPr>
        <w:t xml:space="preserve"> </w:t>
      </w:r>
      <w:r w:rsidR="00C43BA5" w:rsidRPr="00FC764D">
        <w:rPr>
          <w:rStyle w:val="mw-headline"/>
          <w:rFonts w:ascii="Tahoma" w:hAnsi="Tahoma" w:cs="Tahoma"/>
          <w:highlight w:val="lightGray"/>
        </w:rPr>
        <w:t>Hygienezonen</w:t>
      </w:r>
      <w:bookmarkEnd w:id="91"/>
      <w:bookmarkEnd w:id="92"/>
    </w:p>
    <w:p w14:paraId="259FEA8D" w14:textId="7CD8A4AC"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innerhalb der Zonen </w:t>
      </w:r>
      <w:r w:rsidR="00925D6F" w:rsidRPr="00FC764D">
        <w:rPr>
          <w:rFonts w:ascii="Tahoma" w:hAnsi="Tahoma" w:cs="Tahoma"/>
          <w:highlight w:val="lightGray"/>
        </w:rPr>
        <w:t xml:space="preserve">werden </w:t>
      </w:r>
      <w:r w:rsidRPr="00FC764D">
        <w:rPr>
          <w:rFonts w:ascii="Tahoma" w:hAnsi="Tahoma" w:cs="Tahoma"/>
          <w:highlight w:val="lightGray"/>
        </w:rPr>
        <w:t xml:space="preserve">potentielle Engpässe </w:t>
      </w:r>
      <w:r w:rsidR="00925D6F" w:rsidRPr="00FC764D">
        <w:rPr>
          <w:rFonts w:ascii="Tahoma" w:hAnsi="Tahoma" w:cs="Tahoma"/>
          <w:highlight w:val="lightGray"/>
        </w:rPr>
        <w:t>definiert</w:t>
      </w:r>
      <w:r w:rsidRPr="00FC764D">
        <w:rPr>
          <w:rFonts w:ascii="Tahoma" w:hAnsi="Tahoma" w:cs="Tahoma"/>
          <w:highlight w:val="lightGray"/>
        </w:rPr>
        <w:t xml:space="preserve"> und durch eine geeignete Wegführung </w:t>
      </w:r>
      <w:r w:rsidR="00925D6F" w:rsidRPr="00FC764D">
        <w:rPr>
          <w:rFonts w:ascii="Tahoma" w:hAnsi="Tahoma" w:cs="Tahoma"/>
          <w:highlight w:val="lightGray"/>
        </w:rPr>
        <w:t>geregelt</w:t>
      </w:r>
      <w:r w:rsidRPr="00FC764D">
        <w:rPr>
          <w:rFonts w:ascii="Tahoma" w:hAnsi="Tahoma" w:cs="Tahoma"/>
          <w:highlight w:val="lightGray"/>
        </w:rPr>
        <w:t>; dies kann durch Einbahnstraßenregelungen, räumliche Trennungen der Laufrichtung und / oder durch „Halteverbote“ (Bereiche, in denen kein Aufenthalt erlaubt ist) erfolgen;</w:t>
      </w:r>
    </w:p>
    <w:p w14:paraId="02F5DBCC" w14:textId="6F33C901" w:rsidR="00D11A42" w:rsidRPr="001217FE" w:rsidRDefault="00D11A42" w:rsidP="007F1EA4">
      <w:pPr>
        <w:pStyle w:val="Listenabsatz"/>
        <w:rPr>
          <w:rFonts w:ascii="Tahoma" w:hAnsi="Tahoma" w:cs="Tahoma"/>
          <w:highlight w:val="lightGray"/>
        </w:rPr>
      </w:pPr>
      <w:r w:rsidRPr="00FC764D">
        <w:rPr>
          <w:rFonts w:ascii="Tahoma" w:hAnsi="Tahoma" w:cs="Tahoma"/>
          <w:highlight w:val="lightGray"/>
        </w:rPr>
        <w:t xml:space="preserve">auch die Gruppe der aktiven </w:t>
      </w:r>
      <w:r w:rsidR="00C43BA5" w:rsidRPr="00FC764D">
        <w:rPr>
          <w:rFonts w:ascii="Tahoma" w:hAnsi="Tahoma" w:cs="Tahoma"/>
          <w:highlight w:val="lightGray"/>
        </w:rPr>
        <w:t xml:space="preserve">Beteiligten </w:t>
      </w:r>
      <w:r w:rsidR="00F2522A" w:rsidRPr="00FC764D">
        <w:rPr>
          <w:rFonts w:ascii="Tahoma" w:hAnsi="Tahoma" w:cs="Tahoma"/>
          <w:highlight w:val="lightGray"/>
        </w:rPr>
        <w:t xml:space="preserve">(die beteiligten Teams sowie die Offiziellen) </w:t>
      </w:r>
      <w:r w:rsidRPr="00FC764D">
        <w:rPr>
          <w:rFonts w:ascii="Tahoma" w:hAnsi="Tahoma" w:cs="Tahoma"/>
          <w:highlight w:val="lightGray"/>
        </w:rPr>
        <w:t xml:space="preserve">untereinander </w:t>
      </w:r>
      <w:r w:rsidR="001D35A4" w:rsidRPr="00FC764D">
        <w:rPr>
          <w:rFonts w:ascii="Tahoma" w:hAnsi="Tahoma" w:cs="Tahoma"/>
          <w:highlight w:val="lightGray"/>
        </w:rPr>
        <w:t>ist</w:t>
      </w:r>
      <w:r w:rsidRPr="00FC764D">
        <w:rPr>
          <w:rFonts w:ascii="Tahoma" w:hAnsi="Tahoma" w:cs="Tahoma"/>
          <w:highlight w:val="lightGray"/>
        </w:rPr>
        <w:t xml:space="preserve"> am Veranstaltungsort voneinander zu trennen</w:t>
      </w:r>
      <w:r w:rsidR="00F2522A" w:rsidRPr="00FC764D">
        <w:rPr>
          <w:rFonts w:ascii="Tahoma" w:hAnsi="Tahoma" w:cs="Tahoma"/>
          <w:highlight w:val="lightGray"/>
        </w:rPr>
        <w:t>;</w:t>
      </w:r>
      <w:r w:rsidR="006F02A9" w:rsidRPr="00FC764D">
        <w:rPr>
          <w:rFonts w:ascii="Tahoma" w:hAnsi="Tahoma" w:cs="Tahoma"/>
          <w:highlight w:val="lightGray"/>
        </w:rPr>
        <w:t xml:space="preserve"> </w:t>
      </w:r>
      <w:r w:rsidRPr="00FC764D">
        <w:rPr>
          <w:rFonts w:ascii="Tahoma" w:hAnsi="Tahoma" w:cs="Tahoma"/>
          <w:highlight w:val="lightGray"/>
        </w:rPr>
        <w:t xml:space="preserve">Trennung der </w:t>
      </w:r>
      <w:r w:rsidRPr="001217FE">
        <w:rPr>
          <w:rFonts w:ascii="Tahoma" w:hAnsi="Tahoma" w:cs="Tahoma"/>
          <w:highlight w:val="lightGray"/>
        </w:rPr>
        <w:t>zugeteilten Kabinen; möglichst getrennte Laufwege am Veranstaltungsort (</w:t>
      </w:r>
      <w:r w:rsidR="008E0118" w:rsidRPr="001217FE">
        <w:rPr>
          <w:rFonts w:ascii="Tahoma" w:hAnsi="Tahoma" w:cs="Tahoma"/>
          <w:highlight w:val="lightGray"/>
        </w:rPr>
        <w:t xml:space="preserve">möglichst </w:t>
      </w:r>
      <w:r w:rsidR="007B28FA" w:rsidRPr="001217FE">
        <w:rPr>
          <w:rFonts w:ascii="Tahoma" w:hAnsi="Tahoma" w:cs="Tahoma"/>
          <w:highlight w:val="lightGray"/>
        </w:rPr>
        <w:t xml:space="preserve">getrennte </w:t>
      </w:r>
      <w:r w:rsidR="00C43BA5" w:rsidRPr="001217FE">
        <w:rPr>
          <w:rFonts w:ascii="Tahoma" w:hAnsi="Tahoma" w:cs="Tahoma"/>
          <w:highlight w:val="lightGray"/>
        </w:rPr>
        <w:t>Zugänge zum Innenraum</w:t>
      </w:r>
      <w:r w:rsidR="007B28FA" w:rsidRPr="001217FE">
        <w:rPr>
          <w:rFonts w:ascii="Tahoma" w:hAnsi="Tahoma" w:cs="Tahoma"/>
          <w:highlight w:val="lightGray"/>
        </w:rPr>
        <w:t>);</w:t>
      </w:r>
    </w:p>
    <w:p w14:paraId="2CFDD9E8" w14:textId="30B32B31" w:rsidR="00D11A42" w:rsidRPr="00FC764D" w:rsidRDefault="00D11A42" w:rsidP="007F1EA4">
      <w:pPr>
        <w:pStyle w:val="Listenabsatz"/>
        <w:rPr>
          <w:rFonts w:ascii="Tahoma" w:hAnsi="Tahoma" w:cs="Tahoma"/>
          <w:highlight w:val="lightGray"/>
        </w:rPr>
      </w:pPr>
      <w:r w:rsidRPr="001217FE">
        <w:rPr>
          <w:rFonts w:ascii="Tahoma" w:hAnsi="Tahoma" w:cs="Tahoma"/>
          <w:highlight w:val="lightGray"/>
        </w:rPr>
        <w:t>sollte es baulich bedingt notwendig sein, dass einzelne Wege am Veranstaltungsort von mehreren Gruppen gleichzeitig genutzt werden müssen</w:t>
      </w:r>
      <w:r w:rsidR="007B28FA" w:rsidRPr="001217FE">
        <w:rPr>
          <w:rFonts w:ascii="Tahoma" w:hAnsi="Tahoma" w:cs="Tahoma"/>
          <w:highlight w:val="lightGray"/>
        </w:rPr>
        <w:t xml:space="preserve"> (gilt </w:t>
      </w:r>
      <w:r w:rsidR="007B28FA" w:rsidRPr="001217FE">
        <w:rPr>
          <w:rFonts w:ascii="Tahoma" w:hAnsi="Tahoma" w:cs="Tahoma"/>
          <w:highlight w:val="lightGray"/>
          <w:u w:val="single"/>
        </w:rPr>
        <w:t>in keinem Fall</w:t>
      </w:r>
      <w:r w:rsidR="007B28FA" w:rsidRPr="001217FE">
        <w:rPr>
          <w:rFonts w:ascii="Tahoma" w:hAnsi="Tahoma" w:cs="Tahoma"/>
          <w:highlight w:val="lightGray"/>
        </w:rPr>
        <w:t xml:space="preserve"> für die Aktivzone (blau) und den Zuschauerbereich</w:t>
      </w:r>
      <w:r w:rsidR="004F78E3" w:rsidRPr="001217FE">
        <w:rPr>
          <w:rFonts w:ascii="Tahoma" w:hAnsi="Tahoma" w:cs="Tahoma"/>
          <w:highlight w:val="lightGray"/>
        </w:rPr>
        <w:t xml:space="preserve"> (grau)</w:t>
      </w:r>
      <w:r w:rsidR="007B28FA" w:rsidRPr="001217FE">
        <w:rPr>
          <w:rFonts w:ascii="Tahoma" w:hAnsi="Tahoma" w:cs="Tahoma"/>
          <w:highlight w:val="lightGray"/>
        </w:rPr>
        <w:t>)</w:t>
      </w:r>
      <w:r w:rsidRPr="001217FE">
        <w:rPr>
          <w:rFonts w:ascii="Tahoma" w:hAnsi="Tahoma" w:cs="Tahoma"/>
          <w:highlight w:val="lightGray"/>
        </w:rPr>
        <w:t xml:space="preserve">, </w:t>
      </w:r>
      <w:r w:rsidR="008E0118" w:rsidRPr="001217FE">
        <w:rPr>
          <w:rFonts w:ascii="Tahoma" w:hAnsi="Tahoma" w:cs="Tahoma"/>
          <w:highlight w:val="lightGray"/>
        </w:rPr>
        <w:t>sollte</w:t>
      </w:r>
      <w:r w:rsidRPr="001217FE">
        <w:rPr>
          <w:rFonts w:ascii="Tahoma" w:hAnsi="Tahoma" w:cs="Tahoma"/>
          <w:highlight w:val="lightGray"/>
        </w:rPr>
        <w:t xml:space="preserve"> ein </w:t>
      </w:r>
      <w:r w:rsidRPr="00FC764D">
        <w:rPr>
          <w:rFonts w:ascii="Tahoma" w:hAnsi="Tahoma" w:cs="Tahoma"/>
          <w:highlight w:val="lightGray"/>
        </w:rPr>
        <w:t>"Ausweichen" unter Einhaltung des notwendigen Sicherheitsabstandes jederzeit möglich sein;</w:t>
      </w:r>
    </w:p>
    <w:p w14:paraId="2E84A9E4" w14:textId="1BCCBCD8" w:rsidR="00D11A42" w:rsidRPr="00FC764D" w:rsidRDefault="00D11A42" w:rsidP="007F1EA4">
      <w:pPr>
        <w:pStyle w:val="Listenabsatz"/>
        <w:rPr>
          <w:rFonts w:ascii="Tahoma" w:hAnsi="Tahoma" w:cs="Tahoma"/>
          <w:highlight w:val="lightGray"/>
        </w:rPr>
      </w:pPr>
      <w:r w:rsidRPr="00FC764D">
        <w:rPr>
          <w:rFonts w:ascii="Tahoma" w:hAnsi="Tahoma" w:cs="Tahoma"/>
          <w:highlight w:val="lightGray"/>
        </w:rPr>
        <w:t xml:space="preserve">die Wegführung am Veranstaltungsort </w:t>
      </w:r>
      <w:r w:rsidR="00C43BA5" w:rsidRPr="00FC764D">
        <w:rPr>
          <w:rFonts w:ascii="Tahoma" w:hAnsi="Tahoma" w:cs="Tahoma"/>
          <w:highlight w:val="lightGray"/>
        </w:rPr>
        <w:t>ist</w:t>
      </w:r>
      <w:r w:rsidR="004634D0" w:rsidRPr="00FC764D">
        <w:rPr>
          <w:rFonts w:ascii="Tahoma" w:hAnsi="Tahoma" w:cs="Tahoma"/>
          <w:highlight w:val="lightGray"/>
        </w:rPr>
        <w:t xml:space="preserve"> </w:t>
      </w:r>
      <w:r w:rsidRPr="00FC764D">
        <w:rPr>
          <w:rFonts w:ascii="Tahoma" w:hAnsi="Tahoma" w:cs="Tahoma"/>
          <w:highlight w:val="lightGray"/>
        </w:rPr>
        <w:t xml:space="preserve">durch ein geeignetes Schildersystem </w:t>
      </w:r>
      <w:r w:rsidR="00C43BA5" w:rsidRPr="00FC764D">
        <w:rPr>
          <w:rFonts w:ascii="Tahoma" w:hAnsi="Tahoma" w:cs="Tahoma"/>
          <w:highlight w:val="lightGray"/>
        </w:rPr>
        <w:t xml:space="preserve">auszuweisen und </w:t>
      </w:r>
      <w:r w:rsidRPr="00FC764D">
        <w:rPr>
          <w:rFonts w:ascii="Tahoma" w:hAnsi="Tahoma" w:cs="Tahoma"/>
          <w:highlight w:val="lightGray"/>
        </w:rPr>
        <w:t>sicherzustellen;</w:t>
      </w:r>
    </w:p>
    <w:p w14:paraId="0CF06223" w14:textId="4B329C79" w:rsidR="00D11A42" w:rsidRPr="00FC764D" w:rsidRDefault="00D11A42" w:rsidP="00925D6F">
      <w:pPr>
        <w:spacing w:line="240" w:lineRule="auto"/>
        <w:jc w:val="left"/>
        <w:rPr>
          <w:rFonts w:ascii="Tahoma" w:hAnsi="Tahoma" w:cs="Tahoma"/>
          <w:sz w:val="24"/>
          <w:szCs w:val="24"/>
        </w:rPr>
      </w:pPr>
    </w:p>
    <w:p w14:paraId="7EE3EECA" w14:textId="64AD8121" w:rsidR="00D11A42" w:rsidRPr="00FC764D" w:rsidRDefault="008016D3" w:rsidP="00AC41F0">
      <w:pPr>
        <w:pStyle w:val="berschrift2"/>
        <w:ind w:left="0" w:firstLine="0"/>
        <w:rPr>
          <w:rStyle w:val="mw-headline"/>
          <w:rFonts w:ascii="Tahoma" w:hAnsi="Tahoma" w:cs="Tahoma"/>
        </w:rPr>
      </w:pPr>
      <w:bookmarkStart w:id="93" w:name="_Toc112177771"/>
      <w:r w:rsidRPr="00FC764D">
        <w:rPr>
          <w:rStyle w:val="mw-headline"/>
          <w:rFonts w:ascii="Tahoma" w:hAnsi="Tahoma" w:cs="Tahoma"/>
        </w:rPr>
        <w:t>2.</w:t>
      </w:r>
      <w:r w:rsidR="00DD7B67" w:rsidRPr="00FC764D">
        <w:rPr>
          <w:rStyle w:val="mw-headline"/>
          <w:rFonts w:ascii="Tahoma" w:hAnsi="Tahoma" w:cs="Tahoma"/>
        </w:rPr>
        <w:t xml:space="preserve">4. </w:t>
      </w:r>
      <w:r w:rsidR="00D11A42" w:rsidRPr="00FC764D">
        <w:rPr>
          <w:rStyle w:val="mw-headline"/>
          <w:rFonts w:ascii="Tahoma" w:hAnsi="Tahoma" w:cs="Tahoma"/>
        </w:rPr>
        <w:t>Organisation und Abläufe</w:t>
      </w:r>
      <w:bookmarkEnd w:id="93"/>
    </w:p>
    <w:p w14:paraId="094CA87B" w14:textId="72FBFF7E" w:rsidR="00D11A42" w:rsidRPr="00FC764D" w:rsidRDefault="008016D3" w:rsidP="000A3321">
      <w:pPr>
        <w:pStyle w:val="berschrift3"/>
        <w:rPr>
          <w:rStyle w:val="mw-headline"/>
          <w:rFonts w:ascii="Tahoma" w:hAnsi="Tahoma" w:cs="Tahoma"/>
          <w:highlight w:val="lightGray"/>
        </w:rPr>
      </w:pPr>
      <w:bookmarkStart w:id="94" w:name="_Toc112177772"/>
      <w:r w:rsidRPr="00FC764D">
        <w:rPr>
          <w:rStyle w:val="mw-headline"/>
          <w:rFonts w:ascii="Tahoma" w:hAnsi="Tahoma" w:cs="Tahoma"/>
          <w:highlight w:val="lightGray"/>
        </w:rPr>
        <w:t>2.</w:t>
      </w:r>
      <w:r w:rsidR="00DD7B67" w:rsidRPr="00FC764D">
        <w:rPr>
          <w:rStyle w:val="mw-headline"/>
          <w:rFonts w:ascii="Tahoma" w:hAnsi="Tahoma" w:cs="Tahoma"/>
          <w:highlight w:val="lightGray"/>
        </w:rPr>
        <w:t xml:space="preserve">4.1 </w:t>
      </w:r>
      <w:r w:rsidR="00D11A42" w:rsidRPr="00FC764D">
        <w:rPr>
          <w:rStyle w:val="mw-headline"/>
          <w:rFonts w:ascii="Tahoma" w:hAnsi="Tahoma" w:cs="Tahoma"/>
          <w:highlight w:val="lightGray"/>
        </w:rPr>
        <w:t xml:space="preserve">Allgemeine </w:t>
      </w:r>
      <w:proofErr w:type="spellStart"/>
      <w:r w:rsidR="00D11A42" w:rsidRPr="00FC764D">
        <w:rPr>
          <w:rStyle w:val="mw-headline"/>
          <w:rFonts w:ascii="Tahoma" w:hAnsi="Tahoma" w:cs="Tahoma"/>
          <w:highlight w:val="lightGray"/>
        </w:rPr>
        <w:t>Hygienemaßnahmen</w:t>
      </w:r>
      <w:proofErr w:type="spellEnd"/>
      <w:r w:rsidR="00D11A42" w:rsidRPr="00FC764D">
        <w:rPr>
          <w:rStyle w:val="mw-headline"/>
          <w:rFonts w:ascii="Tahoma" w:hAnsi="Tahoma" w:cs="Tahoma"/>
          <w:highlight w:val="lightGray"/>
        </w:rPr>
        <w:t xml:space="preserve"> / </w:t>
      </w:r>
      <w:proofErr w:type="spellStart"/>
      <w:r w:rsidR="00D11A42" w:rsidRPr="00FC764D">
        <w:rPr>
          <w:rStyle w:val="mw-headline"/>
          <w:rFonts w:ascii="Tahoma" w:hAnsi="Tahoma" w:cs="Tahoma"/>
          <w:highlight w:val="lightGray"/>
        </w:rPr>
        <w:t>Desinfektionsmaßnahmen</w:t>
      </w:r>
      <w:bookmarkEnd w:id="94"/>
      <w:proofErr w:type="spellEnd"/>
    </w:p>
    <w:p w14:paraId="5CE83C24" w14:textId="648CCC24" w:rsidR="00D11A42" w:rsidRPr="00FC764D" w:rsidRDefault="00D11A42" w:rsidP="00D11A42">
      <w:pPr>
        <w:pStyle w:val="StandardWeb"/>
        <w:rPr>
          <w:rFonts w:ascii="Tahoma" w:hAnsi="Tahoma" w:cs="Tahoma"/>
          <w:sz w:val="22"/>
          <w:szCs w:val="22"/>
          <w:highlight w:val="lightGray"/>
        </w:rPr>
      </w:pPr>
      <w:r w:rsidRPr="00FC764D">
        <w:rPr>
          <w:rFonts w:ascii="Tahoma" w:hAnsi="Tahoma" w:cs="Tahoma"/>
          <w:b/>
          <w:bCs/>
          <w:sz w:val="22"/>
          <w:szCs w:val="22"/>
          <w:highlight w:val="lightGray"/>
        </w:rPr>
        <w:t xml:space="preserve">WICHTIG: In den Sporthallen wird der Blick der Öffentlichkeit auf die Sportart Volleyball, die Mannschaften und die handelnden Personen </w:t>
      </w:r>
      <w:r w:rsidR="008E0118">
        <w:rPr>
          <w:rFonts w:ascii="Tahoma" w:hAnsi="Tahoma" w:cs="Tahoma"/>
          <w:b/>
          <w:bCs/>
          <w:sz w:val="22"/>
          <w:szCs w:val="22"/>
          <w:highlight w:val="lightGray"/>
        </w:rPr>
        <w:t xml:space="preserve">weiterhin </w:t>
      </w:r>
      <w:r w:rsidR="00DE38E5" w:rsidRPr="00FC764D">
        <w:rPr>
          <w:rFonts w:ascii="Tahoma" w:hAnsi="Tahoma" w:cs="Tahoma"/>
          <w:b/>
          <w:bCs/>
          <w:sz w:val="22"/>
          <w:szCs w:val="22"/>
          <w:highlight w:val="lightGray"/>
        </w:rPr>
        <w:t>kritisch</w:t>
      </w:r>
      <w:r w:rsidRPr="00FC764D">
        <w:rPr>
          <w:rFonts w:ascii="Tahoma" w:hAnsi="Tahoma" w:cs="Tahoma"/>
          <w:b/>
          <w:bCs/>
          <w:sz w:val="22"/>
          <w:szCs w:val="22"/>
          <w:highlight w:val="lightGray"/>
        </w:rPr>
        <w:t xml:space="preserve"> sein. </w:t>
      </w:r>
      <w:r w:rsidR="00925D6F" w:rsidRPr="00FC764D">
        <w:rPr>
          <w:rFonts w:ascii="Tahoma" w:hAnsi="Tahoma" w:cs="Tahoma"/>
          <w:b/>
          <w:bCs/>
          <w:sz w:val="22"/>
          <w:szCs w:val="22"/>
          <w:highlight w:val="lightGray"/>
        </w:rPr>
        <w:t>Jeder Verein legt de</w:t>
      </w:r>
      <w:r w:rsidRPr="00FC764D">
        <w:rPr>
          <w:rFonts w:ascii="Tahoma" w:hAnsi="Tahoma" w:cs="Tahoma"/>
          <w:b/>
          <w:bCs/>
          <w:sz w:val="22"/>
          <w:szCs w:val="22"/>
          <w:highlight w:val="lightGray"/>
        </w:rPr>
        <w:t>shalb ein besonders vorbildliches Verhalten bezüglich der Hygienemaßnahmen auf und außerhalb des Spielfeldes an den Tag.</w:t>
      </w:r>
      <w:r w:rsidRPr="00FC764D">
        <w:rPr>
          <w:rFonts w:ascii="Tahoma" w:hAnsi="Tahoma" w:cs="Tahoma"/>
          <w:sz w:val="22"/>
          <w:szCs w:val="22"/>
          <w:highlight w:val="lightGray"/>
        </w:rPr>
        <w:t xml:space="preserve"> </w:t>
      </w:r>
    </w:p>
    <w:p w14:paraId="207F056B" w14:textId="77777777" w:rsidR="00DD7B67" w:rsidRPr="00FC764D" w:rsidRDefault="00DD7B67" w:rsidP="00D11A42">
      <w:pPr>
        <w:pStyle w:val="StandardWeb"/>
        <w:rPr>
          <w:rFonts w:ascii="Tahoma" w:hAnsi="Tahoma" w:cs="Tahoma"/>
          <w:sz w:val="22"/>
          <w:szCs w:val="22"/>
          <w:highlight w:val="lightGray"/>
        </w:rPr>
      </w:pPr>
    </w:p>
    <w:p w14:paraId="54581987" w14:textId="36FE36B2" w:rsidR="00D11A42" w:rsidRPr="00FC764D" w:rsidRDefault="00D11A42" w:rsidP="00DD7B67">
      <w:pPr>
        <w:pStyle w:val="Listenabsatz"/>
        <w:rPr>
          <w:rFonts w:ascii="Tahoma" w:hAnsi="Tahoma" w:cs="Tahoma"/>
          <w:highlight w:val="lightGray"/>
        </w:rPr>
      </w:pPr>
      <w:r w:rsidRPr="00FC764D">
        <w:rPr>
          <w:rFonts w:ascii="Tahoma" w:hAnsi="Tahoma" w:cs="Tahoma"/>
          <w:highlight w:val="lightGray"/>
        </w:rPr>
        <w:t>jeder Verein benennt eine</w:t>
      </w:r>
      <w:r w:rsidR="0090582B" w:rsidRPr="00FC764D">
        <w:rPr>
          <w:rFonts w:ascii="Tahoma" w:hAnsi="Tahoma" w:cs="Tahoma"/>
          <w:highlight w:val="lightGray"/>
        </w:rPr>
        <w:t>n</w:t>
      </w:r>
      <w:r w:rsidRPr="00FC764D">
        <w:rPr>
          <w:rFonts w:ascii="Tahoma" w:hAnsi="Tahoma" w:cs="Tahoma"/>
          <w:highlight w:val="lightGray"/>
        </w:rPr>
        <w:t xml:space="preserve"> Hygienebeauftragt</w:t>
      </w:r>
      <w:r w:rsidR="0090582B" w:rsidRPr="00FC764D">
        <w:rPr>
          <w:rFonts w:ascii="Tahoma" w:hAnsi="Tahoma" w:cs="Tahoma"/>
          <w:highlight w:val="lightGray"/>
        </w:rPr>
        <w:t>en</w:t>
      </w:r>
      <w:r w:rsidR="00A72005" w:rsidRPr="00FC764D">
        <w:rPr>
          <w:rFonts w:ascii="Tahoma" w:hAnsi="Tahoma" w:cs="Tahoma"/>
          <w:highlight w:val="lightGray"/>
        </w:rPr>
        <w:t xml:space="preserve"> (Aufgaben gemäß</w:t>
      </w:r>
      <w:r w:rsidR="0017611C" w:rsidRPr="00FC764D">
        <w:rPr>
          <w:rFonts w:ascii="Tahoma" w:hAnsi="Tahoma" w:cs="Tahoma"/>
          <w:highlight w:val="lightGray"/>
        </w:rPr>
        <w:t xml:space="preserve"> D.</w:t>
      </w:r>
      <w:r w:rsidR="0017611C" w:rsidRPr="00FC764D">
        <w:rPr>
          <w:rFonts w:ascii="Tahoma" w:hAnsi="Tahoma" w:cs="Tahoma"/>
          <w:highlight w:val="lightGray"/>
          <w:u w:val="single"/>
        </w:rPr>
        <w:fldChar w:fldCharType="begin"/>
      </w:r>
      <w:r w:rsidR="0017611C" w:rsidRPr="00FC764D">
        <w:rPr>
          <w:rFonts w:ascii="Tahoma" w:hAnsi="Tahoma" w:cs="Tahoma"/>
          <w:highlight w:val="lightGray"/>
          <w:u w:val="single"/>
        </w:rPr>
        <w:instrText xml:space="preserve"> REF _Ref46387828 \h </w:instrText>
      </w:r>
      <w:r w:rsidR="00BE1123" w:rsidRPr="00FC764D">
        <w:rPr>
          <w:rFonts w:ascii="Tahoma" w:hAnsi="Tahoma" w:cs="Tahoma"/>
          <w:highlight w:val="lightGray"/>
          <w:u w:val="single"/>
        </w:rPr>
        <w:instrText xml:space="preserve"> \* MERGEFORMAT </w:instrText>
      </w:r>
      <w:r w:rsidR="0017611C" w:rsidRPr="00FC764D">
        <w:rPr>
          <w:rFonts w:ascii="Tahoma" w:hAnsi="Tahoma" w:cs="Tahoma"/>
          <w:highlight w:val="lightGray"/>
          <w:u w:val="single"/>
        </w:rPr>
      </w:r>
      <w:r w:rsidR="0017611C" w:rsidRPr="00FC764D">
        <w:rPr>
          <w:rFonts w:ascii="Tahoma" w:hAnsi="Tahoma" w:cs="Tahoma"/>
          <w:highlight w:val="lightGray"/>
          <w:u w:val="single"/>
        </w:rPr>
        <w:fldChar w:fldCharType="separate"/>
      </w:r>
      <w:r w:rsidR="008960FF" w:rsidRPr="008960FF">
        <w:rPr>
          <w:rStyle w:val="mw-headline"/>
          <w:rFonts w:ascii="Tahoma" w:hAnsi="Tahoma" w:cs="Tahoma"/>
          <w:highlight w:val="lightGray"/>
          <w:u w:val="single"/>
        </w:rPr>
        <w:t>1. Hygienebeauftragter</w:t>
      </w:r>
      <w:r w:rsidR="0017611C" w:rsidRPr="00FC764D">
        <w:rPr>
          <w:rFonts w:ascii="Tahoma" w:hAnsi="Tahoma" w:cs="Tahoma"/>
          <w:highlight w:val="lightGray"/>
          <w:u w:val="single"/>
        </w:rPr>
        <w:fldChar w:fldCharType="end"/>
      </w:r>
      <w:r w:rsidR="00A72005" w:rsidRPr="00FC764D">
        <w:rPr>
          <w:rFonts w:ascii="Tahoma" w:hAnsi="Tahoma" w:cs="Tahoma"/>
          <w:highlight w:val="lightGray"/>
          <w:u w:val="single"/>
        </w:rPr>
        <w:t xml:space="preserve"> </w:t>
      </w:r>
      <w:r w:rsidR="00A72005" w:rsidRPr="00FC764D">
        <w:rPr>
          <w:rFonts w:ascii="Tahoma" w:hAnsi="Tahoma" w:cs="Tahoma"/>
          <w:highlight w:val="lightGray"/>
        </w:rPr>
        <w:t>sowie Anlage 1)</w:t>
      </w:r>
      <w:r w:rsidR="00E8456A" w:rsidRPr="00FC764D">
        <w:rPr>
          <w:rFonts w:ascii="Tahoma" w:hAnsi="Tahoma" w:cs="Tahoma"/>
          <w:highlight w:val="lightGray"/>
        </w:rPr>
        <w:t>;</w:t>
      </w:r>
    </w:p>
    <w:p w14:paraId="52D831D3" w14:textId="3BAF09AD" w:rsidR="00D11A42" w:rsidRPr="00FC764D" w:rsidRDefault="00D11A42" w:rsidP="00DD7B67">
      <w:pPr>
        <w:pStyle w:val="Listenabsatz"/>
        <w:rPr>
          <w:rFonts w:ascii="Tahoma" w:hAnsi="Tahoma" w:cs="Tahoma"/>
          <w:highlight w:val="lightGray"/>
        </w:rPr>
      </w:pPr>
      <w:r w:rsidRPr="00FC764D">
        <w:rPr>
          <w:rFonts w:ascii="Tahoma" w:hAnsi="Tahoma" w:cs="Tahoma"/>
          <w:highlight w:val="lightGray"/>
        </w:rPr>
        <w:t>Aufklärung aller für den Spielbetrieb am Spielort erforderlichen Personen über das Einhalten der allgemeinen Hygienemaßnahmen (Händedesinfektion, Husten- und Nieshygiene, Abstand etc.)</w:t>
      </w:r>
      <w:r w:rsidR="009C2EBF" w:rsidRPr="00FC764D">
        <w:rPr>
          <w:rFonts w:ascii="Tahoma" w:hAnsi="Tahoma" w:cs="Tahoma"/>
          <w:highlight w:val="lightGray"/>
        </w:rPr>
        <w:t>;</w:t>
      </w:r>
      <w:r w:rsidRPr="00FC764D">
        <w:rPr>
          <w:rFonts w:ascii="Tahoma" w:hAnsi="Tahoma" w:cs="Tahoma"/>
          <w:highlight w:val="lightGray"/>
        </w:rPr>
        <w:t xml:space="preserve"> </w:t>
      </w:r>
    </w:p>
    <w:p w14:paraId="4B3F21BB" w14:textId="3E89D66A" w:rsidR="00D11A42" w:rsidRPr="00FC764D" w:rsidRDefault="00D11A42" w:rsidP="00DD7B67">
      <w:pPr>
        <w:pStyle w:val="Listenabsatz"/>
        <w:rPr>
          <w:rFonts w:ascii="Tahoma" w:hAnsi="Tahoma" w:cs="Tahoma"/>
          <w:highlight w:val="lightGray"/>
        </w:rPr>
      </w:pPr>
      <w:r w:rsidRPr="00FC764D">
        <w:rPr>
          <w:rFonts w:ascii="Tahoma" w:hAnsi="Tahoma" w:cs="Tahoma"/>
          <w:highlight w:val="lightGray"/>
        </w:rPr>
        <w:t xml:space="preserve">Trennung aller </w:t>
      </w:r>
      <w:r w:rsidR="00DE38E5" w:rsidRPr="00FC764D">
        <w:rPr>
          <w:rFonts w:ascii="Tahoma" w:hAnsi="Tahoma" w:cs="Tahoma"/>
          <w:highlight w:val="lightGray"/>
        </w:rPr>
        <w:t>Beteiligten</w:t>
      </w:r>
      <w:r w:rsidRPr="00FC764D">
        <w:rPr>
          <w:rFonts w:ascii="Tahoma" w:hAnsi="Tahoma" w:cs="Tahoma"/>
          <w:highlight w:val="lightGray"/>
        </w:rPr>
        <w:t xml:space="preserve"> in </w:t>
      </w:r>
      <w:r w:rsidR="001A7E51" w:rsidRPr="00FC764D">
        <w:rPr>
          <w:rFonts w:ascii="Tahoma" w:hAnsi="Tahoma" w:cs="Tahoma"/>
          <w:highlight w:val="lightGray"/>
        </w:rPr>
        <w:t>zwei</w:t>
      </w:r>
      <w:r w:rsidRPr="00FC764D">
        <w:rPr>
          <w:rFonts w:ascii="Tahoma" w:hAnsi="Tahoma" w:cs="Tahoma"/>
          <w:highlight w:val="lightGray"/>
        </w:rPr>
        <w:t xml:space="preserve"> Gruppen „</w:t>
      </w:r>
      <w:r w:rsidR="001A7E51" w:rsidRPr="00FC764D">
        <w:rPr>
          <w:rFonts w:ascii="Tahoma" w:hAnsi="Tahoma" w:cs="Tahoma"/>
          <w:highlight w:val="lightGray"/>
        </w:rPr>
        <w:t>a</w:t>
      </w:r>
      <w:r w:rsidRPr="00FC764D">
        <w:rPr>
          <w:rFonts w:ascii="Tahoma" w:hAnsi="Tahoma" w:cs="Tahoma"/>
          <w:highlight w:val="lightGray"/>
        </w:rPr>
        <w:t xml:space="preserve">ktive und </w:t>
      </w:r>
      <w:r w:rsidR="001A7E51" w:rsidRPr="00FC764D">
        <w:rPr>
          <w:rFonts w:ascii="Tahoma" w:hAnsi="Tahoma" w:cs="Tahoma"/>
          <w:highlight w:val="lightGray"/>
        </w:rPr>
        <w:t>p</w:t>
      </w:r>
      <w:r w:rsidRPr="00FC764D">
        <w:rPr>
          <w:rFonts w:ascii="Tahoma" w:hAnsi="Tahoma" w:cs="Tahoma"/>
          <w:highlight w:val="lightGray"/>
        </w:rPr>
        <w:t xml:space="preserve">assive </w:t>
      </w:r>
      <w:r w:rsidR="00DE38E5" w:rsidRPr="00FC764D">
        <w:rPr>
          <w:rFonts w:ascii="Tahoma" w:hAnsi="Tahoma" w:cs="Tahoma"/>
          <w:highlight w:val="lightGray"/>
        </w:rPr>
        <w:t>B</w:t>
      </w:r>
      <w:r w:rsidRPr="00FC764D">
        <w:rPr>
          <w:rFonts w:ascii="Tahoma" w:hAnsi="Tahoma" w:cs="Tahoma"/>
          <w:highlight w:val="lightGray"/>
        </w:rPr>
        <w:t>e</w:t>
      </w:r>
      <w:r w:rsidR="00DE38E5" w:rsidRPr="00FC764D">
        <w:rPr>
          <w:rFonts w:ascii="Tahoma" w:hAnsi="Tahoma" w:cs="Tahoma"/>
          <w:highlight w:val="lightGray"/>
        </w:rPr>
        <w:t>te</w:t>
      </w:r>
      <w:r w:rsidRPr="00FC764D">
        <w:rPr>
          <w:rFonts w:ascii="Tahoma" w:hAnsi="Tahoma" w:cs="Tahoma"/>
          <w:highlight w:val="lightGray"/>
        </w:rPr>
        <w:t>iligte"</w:t>
      </w:r>
      <w:r w:rsidR="001A7E51" w:rsidRPr="00FC764D">
        <w:rPr>
          <w:rFonts w:ascii="Tahoma" w:hAnsi="Tahoma" w:cs="Tahoma"/>
          <w:highlight w:val="lightGray"/>
        </w:rPr>
        <w:t>;</w:t>
      </w:r>
    </w:p>
    <w:p w14:paraId="22306751" w14:textId="7E0C7DF8" w:rsidR="00D11A42" w:rsidRDefault="00D11A42" w:rsidP="00DE38E5">
      <w:pPr>
        <w:pStyle w:val="Listenabsatz"/>
        <w:rPr>
          <w:rFonts w:ascii="Tahoma" w:hAnsi="Tahoma" w:cs="Tahoma"/>
          <w:highlight w:val="lightGray"/>
        </w:rPr>
      </w:pPr>
      <w:r w:rsidRPr="00FC764D">
        <w:rPr>
          <w:rFonts w:ascii="Tahoma" w:hAnsi="Tahoma" w:cs="Tahoma"/>
          <w:highlight w:val="lightGray"/>
        </w:rPr>
        <w:t xml:space="preserve">Aufenthaltsdauer aller Beteiligten </w:t>
      </w:r>
      <w:r w:rsidR="00FB52C6" w:rsidRPr="00FC764D">
        <w:rPr>
          <w:rFonts w:ascii="Tahoma" w:hAnsi="Tahoma" w:cs="Tahoma"/>
          <w:highlight w:val="lightGray"/>
        </w:rPr>
        <w:t xml:space="preserve">insbesondere </w:t>
      </w:r>
      <w:r w:rsidRPr="00FC764D">
        <w:rPr>
          <w:rFonts w:ascii="Tahoma" w:hAnsi="Tahoma" w:cs="Tahoma"/>
          <w:highlight w:val="lightGray"/>
        </w:rPr>
        <w:t>in den Umkleid</w:t>
      </w:r>
      <w:r w:rsidR="0044572B" w:rsidRPr="00FC764D">
        <w:rPr>
          <w:rFonts w:ascii="Tahoma" w:hAnsi="Tahoma" w:cs="Tahoma"/>
          <w:highlight w:val="lightGray"/>
        </w:rPr>
        <w:t>e</w:t>
      </w:r>
      <w:r w:rsidRPr="00FC764D">
        <w:rPr>
          <w:rFonts w:ascii="Tahoma" w:hAnsi="Tahoma" w:cs="Tahoma"/>
          <w:highlight w:val="lightGray"/>
        </w:rPr>
        <w:t>räumen (Mannschaften/Schiedsrichter) vor und nach dem Spiel minimieren;</w:t>
      </w:r>
    </w:p>
    <w:p w14:paraId="1B661E10" w14:textId="77777777" w:rsidR="00D11A42" w:rsidRPr="00FC764D" w:rsidRDefault="00D11A42" w:rsidP="00DD7B67">
      <w:pPr>
        <w:pStyle w:val="Listenabsatz"/>
        <w:rPr>
          <w:rFonts w:ascii="Tahoma" w:hAnsi="Tahoma" w:cs="Tahoma"/>
          <w:b/>
          <w:highlight w:val="lightGray"/>
        </w:rPr>
      </w:pPr>
      <w:r w:rsidRPr="00FC764D">
        <w:rPr>
          <w:rFonts w:ascii="Tahoma" w:hAnsi="Tahoma" w:cs="Tahoma"/>
          <w:b/>
          <w:highlight w:val="lightGray"/>
        </w:rPr>
        <w:t xml:space="preserve">personelle Anforderungen am Spieltag: </w:t>
      </w:r>
    </w:p>
    <w:p w14:paraId="379C0E33" w14:textId="2D466A22" w:rsidR="00D11A42" w:rsidRPr="001217FE" w:rsidRDefault="00D11A42" w:rsidP="003A54A3">
      <w:pPr>
        <w:pStyle w:val="Listenabsatz"/>
        <w:numPr>
          <w:ilvl w:val="2"/>
          <w:numId w:val="1"/>
        </w:numPr>
        <w:rPr>
          <w:rFonts w:ascii="Tahoma" w:hAnsi="Tahoma" w:cs="Tahoma"/>
          <w:highlight w:val="lightGray"/>
        </w:rPr>
      </w:pPr>
      <w:r w:rsidRPr="00FC764D">
        <w:rPr>
          <w:rFonts w:ascii="Tahoma" w:hAnsi="Tahoma" w:cs="Tahoma"/>
          <w:highlight w:val="lightGray"/>
        </w:rPr>
        <w:t>Hygienebeauftragter</w:t>
      </w:r>
      <w:r w:rsidR="00DE38E5" w:rsidRPr="00FC764D">
        <w:rPr>
          <w:rFonts w:ascii="Tahoma" w:hAnsi="Tahoma" w:cs="Tahoma"/>
          <w:highlight w:val="lightGray"/>
        </w:rPr>
        <w:t xml:space="preserve"> </w:t>
      </w:r>
      <w:r w:rsidR="00462554" w:rsidRPr="00FC764D">
        <w:rPr>
          <w:rFonts w:ascii="Tahoma" w:hAnsi="Tahoma" w:cs="Tahoma"/>
          <w:highlight w:val="lightGray"/>
        </w:rPr>
        <w:t>und/</w:t>
      </w:r>
      <w:r w:rsidR="00DE38E5" w:rsidRPr="00FC764D">
        <w:rPr>
          <w:rFonts w:ascii="Tahoma" w:hAnsi="Tahoma" w:cs="Tahoma"/>
          <w:highlight w:val="lightGray"/>
        </w:rPr>
        <w:t>oder Hygiene-Assistent</w:t>
      </w:r>
      <w:r w:rsidRPr="00FC764D">
        <w:rPr>
          <w:rFonts w:ascii="Tahoma" w:hAnsi="Tahoma" w:cs="Tahoma"/>
          <w:highlight w:val="lightGray"/>
        </w:rPr>
        <w:t xml:space="preserve"> (ausrichtendes </w:t>
      </w:r>
      <w:r w:rsidRPr="001217FE">
        <w:rPr>
          <w:rFonts w:ascii="Tahoma" w:hAnsi="Tahoma" w:cs="Tahoma"/>
          <w:highlight w:val="lightGray"/>
        </w:rPr>
        <w:t>Team);</w:t>
      </w:r>
      <w:r w:rsidR="0090582B" w:rsidRPr="001217FE">
        <w:rPr>
          <w:rFonts w:ascii="Tahoma" w:hAnsi="Tahoma" w:cs="Tahoma"/>
          <w:highlight w:val="lightGray"/>
        </w:rPr>
        <w:t xml:space="preserve"> Anwesenheit mit Start</w:t>
      </w:r>
      <w:r w:rsidR="00462554" w:rsidRPr="001217FE">
        <w:rPr>
          <w:rFonts w:ascii="Tahoma" w:hAnsi="Tahoma" w:cs="Tahoma"/>
          <w:highlight w:val="lightGray"/>
        </w:rPr>
        <w:t xml:space="preserve"> der</w:t>
      </w:r>
      <w:r w:rsidR="0090582B" w:rsidRPr="001217FE">
        <w:rPr>
          <w:rFonts w:ascii="Tahoma" w:hAnsi="Tahoma" w:cs="Tahoma"/>
          <w:highlight w:val="lightGray"/>
        </w:rPr>
        <w:t xml:space="preserve"> Aufbauarbeiten;</w:t>
      </w:r>
    </w:p>
    <w:p w14:paraId="4DBBF038" w14:textId="35DFDBB2" w:rsidR="00D11A42" w:rsidRPr="001217FE" w:rsidRDefault="00C22098" w:rsidP="003A54A3">
      <w:pPr>
        <w:pStyle w:val="Listenabsatz"/>
        <w:numPr>
          <w:ilvl w:val="2"/>
          <w:numId w:val="1"/>
        </w:numPr>
        <w:rPr>
          <w:rFonts w:ascii="Tahoma" w:hAnsi="Tahoma" w:cs="Tahoma"/>
          <w:b/>
          <w:highlight w:val="lightGray"/>
        </w:rPr>
      </w:pPr>
      <w:bookmarkStart w:id="95" w:name="_Hlk112320128"/>
      <w:r w:rsidRPr="001217FE">
        <w:rPr>
          <w:rFonts w:ascii="Tahoma" w:hAnsi="Tahoma" w:cs="Tahoma"/>
          <w:b/>
          <w:highlight w:val="lightGray"/>
        </w:rPr>
        <w:t>Empfehlung oder wenn behördlich angeordnet:</w:t>
      </w:r>
      <w:r w:rsidRPr="001217FE">
        <w:rPr>
          <w:rFonts w:ascii="Tahoma" w:hAnsi="Tahoma" w:cs="Tahoma"/>
          <w:highlight w:val="lightGray"/>
        </w:rPr>
        <w:t xml:space="preserve"> </w:t>
      </w:r>
      <w:r w:rsidR="00D11A42" w:rsidRPr="001217FE">
        <w:rPr>
          <w:rFonts w:ascii="Tahoma" w:hAnsi="Tahoma" w:cs="Tahoma"/>
          <w:highlight w:val="lightGray"/>
        </w:rPr>
        <w:t>Zugangskontrolleure an den Ein- und Ausgängen / Personal Akkreditierungssystem / Ordnungsdienst;</w:t>
      </w:r>
      <w:r w:rsidR="008E0118" w:rsidRPr="001217FE">
        <w:rPr>
          <w:rFonts w:ascii="Tahoma" w:hAnsi="Tahoma" w:cs="Tahoma"/>
          <w:highlight w:val="lightGray"/>
        </w:rPr>
        <w:t xml:space="preserve"> </w:t>
      </w:r>
    </w:p>
    <w:bookmarkEnd w:id="95"/>
    <w:p w14:paraId="3DFB6065" w14:textId="77777777" w:rsidR="00D11A42" w:rsidRPr="001217FE" w:rsidRDefault="00D11A42" w:rsidP="00DD7B67">
      <w:pPr>
        <w:pStyle w:val="Listenabsatz"/>
        <w:rPr>
          <w:rFonts w:ascii="Tahoma" w:hAnsi="Tahoma" w:cs="Tahoma"/>
          <w:b/>
        </w:rPr>
      </w:pPr>
      <w:r w:rsidRPr="001217FE">
        <w:rPr>
          <w:rFonts w:ascii="Tahoma" w:hAnsi="Tahoma" w:cs="Tahoma"/>
          <w:b/>
        </w:rPr>
        <w:t xml:space="preserve">räumliche Anforderungen am Veranstaltungsort: </w:t>
      </w:r>
    </w:p>
    <w:p w14:paraId="6FADEA8A" w14:textId="77777777" w:rsidR="00D11A42" w:rsidRPr="00FC764D" w:rsidRDefault="00D11A42" w:rsidP="003A54A3">
      <w:pPr>
        <w:pStyle w:val="Listenabsatz"/>
        <w:numPr>
          <w:ilvl w:val="2"/>
          <w:numId w:val="1"/>
        </w:numPr>
        <w:rPr>
          <w:rFonts w:ascii="Tahoma" w:hAnsi="Tahoma" w:cs="Tahoma"/>
        </w:rPr>
      </w:pPr>
      <w:r w:rsidRPr="001217FE">
        <w:rPr>
          <w:rFonts w:ascii="Tahoma" w:hAnsi="Tahoma" w:cs="Tahoma"/>
        </w:rPr>
        <w:t xml:space="preserve">nach Möglichkeit zwei separate Doping-Kontrollräume </w:t>
      </w:r>
      <w:r w:rsidRPr="00FC764D">
        <w:rPr>
          <w:rFonts w:ascii="Tahoma" w:hAnsi="Tahoma" w:cs="Tahoma"/>
        </w:rPr>
        <w:t>(einer je Mannschaft);</w:t>
      </w:r>
    </w:p>
    <w:p w14:paraId="5389E13A" w14:textId="0C335F7A" w:rsidR="00DD7B67" w:rsidRPr="00FC764D" w:rsidRDefault="00C22098" w:rsidP="003A54A3">
      <w:pPr>
        <w:pStyle w:val="Listenabsatz"/>
        <w:numPr>
          <w:ilvl w:val="2"/>
          <w:numId w:val="1"/>
        </w:numPr>
        <w:rPr>
          <w:rFonts w:ascii="Tahoma" w:hAnsi="Tahoma" w:cs="Tahoma"/>
        </w:rPr>
      </w:pPr>
      <w:r>
        <w:rPr>
          <w:rFonts w:ascii="Tahoma" w:hAnsi="Tahoma" w:cs="Tahoma"/>
        </w:rPr>
        <w:lastRenderedPageBreak/>
        <w:t>a</w:t>
      </w:r>
      <w:r w:rsidR="00462554" w:rsidRPr="00FC764D">
        <w:rPr>
          <w:rFonts w:ascii="Tahoma" w:hAnsi="Tahoma" w:cs="Tahoma"/>
        </w:rPr>
        <w:t xml:space="preserve">bhängig von den infrastrukturellen Voraussetzungen ggf. zusätzliche </w:t>
      </w:r>
      <w:r w:rsidR="00D11A42" w:rsidRPr="00FC764D">
        <w:rPr>
          <w:rFonts w:ascii="Tahoma" w:hAnsi="Tahoma" w:cs="Tahoma"/>
        </w:rPr>
        <w:t>Mannschaftskabinen</w:t>
      </w:r>
      <w:r w:rsidR="00E8456A" w:rsidRPr="00FC764D">
        <w:rPr>
          <w:rFonts w:ascii="Tahoma" w:hAnsi="Tahoma" w:cs="Tahoma"/>
        </w:rPr>
        <w:t>;</w:t>
      </w:r>
      <w:r w:rsidR="00D11A42" w:rsidRPr="00FC764D">
        <w:rPr>
          <w:rFonts w:ascii="Tahoma" w:hAnsi="Tahoma" w:cs="Tahoma"/>
        </w:rPr>
        <w:t xml:space="preserve"> </w:t>
      </w:r>
    </w:p>
    <w:p w14:paraId="65B6401E" w14:textId="77777777" w:rsidR="00D11A42" w:rsidRPr="00FC764D" w:rsidRDefault="00D11A42" w:rsidP="00DD7B67">
      <w:pPr>
        <w:pStyle w:val="Listenabsatz"/>
        <w:rPr>
          <w:rFonts w:ascii="Tahoma" w:hAnsi="Tahoma" w:cs="Tahoma"/>
          <w:b/>
          <w:highlight w:val="lightGray"/>
        </w:rPr>
      </w:pPr>
      <w:r w:rsidRPr="00FC764D">
        <w:rPr>
          <w:rFonts w:ascii="Tahoma" w:hAnsi="Tahoma" w:cs="Tahoma"/>
          <w:b/>
          <w:highlight w:val="lightGray"/>
        </w:rPr>
        <w:t xml:space="preserve">materielle Anforderungen am Veranstaltungsort: </w:t>
      </w:r>
    </w:p>
    <w:p w14:paraId="1BC6AD7F" w14:textId="5AFE7B54" w:rsidR="00D11A42" w:rsidRPr="001217FE" w:rsidRDefault="00D11A42" w:rsidP="003A54A3">
      <w:pPr>
        <w:pStyle w:val="Listenabsatz"/>
        <w:numPr>
          <w:ilvl w:val="2"/>
          <w:numId w:val="1"/>
        </w:numPr>
        <w:rPr>
          <w:rFonts w:ascii="Tahoma" w:hAnsi="Tahoma" w:cs="Tahoma"/>
          <w:highlight w:val="lightGray"/>
        </w:rPr>
      </w:pPr>
      <w:r w:rsidRPr="001217FE">
        <w:rPr>
          <w:rFonts w:ascii="Tahoma" w:hAnsi="Tahoma" w:cs="Tahoma"/>
          <w:highlight w:val="lightGray"/>
        </w:rPr>
        <w:t>Händedesinfektionsmittel/-ständer</w:t>
      </w:r>
      <w:r w:rsidR="00DD7B67" w:rsidRPr="001217FE">
        <w:rPr>
          <w:rFonts w:ascii="Tahoma" w:hAnsi="Tahoma" w:cs="Tahoma"/>
          <w:highlight w:val="lightGray"/>
        </w:rPr>
        <w:t>;</w:t>
      </w:r>
    </w:p>
    <w:p w14:paraId="2FFA9883" w14:textId="77777777" w:rsidR="00D11A42" w:rsidRPr="001217FE" w:rsidRDefault="00D11A42" w:rsidP="003A54A3">
      <w:pPr>
        <w:pStyle w:val="Listenabsatz"/>
        <w:numPr>
          <w:ilvl w:val="2"/>
          <w:numId w:val="1"/>
        </w:numPr>
        <w:rPr>
          <w:rFonts w:ascii="Tahoma" w:hAnsi="Tahoma" w:cs="Tahoma"/>
          <w:highlight w:val="lightGray"/>
        </w:rPr>
      </w:pPr>
      <w:r w:rsidRPr="001217FE">
        <w:rPr>
          <w:rFonts w:ascii="Tahoma" w:hAnsi="Tahoma" w:cs="Tahoma"/>
          <w:highlight w:val="lightGray"/>
        </w:rPr>
        <w:t>Flächendesinfektionsmittel (vom RKI zugelassen);</w:t>
      </w:r>
    </w:p>
    <w:p w14:paraId="3BB995FC" w14:textId="677C3A5D" w:rsidR="00D11A42" w:rsidRPr="001217FE" w:rsidRDefault="008E0118" w:rsidP="003A54A3">
      <w:pPr>
        <w:pStyle w:val="Listenabsatz"/>
        <w:numPr>
          <w:ilvl w:val="2"/>
          <w:numId w:val="1"/>
        </w:numPr>
        <w:rPr>
          <w:rFonts w:ascii="Tahoma" w:hAnsi="Tahoma" w:cs="Tahoma"/>
          <w:highlight w:val="lightGray"/>
        </w:rPr>
      </w:pPr>
      <w:r w:rsidRPr="001217FE">
        <w:rPr>
          <w:rFonts w:ascii="Tahoma" w:hAnsi="Tahoma" w:cs="Tahoma"/>
          <w:b/>
          <w:highlight w:val="lightGray"/>
        </w:rPr>
        <w:t>Empfehlung:</w:t>
      </w:r>
      <w:r w:rsidRPr="001217FE">
        <w:rPr>
          <w:rFonts w:ascii="Tahoma" w:hAnsi="Tahoma" w:cs="Tahoma"/>
          <w:highlight w:val="lightGray"/>
        </w:rPr>
        <w:t xml:space="preserve"> eine gewisse Anzahl an </w:t>
      </w:r>
      <w:r w:rsidR="005C5CB4" w:rsidRPr="001217FE">
        <w:rPr>
          <w:rFonts w:ascii="Tahoma" w:hAnsi="Tahoma" w:cs="Tahoma"/>
          <w:highlight w:val="lightGray"/>
        </w:rPr>
        <w:t>m</w:t>
      </w:r>
      <w:r w:rsidR="007A0367" w:rsidRPr="001217FE">
        <w:rPr>
          <w:rFonts w:ascii="Tahoma" w:hAnsi="Tahoma" w:cs="Tahoma"/>
          <w:highlight w:val="lightGray"/>
        </w:rPr>
        <w:t>edizinische</w:t>
      </w:r>
      <w:r w:rsidR="00E108E3" w:rsidRPr="001217FE">
        <w:rPr>
          <w:rFonts w:ascii="Tahoma" w:hAnsi="Tahoma" w:cs="Tahoma"/>
          <w:highlight w:val="lightGray"/>
        </w:rPr>
        <w:t>n</w:t>
      </w:r>
      <w:r w:rsidR="007A0367" w:rsidRPr="001217FE">
        <w:rPr>
          <w:rFonts w:ascii="Tahoma" w:hAnsi="Tahoma" w:cs="Tahoma"/>
          <w:highlight w:val="lightGray"/>
        </w:rPr>
        <w:t xml:space="preserve"> Masken</w:t>
      </w:r>
      <w:r w:rsidR="00301F75" w:rsidRPr="001217FE">
        <w:rPr>
          <w:rFonts w:ascii="Tahoma" w:hAnsi="Tahoma" w:cs="Tahoma"/>
          <w:highlight w:val="lightGray"/>
        </w:rPr>
        <w:t xml:space="preserve"> </w:t>
      </w:r>
      <w:r w:rsidR="00D11A42" w:rsidRPr="001217FE">
        <w:rPr>
          <w:rFonts w:ascii="Tahoma" w:hAnsi="Tahoma" w:cs="Tahoma"/>
          <w:highlight w:val="lightGray"/>
        </w:rPr>
        <w:t xml:space="preserve">für Beteiligte, die </w:t>
      </w:r>
      <w:r w:rsidR="00E743F7" w:rsidRPr="001217FE">
        <w:rPr>
          <w:rFonts w:ascii="Tahoma" w:hAnsi="Tahoma" w:cs="Tahoma"/>
          <w:highlight w:val="lightGray"/>
        </w:rPr>
        <w:t xml:space="preserve">ihre </w:t>
      </w:r>
      <w:r w:rsidR="005C5CB4" w:rsidRPr="001217FE">
        <w:rPr>
          <w:rFonts w:ascii="Tahoma" w:hAnsi="Tahoma" w:cs="Tahoma"/>
          <w:highlight w:val="lightGray"/>
        </w:rPr>
        <w:t>m</w:t>
      </w:r>
      <w:r w:rsidR="007A0367" w:rsidRPr="001217FE">
        <w:rPr>
          <w:rFonts w:ascii="Tahoma" w:hAnsi="Tahoma" w:cs="Tahoma"/>
          <w:highlight w:val="lightGray"/>
        </w:rPr>
        <w:t>edizinische</w:t>
      </w:r>
      <w:r w:rsidR="00901DA2" w:rsidRPr="001217FE">
        <w:rPr>
          <w:rFonts w:ascii="Tahoma" w:hAnsi="Tahoma" w:cs="Tahoma"/>
          <w:highlight w:val="lightGray"/>
        </w:rPr>
        <w:t>n</w:t>
      </w:r>
      <w:r w:rsidR="007A0367" w:rsidRPr="001217FE">
        <w:rPr>
          <w:rFonts w:ascii="Tahoma" w:hAnsi="Tahoma" w:cs="Tahoma"/>
          <w:highlight w:val="lightGray"/>
        </w:rPr>
        <w:t xml:space="preserve"> Masken</w:t>
      </w:r>
      <w:r w:rsidR="00E743F7" w:rsidRPr="001217FE">
        <w:rPr>
          <w:rFonts w:ascii="Tahoma" w:hAnsi="Tahoma" w:cs="Tahoma"/>
          <w:highlight w:val="lightGray"/>
        </w:rPr>
        <w:t xml:space="preserve"> vergessen </w:t>
      </w:r>
      <w:r w:rsidR="00D11A42" w:rsidRPr="001217FE">
        <w:rPr>
          <w:rFonts w:ascii="Tahoma" w:hAnsi="Tahoma" w:cs="Tahoma"/>
          <w:highlight w:val="lightGray"/>
        </w:rPr>
        <w:t>haben</w:t>
      </w:r>
      <w:r w:rsidRPr="001217FE">
        <w:rPr>
          <w:rFonts w:ascii="Tahoma" w:hAnsi="Tahoma" w:cs="Tahoma"/>
          <w:highlight w:val="lightGray"/>
        </w:rPr>
        <w:t xml:space="preserve"> und aus eigenem Sicherheitsempfinden heraus eine tragen möchten</w:t>
      </w:r>
      <w:r w:rsidR="00E743F7" w:rsidRPr="001217FE">
        <w:rPr>
          <w:rFonts w:ascii="Tahoma" w:hAnsi="Tahoma" w:cs="Tahoma"/>
          <w:highlight w:val="lightGray"/>
        </w:rPr>
        <w:t xml:space="preserve">, vorhalten; das gilt für alle aktiven und passiven </w:t>
      </w:r>
      <w:r w:rsidR="00DE38E5" w:rsidRPr="001217FE">
        <w:rPr>
          <w:rFonts w:ascii="Tahoma" w:hAnsi="Tahoma" w:cs="Tahoma"/>
          <w:highlight w:val="lightGray"/>
        </w:rPr>
        <w:t>B</w:t>
      </w:r>
      <w:r w:rsidR="00E743F7" w:rsidRPr="001217FE">
        <w:rPr>
          <w:rFonts w:ascii="Tahoma" w:hAnsi="Tahoma" w:cs="Tahoma"/>
          <w:highlight w:val="lightGray"/>
        </w:rPr>
        <w:t>eteiligten (auch für Personen des Gästeteams);</w:t>
      </w:r>
    </w:p>
    <w:p w14:paraId="2BA18C0C" w14:textId="584749CF" w:rsidR="00453F2F" w:rsidRPr="00FC764D" w:rsidRDefault="00453F2F" w:rsidP="003A54A3">
      <w:pPr>
        <w:pStyle w:val="Listenabsatz"/>
        <w:numPr>
          <w:ilvl w:val="2"/>
          <w:numId w:val="1"/>
        </w:numPr>
        <w:rPr>
          <w:rFonts w:ascii="Tahoma" w:hAnsi="Tahoma" w:cs="Tahoma"/>
        </w:rPr>
      </w:pPr>
      <w:r w:rsidRPr="00FC764D">
        <w:rPr>
          <w:rFonts w:ascii="Tahoma" w:hAnsi="Tahoma" w:cs="Tahoma"/>
        </w:rPr>
        <w:t>die Heimmannschaft ist verpflichtet, das eigene</w:t>
      </w:r>
      <w:r w:rsidR="008E0118">
        <w:rPr>
          <w:rFonts w:ascii="Tahoma" w:hAnsi="Tahoma" w:cs="Tahoma"/>
        </w:rPr>
        <w:t xml:space="preserve"> </w:t>
      </w:r>
      <w:r w:rsidRPr="00FC764D">
        <w:rPr>
          <w:rFonts w:ascii="Tahoma" w:hAnsi="Tahoma" w:cs="Tahoma"/>
        </w:rPr>
        <w:t>„</w:t>
      </w:r>
      <w:r w:rsidR="0003284A" w:rsidRPr="00FC764D">
        <w:rPr>
          <w:rFonts w:ascii="Tahoma" w:hAnsi="Tahoma" w:cs="Tahoma"/>
        </w:rPr>
        <w:t>Hygienek</w:t>
      </w:r>
      <w:r w:rsidRPr="00FC764D">
        <w:rPr>
          <w:rFonts w:ascii="Tahoma" w:hAnsi="Tahoma" w:cs="Tahoma"/>
        </w:rPr>
        <w:t xml:space="preserve">onzept </w:t>
      </w:r>
      <w:r w:rsidR="0003284A" w:rsidRPr="00FC764D">
        <w:rPr>
          <w:rFonts w:ascii="Tahoma" w:hAnsi="Tahoma" w:cs="Tahoma"/>
        </w:rPr>
        <w:t>für die Durch</w:t>
      </w:r>
      <w:r w:rsidR="008D7E3E" w:rsidRPr="00FC764D">
        <w:rPr>
          <w:rFonts w:ascii="Tahoma" w:hAnsi="Tahoma" w:cs="Tahoma"/>
        </w:rPr>
        <w:t xml:space="preserve">führung </w:t>
      </w:r>
      <w:r w:rsidR="0003284A" w:rsidRPr="00FC764D">
        <w:rPr>
          <w:rFonts w:ascii="Tahoma" w:hAnsi="Tahoma" w:cs="Tahoma"/>
        </w:rPr>
        <w:t>des</w:t>
      </w:r>
      <w:r w:rsidRPr="00FC764D">
        <w:rPr>
          <w:rFonts w:ascii="Tahoma" w:hAnsi="Tahoma" w:cs="Tahoma"/>
        </w:rPr>
        <w:t xml:space="preserve"> Spielbetriebs“ (VBL + Behörde) am Heimspieltag vorzulegen, sodass z. B. die Gastmannschaft oder externe Personen (Gesundheitsämter, etc.) dieses am Spieltag einsehen können. Die Vorlage kann entweder in ausgedruckter oder digitaler Form erfolgen</w:t>
      </w:r>
      <w:r w:rsidR="006F34B9" w:rsidRPr="00FC764D">
        <w:rPr>
          <w:rFonts w:ascii="Tahoma" w:hAnsi="Tahoma" w:cs="Tahoma"/>
        </w:rPr>
        <w:t>;</w:t>
      </w:r>
    </w:p>
    <w:p w14:paraId="7882F67F" w14:textId="77777777" w:rsidR="00F57D8B" w:rsidRPr="00FC764D" w:rsidRDefault="00F57D8B" w:rsidP="00F57D8B">
      <w:pPr>
        <w:spacing w:after="160" w:line="259" w:lineRule="auto"/>
        <w:rPr>
          <w:rFonts w:ascii="Tahoma" w:hAnsi="Tahoma" w:cs="Tahoma"/>
        </w:rPr>
      </w:pPr>
    </w:p>
    <w:p w14:paraId="107E8D11" w14:textId="43E10CDD" w:rsidR="00D11A42" w:rsidRPr="00FC764D" w:rsidRDefault="008016D3" w:rsidP="000A3321">
      <w:pPr>
        <w:pStyle w:val="berschrift3"/>
        <w:rPr>
          <w:rStyle w:val="mw-headline"/>
          <w:rFonts w:ascii="Tahoma" w:hAnsi="Tahoma" w:cs="Tahoma"/>
        </w:rPr>
      </w:pPr>
      <w:bookmarkStart w:id="96" w:name="_Toc112177773"/>
      <w:r w:rsidRPr="00FC764D">
        <w:rPr>
          <w:rStyle w:val="mw-headline"/>
          <w:rFonts w:ascii="Tahoma" w:hAnsi="Tahoma" w:cs="Tahoma"/>
        </w:rPr>
        <w:t>2.</w:t>
      </w:r>
      <w:r w:rsidR="00DD7B67" w:rsidRPr="00FC764D">
        <w:rPr>
          <w:rStyle w:val="mw-headline"/>
          <w:rFonts w:ascii="Tahoma" w:hAnsi="Tahoma" w:cs="Tahoma"/>
        </w:rPr>
        <w:t xml:space="preserve">4.2 </w:t>
      </w:r>
      <w:r w:rsidR="00D11A42" w:rsidRPr="00FC764D">
        <w:rPr>
          <w:rStyle w:val="mw-headline"/>
          <w:rFonts w:ascii="Tahoma" w:hAnsi="Tahoma" w:cs="Tahoma"/>
        </w:rPr>
        <w:t>An-/Abreise und Hotel</w:t>
      </w:r>
      <w:bookmarkEnd w:id="96"/>
    </w:p>
    <w:p w14:paraId="2C18ED8A" w14:textId="4B430C8A" w:rsidR="00DD7B67" w:rsidRPr="00FC764D" w:rsidRDefault="00D11A42" w:rsidP="00D11A42">
      <w:pPr>
        <w:pStyle w:val="StandardWeb"/>
        <w:rPr>
          <w:rFonts w:ascii="Tahoma" w:hAnsi="Tahoma" w:cs="Tahoma"/>
        </w:rPr>
      </w:pPr>
      <w:r w:rsidRPr="00FC764D">
        <w:rPr>
          <w:rFonts w:ascii="Tahoma" w:hAnsi="Tahoma" w:cs="Tahoma"/>
          <w:b/>
          <w:bCs/>
        </w:rPr>
        <w:t xml:space="preserve">aktive </w:t>
      </w:r>
      <w:r w:rsidR="00DE38E5" w:rsidRPr="00FC764D">
        <w:rPr>
          <w:rFonts w:ascii="Tahoma" w:hAnsi="Tahoma" w:cs="Tahoma"/>
          <w:b/>
          <w:bCs/>
        </w:rPr>
        <w:t>B</w:t>
      </w:r>
      <w:r w:rsidRPr="00FC764D">
        <w:rPr>
          <w:rFonts w:ascii="Tahoma" w:hAnsi="Tahoma" w:cs="Tahoma"/>
          <w:b/>
          <w:bCs/>
        </w:rPr>
        <w:t xml:space="preserve">eteiligte: </w:t>
      </w:r>
    </w:p>
    <w:p w14:paraId="61F66D7C" w14:textId="254390DB" w:rsidR="00D11A42" w:rsidRPr="00FC764D" w:rsidRDefault="00D11A42" w:rsidP="00D11A42">
      <w:pPr>
        <w:pStyle w:val="StandardWeb"/>
        <w:rPr>
          <w:rFonts w:ascii="Tahoma" w:hAnsi="Tahoma" w:cs="Tahoma"/>
        </w:rPr>
      </w:pPr>
      <w:r w:rsidRPr="00FC764D">
        <w:rPr>
          <w:rFonts w:ascii="Tahoma" w:hAnsi="Tahoma" w:cs="Tahoma"/>
        </w:rPr>
        <w:br/>
      </w:r>
      <w:r w:rsidRPr="00FC764D">
        <w:rPr>
          <w:rFonts w:ascii="Tahoma" w:hAnsi="Tahoma" w:cs="Tahoma"/>
          <w:i/>
          <w:iCs/>
        </w:rPr>
        <w:t>Mannschaften:</w:t>
      </w:r>
      <w:r w:rsidRPr="00FC764D">
        <w:rPr>
          <w:rFonts w:ascii="Tahoma" w:hAnsi="Tahoma" w:cs="Tahoma"/>
        </w:rPr>
        <w:t xml:space="preserve"> </w:t>
      </w:r>
    </w:p>
    <w:p w14:paraId="5009F149" w14:textId="3F10B072" w:rsidR="00D11A42" w:rsidRPr="001217FE" w:rsidRDefault="00D11A42" w:rsidP="00DD7B67">
      <w:pPr>
        <w:pStyle w:val="Listenabsatz"/>
        <w:rPr>
          <w:rFonts w:ascii="Tahoma" w:hAnsi="Tahoma" w:cs="Tahoma"/>
        </w:rPr>
      </w:pPr>
      <w:r w:rsidRPr="001217FE">
        <w:rPr>
          <w:rFonts w:ascii="Tahoma" w:hAnsi="Tahoma" w:cs="Tahoma"/>
        </w:rPr>
        <w:t xml:space="preserve">Anreise </w:t>
      </w:r>
      <w:r w:rsidR="003B7360" w:rsidRPr="001217FE">
        <w:rPr>
          <w:rFonts w:ascii="Tahoma" w:hAnsi="Tahoma" w:cs="Tahoma"/>
        </w:rPr>
        <w:t>in geeigneten Verkehrsmitteln unter Wahrung de</w:t>
      </w:r>
      <w:r w:rsidR="0017611C" w:rsidRPr="001217FE">
        <w:rPr>
          <w:rFonts w:ascii="Tahoma" w:hAnsi="Tahoma" w:cs="Tahoma"/>
        </w:rPr>
        <w:t>r Abstands- und Hygieneregeln</w:t>
      </w:r>
      <w:r w:rsidRPr="001217FE">
        <w:rPr>
          <w:rFonts w:ascii="Tahoma" w:hAnsi="Tahoma" w:cs="Tahoma"/>
        </w:rPr>
        <w:t>;</w:t>
      </w:r>
      <w:r w:rsidR="008E0118" w:rsidRPr="001217FE">
        <w:rPr>
          <w:rFonts w:ascii="Tahoma" w:hAnsi="Tahoma" w:cs="Tahoma"/>
        </w:rPr>
        <w:t xml:space="preserve"> entsprechend der jeweils geltenden Vorgaben und gemäß eigenem Sicherheitsempfinden;</w:t>
      </w:r>
    </w:p>
    <w:p w14:paraId="1E9BA99E" w14:textId="74C18CA6" w:rsidR="00D11A42" w:rsidRPr="001217FE" w:rsidRDefault="00D11A42" w:rsidP="00DD7B67">
      <w:pPr>
        <w:pStyle w:val="Listenabsatz"/>
        <w:rPr>
          <w:rFonts w:ascii="Tahoma" w:hAnsi="Tahoma" w:cs="Tahoma"/>
        </w:rPr>
      </w:pPr>
      <w:r w:rsidRPr="001217FE">
        <w:rPr>
          <w:rFonts w:ascii="Tahoma" w:hAnsi="Tahoma" w:cs="Tahoma"/>
        </w:rPr>
        <w:t>möglichst Separierung von anderen Hotelgästen (ggf. Nutzung eines separaten Eingangs; separater Bereich im Restaurant) &gt; vorherige Abstimmung/Vereinbarung mit (Partner)-Hotel (</w:t>
      </w:r>
      <w:r w:rsidR="000E7E01" w:rsidRPr="001217FE">
        <w:rPr>
          <w:rFonts w:ascii="Tahoma" w:hAnsi="Tahoma" w:cs="Tahoma"/>
        </w:rPr>
        <w:t xml:space="preserve">ggf. </w:t>
      </w:r>
      <w:r w:rsidRPr="001217FE">
        <w:rPr>
          <w:rFonts w:ascii="Tahoma" w:hAnsi="Tahoma" w:cs="Tahoma"/>
        </w:rPr>
        <w:t>Koordination</w:t>
      </w:r>
      <w:r w:rsidR="000E7E01" w:rsidRPr="001217FE">
        <w:rPr>
          <w:rFonts w:ascii="Tahoma" w:hAnsi="Tahoma" w:cs="Tahoma"/>
        </w:rPr>
        <w:t>/Unterstützung</w:t>
      </w:r>
      <w:r w:rsidRPr="001217FE">
        <w:rPr>
          <w:rFonts w:ascii="Tahoma" w:hAnsi="Tahoma" w:cs="Tahoma"/>
        </w:rPr>
        <w:t xml:space="preserve"> durch den ausrichtenden Verein);</w:t>
      </w:r>
      <w:r w:rsidR="008E0118" w:rsidRPr="001217FE">
        <w:rPr>
          <w:rFonts w:ascii="Tahoma" w:hAnsi="Tahoma" w:cs="Tahoma"/>
        </w:rPr>
        <w:t xml:space="preserve"> gemäß eigenem Sicherheitsempfinden;</w:t>
      </w:r>
    </w:p>
    <w:p w14:paraId="649D6DCC" w14:textId="77777777" w:rsidR="00DD7B67" w:rsidRPr="001217FE" w:rsidRDefault="00DD7B67" w:rsidP="00DD7B67">
      <w:pPr>
        <w:pStyle w:val="Listenabsatz"/>
        <w:numPr>
          <w:ilvl w:val="0"/>
          <w:numId w:val="0"/>
        </w:numPr>
        <w:ind w:left="1065"/>
        <w:rPr>
          <w:rFonts w:ascii="Tahoma" w:hAnsi="Tahoma" w:cs="Tahoma"/>
        </w:rPr>
      </w:pPr>
    </w:p>
    <w:p w14:paraId="54C6D66F" w14:textId="0C5032B0" w:rsidR="00D11A42" w:rsidRPr="008E0118" w:rsidRDefault="00D11A42" w:rsidP="00D11A42">
      <w:pPr>
        <w:pStyle w:val="StandardWeb"/>
        <w:rPr>
          <w:rFonts w:ascii="Tahoma" w:hAnsi="Tahoma" w:cs="Tahoma"/>
        </w:rPr>
      </w:pPr>
      <w:r w:rsidRPr="00FC764D">
        <w:rPr>
          <w:rFonts w:ascii="Tahoma" w:hAnsi="Tahoma" w:cs="Tahoma"/>
          <w:i/>
          <w:iCs/>
        </w:rPr>
        <w:t xml:space="preserve">Schiedsrichter / Linienrichter / Supervisor / </w:t>
      </w:r>
      <w:r w:rsidRPr="008E0118">
        <w:rPr>
          <w:rFonts w:ascii="Tahoma" w:hAnsi="Tahoma" w:cs="Tahoma"/>
          <w:i/>
          <w:iCs/>
        </w:rPr>
        <w:t>Beobachter</w:t>
      </w:r>
      <w:r w:rsidR="005C5CB4" w:rsidRPr="008E0118">
        <w:rPr>
          <w:rFonts w:ascii="Tahoma" w:hAnsi="Tahoma" w:cs="Tahoma"/>
          <w:i/>
          <w:iCs/>
        </w:rPr>
        <w:t xml:space="preserve"> / Video-Schiedsrichter</w:t>
      </w:r>
      <w:r w:rsidRPr="008E0118">
        <w:rPr>
          <w:rFonts w:ascii="Tahoma" w:hAnsi="Tahoma" w:cs="Tahoma"/>
          <w:i/>
          <w:iCs/>
        </w:rPr>
        <w:t>:</w:t>
      </w:r>
      <w:r w:rsidRPr="008E0118">
        <w:rPr>
          <w:rFonts w:ascii="Tahoma" w:hAnsi="Tahoma" w:cs="Tahoma"/>
        </w:rPr>
        <w:t xml:space="preserve"> </w:t>
      </w:r>
    </w:p>
    <w:p w14:paraId="6B1D3777" w14:textId="44E5D0AB" w:rsidR="00D11A42" w:rsidRPr="00FC764D" w:rsidRDefault="00D11A42" w:rsidP="00DD7B67">
      <w:pPr>
        <w:pStyle w:val="Listenabsatz"/>
        <w:rPr>
          <w:rFonts w:ascii="Tahoma" w:hAnsi="Tahoma" w:cs="Tahoma"/>
        </w:rPr>
      </w:pPr>
      <w:r w:rsidRPr="00FC764D">
        <w:rPr>
          <w:rFonts w:ascii="Tahoma" w:hAnsi="Tahoma" w:cs="Tahoma"/>
        </w:rPr>
        <w:t xml:space="preserve">die Anreise erfolgt </w:t>
      </w:r>
      <w:r w:rsidR="00B7534B" w:rsidRPr="00FC764D">
        <w:rPr>
          <w:rFonts w:ascii="Tahoma" w:hAnsi="Tahoma" w:cs="Tahoma"/>
        </w:rPr>
        <w:t xml:space="preserve">gemäß den aktuell geltenden Maßgaben </w:t>
      </w:r>
      <w:r w:rsidRPr="00FC764D">
        <w:rPr>
          <w:rFonts w:ascii="Tahoma" w:hAnsi="Tahoma" w:cs="Tahoma"/>
        </w:rPr>
        <w:t xml:space="preserve">individuell </w:t>
      </w:r>
      <w:r w:rsidR="009D46A4" w:rsidRPr="00FC764D">
        <w:rPr>
          <w:rFonts w:ascii="Tahoma" w:hAnsi="Tahoma" w:cs="Tahoma"/>
        </w:rPr>
        <w:t>oder in Fah</w:t>
      </w:r>
      <w:r w:rsidRPr="00FC764D">
        <w:rPr>
          <w:rFonts w:ascii="Tahoma" w:hAnsi="Tahoma" w:cs="Tahoma"/>
        </w:rPr>
        <w:t>rgemeinschaften</w:t>
      </w:r>
      <w:r w:rsidR="00B7534B" w:rsidRPr="00FC764D">
        <w:rPr>
          <w:rFonts w:ascii="Tahoma" w:hAnsi="Tahoma" w:cs="Tahoma"/>
        </w:rPr>
        <w:t>;</w:t>
      </w:r>
    </w:p>
    <w:p w14:paraId="3518A6DD" w14:textId="02341A45" w:rsidR="00D11A42" w:rsidRPr="00C22098" w:rsidRDefault="00D11A42" w:rsidP="00C22098">
      <w:pPr>
        <w:pStyle w:val="Listenabsatz"/>
        <w:rPr>
          <w:rFonts w:ascii="Tahoma" w:hAnsi="Tahoma" w:cs="Tahoma"/>
        </w:rPr>
      </w:pPr>
      <w:r w:rsidRPr="00FC764D">
        <w:rPr>
          <w:rFonts w:ascii="Tahoma" w:hAnsi="Tahoma" w:cs="Tahoma"/>
        </w:rPr>
        <w:t>Parkplätze werden vom Ausrichter in ausreichender Zahl zur Verfügung gestellt (Anmeldung für Parkplätze mindestens 3 Tage vor dem Spiel beim Ausrichter);</w:t>
      </w:r>
      <w:r w:rsidR="009242E6" w:rsidRPr="00C22098">
        <w:rPr>
          <w:rFonts w:ascii="Tahoma" w:hAnsi="Tahoma" w:cs="Tahoma"/>
        </w:rPr>
        <w:br/>
      </w:r>
    </w:p>
    <w:p w14:paraId="0DC63B7D" w14:textId="1CAAF935" w:rsidR="00D11A42" w:rsidRPr="00FC764D" w:rsidRDefault="00D11A42" w:rsidP="00D11A42">
      <w:pPr>
        <w:pStyle w:val="StandardWeb"/>
        <w:rPr>
          <w:rFonts w:ascii="Tahoma" w:hAnsi="Tahoma" w:cs="Tahoma"/>
          <w:i/>
          <w:iCs/>
        </w:rPr>
      </w:pPr>
      <w:r w:rsidRPr="00FC764D">
        <w:rPr>
          <w:rFonts w:ascii="Tahoma" w:hAnsi="Tahoma" w:cs="Tahoma"/>
          <w:i/>
          <w:iCs/>
        </w:rPr>
        <w:t xml:space="preserve">sonstige </w:t>
      </w:r>
      <w:r w:rsidR="00F561A2" w:rsidRPr="00FC764D">
        <w:rPr>
          <w:rFonts w:ascii="Tahoma" w:hAnsi="Tahoma" w:cs="Tahoma"/>
          <w:i/>
          <w:iCs/>
        </w:rPr>
        <w:t>B</w:t>
      </w:r>
      <w:r w:rsidRPr="00FC764D">
        <w:rPr>
          <w:rFonts w:ascii="Tahoma" w:hAnsi="Tahoma" w:cs="Tahoma"/>
          <w:i/>
          <w:iCs/>
        </w:rPr>
        <w:t>eteiligte (</w:t>
      </w:r>
      <w:proofErr w:type="spellStart"/>
      <w:r w:rsidRPr="00FC764D">
        <w:rPr>
          <w:rFonts w:ascii="Tahoma" w:hAnsi="Tahoma" w:cs="Tahoma"/>
          <w:i/>
          <w:iCs/>
        </w:rPr>
        <w:t>Courtpersonal</w:t>
      </w:r>
      <w:proofErr w:type="spellEnd"/>
      <w:r w:rsidRPr="00FC764D">
        <w:rPr>
          <w:rFonts w:ascii="Tahoma" w:hAnsi="Tahoma" w:cs="Tahoma"/>
          <w:i/>
          <w:iCs/>
        </w:rPr>
        <w:t xml:space="preserve">/Helfer des ausrichtenden Vereins): </w:t>
      </w:r>
    </w:p>
    <w:p w14:paraId="08E4DDAA" w14:textId="111D0638" w:rsidR="00D11A42" w:rsidRPr="00FC764D" w:rsidRDefault="00D11A42" w:rsidP="00DD7B67">
      <w:pPr>
        <w:pStyle w:val="Listenabsatz"/>
        <w:rPr>
          <w:rFonts w:ascii="Tahoma" w:hAnsi="Tahoma" w:cs="Tahoma"/>
        </w:rPr>
      </w:pPr>
      <w:r w:rsidRPr="00FC764D">
        <w:rPr>
          <w:rFonts w:ascii="Tahoma" w:hAnsi="Tahoma" w:cs="Tahoma"/>
        </w:rPr>
        <w:t>die Anreise erfolgt individuell</w:t>
      </w:r>
      <w:r w:rsidR="00C22098">
        <w:rPr>
          <w:rFonts w:ascii="Tahoma" w:hAnsi="Tahoma" w:cs="Tahoma"/>
        </w:rPr>
        <w:t>;</w:t>
      </w:r>
    </w:p>
    <w:p w14:paraId="4F187F86" w14:textId="7B0E943F" w:rsidR="00D11A42" w:rsidRPr="00FC764D" w:rsidRDefault="00D11A42" w:rsidP="00DD7B67">
      <w:pPr>
        <w:pStyle w:val="Listenabsatz"/>
        <w:rPr>
          <w:rFonts w:ascii="Tahoma" w:hAnsi="Tahoma" w:cs="Tahoma"/>
        </w:rPr>
      </w:pPr>
      <w:r w:rsidRPr="00FC764D">
        <w:rPr>
          <w:rFonts w:ascii="Tahoma" w:hAnsi="Tahoma" w:cs="Tahoma"/>
        </w:rPr>
        <w:t>Parkplätze und Fahrrad-Stellplätze werden vom Ausrichter in ausreichender Zahl zur Verfügung gestellt;</w:t>
      </w:r>
    </w:p>
    <w:p w14:paraId="4C32F86D" w14:textId="6362ECFF" w:rsidR="00D11A42" w:rsidRPr="00FC764D" w:rsidRDefault="008016D3" w:rsidP="000A3321">
      <w:pPr>
        <w:pStyle w:val="berschrift3"/>
        <w:rPr>
          <w:rStyle w:val="mw-headline"/>
          <w:rFonts w:ascii="Tahoma" w:hAnsi="Tahoma" w:cs="Tahoma"/>
          <w:highlight w:val="lightGray"/>
        </w:rPr>
      </w:pPr>
      <w:bookmarkStart w:id="97" w:name="_Toc112177774"/>
      <w:r w:rsidRPr="00FC764D">
        <w:rPr>
          <w:rStyle w:val="mw-headline"/>
          <w:rFonts w:ascii="Tahoma" w:hAnsi="Tahoma" w:cs="Tahoma"/>
          <w:highlight w:val="lightGray"/>
        </w:rPr>
        <w:lastRenderedPageBreak/>
        <w:t>2.</w:t>
      </w:r>
      <w:r w:rsidR="00DD7B67" w:rsidRPr="00FC764D">
        <w:rPr>
          <w:rStyle w:val="mw-headline"/>
          <w:rFonts w:ascii="Tahoma" w:hAnsi="Tahoma" w:cs="Tahoma"/>
          <w:highlight w:val="lightGray"/>
        </w:rPr>
        <w:t xml:space="preserve">4.3 </w:t>
      </w:r>
      <w:r w:rsidR="00D11A42" w:rsidRPr="00FC764D">
        <w:rPr>
          <w:rStyle w:val="mw-headline"/>
          <w:rFonts w:ascii="Tahoma" w:hAnsi="Tahoma" w:cs="Tahoma"/>
          <w:highlight w:val="lightGray"/>
        </w:rPr>
        <w:t>Auf-/Abbau und Hinweise zu zeitlichen Abläufen</w:t>
      </w:r>
      <w:bookmarkEnd w:id="97"/>
    </w:p>
    <w:p w14:paraId="5A7143FD" w14:textId="1BD68AB8" w:rsidR="00D11A42" w:rsidRPr="001217FE" w:rsidRDefault="00D11A42" w:rsidP="00DD7B67">
      <w:pPr>
        <w:pStyle w:val="Listenabsatz"/>
        <w:rPr>
          <w:rFonts w:ascii="Tahoma" w:hAnsi="Tahoma" w:cs="Tahoma"/>
          <w:highlight w:val="lightGray"/>
        </w:rPr>
      </w:pPr>
      <w:r w:rsidRPr="00FC764D">
        <w:rPr>
          <w:rFonts w:ascii="Tahoma" w:hAnsi="Tahoma" w:cs="Tahoma"/>
          <w:highlight w:val="lightGray"/>
        </w:rPr>
        <w:t xml:space="preserve">Fertigstellung </w:t>
      </w:r>
      <w:r w:rsidR="005C5CB4">
        <w:rPr>
          <w:rFonts w:ascii="Tahoma" w:hAnsi="Tahoma" w:cs="Tahoma"/>
          <w:highlight w:val="lightGray"/>
        </w:rPr>
        <w:t>„</w:t>
      </w:r>
      <w:r w:rsidRPr="00FC764D">
        <w:rPr>
          <w:rFonts w:ascii="Tahoma" w:hAnsi="Tahoma" w:cs="Tahoma"/>
          <w:highlight w:val="lightGray"/>
        </w:rPr>
        <w:t xml:space="preserve">Aufbau </w:t>
      </w:r>
      <w:r w:rsidRPr="001217FE">
        <w:rPr>
          <w:rFonts w:ascii="Tahoma" w:hAnsi="Tahoma" w:cs="Tahoma"/>
          <w:highlight w:val="lightGray"/>
        </w:rPr>
        <w:t>Spielfeldanlage</w:t>
      </w:r>
      <w:r w:rsidR="005C5CB4" w:rsidRPr="001217FE">
        <w:rPr>
          <w:rFonts w:ascii="Tahoma" w:hAnsi="Tahoma" w:cs="Tahoma"/>
          <w:highlight w:val="lightGray"/>
        </w:rPr>
        <w:t>“</w:t>
      </w:r>
      <w:r w:rsidRPr="001217FE">
        <w:rPr>
          <w:rFonts w:ascii="Tahoma" w:hAnsi="Tahoma" w:cs="Tahoma"/>
          <w:highlight w:val="lightGray"/>
        </w:rPr>
        <w:t xml:space="preserve"> </w:t>
      </w:r>
      <w:r w:rsidR="00FA2080" w:rsidRPr="001217FE">
        <w:rPr>
          <w:rFonts w:ascii="Tahoma" w:hAnsi="Tahoma" w:cs="Tahoma"/>
          <w:highlight w:val="lightGray"/>
        </w:rPr>
        <w:t xml:space="preserve">möglichst </w:t>
      </w:r>
      <w:r w:rsidRPr="001217FE">
        <w:rPr>
          <w:rFonts w:ascii="Tahoma" w:hAnsi="Tahoma" w:cs="Tahoma"/>
          <w:highlight w:val="lightGray"/>
        </w:rPr>
        <w:t>bis 2</w:t>
      </w:r>
      <w:r w:rsidR="00811ACC" w:rsidRPr="001217FE">
        <w:rPr>
          <w:rFonts w:ascii="Tahoma" w:hAnsi="Tahoma" w:cs="Tahoma"/>
          <w:highlight w:val="lightGray"/>
        </w:rPr>
        <w:t xml:space="preserve"> Stunden</w:t>
      </w:r>
      <w:r w:rsidRPr="001217FE">
        <w:rPr>
          <w:rFonts w:ascii="Tahoma" w:hAnsi="Tahoma" w:cs="Tahoma"/>
          <w:highlight w:val="lightGray"/>
        </w:rPr>
        <w:t xml:space="preserve"> vor Spielbeginn</w:t>
      </w:r>
      <w:r w:rsidR="00DD7B67" w:rsidRPr="001217FE">
        <w:rPr>
          <w:rFonts w:ascii="Tahoma" w:hAnsi="Tahoma" w:cs="Tahoma"/>
          <w:highlight w:val="lightGray"/>
        </w:rPr>
        <w:t>;</w:t>
      </w:r>
    </w:p>
    <w:p w14:paraId="464A2B4F" w14:textId="652AE281" w:rsidR="00D11A42" w:rsidRPr="00FC764D" w:rsidRDefault="00D11A42" w:rsidP="00DD7B67">
      <w:pPr>
        <w:pStyle w:val="Listenabsatz"/>
        <w:rPr>
          <w:rFonts w:ascii="Tahoma" w:hAnsi="Tahoma" w:cs="Tahoma"/>
          <w:highlight w:val="lightGray"/>
        </w:rPr>
      </w:pPr>
      <w:r w:rsidRPr="00FC764D">
        <w:rPr>
          <w:rFonts w:ascii="Tahoma" w:hAnsi="Tahoma" w:cs="Tahoma"/>
          <w:highlight w:val="lightGray"/>
        </w:rPr>
        <w:t xml:space="preserve">wenn </w:t>
      </w:r>
      <w:r w:rsidR="001A7E51" w:rsidRPr="00FC764D">
        <w:rPr>
          <w:rFonts w:ascii="Tahoma" w:hAnsi="Tahoma" w:cs="Tahoma"/>
          <w:highlight w:val="lightGray"/>
        </w:rPr>
        <w:t>d</w:t>
      </w:r>
      <w:r w:rsidR="006D328C" w:rsidRPr="00FC764D">
        <w:rPr>
          <w:rFonts w:ascii="Tahoma" w:hAnsi="Tahoma" w:cs="Tahoma"/>
          <w:highlight w:val="lightGray"/>
        </w:rPr>
        <w:t xml:space="preserve">ie </w:t>
      </w:r>
      <w:r w:rsidR="000E7E01" w:rsidRPr="00FC764D">
        <w:rPr>
          <w:rFonts w:ascii="Tahoma" w:hAnsi="Tahoma" w:cs="Tahoma"/>
          <w:highlight w:val="lightGray"/>
        </w:rPr>
        <w:t xml:space="preserve">aktiven </w:t>
      </w:r>
      <w:r w:rsidR="00B141C4" w:rsidRPr="00FC764D">
        <w:rPr>
          <w:rFonts w:ascii="Tahoma" w:hAnsi="Tahoma" w:cs="Tahoma"/>
          <w:highlight w:val="lightGray"/>
        </w:rPr>
        <w:t>B</w:t>
      </w:r>
      <w:r w:rsidR="000E7E01" w:rsidRPr="00FC764D">
        <w:rPr>
          <w:rFonts w:ascii="Tahoma" w:hAnsi="Tahoma" w:cs="Tahoma"/>
          <w:highlight w:val="lightGray"/>
        </w:rPr>
        <w:t xml:space="preserve">eteiligten </w:t>
      </w:r>
      <w:r w:rsidRPr="00FC764D">
        <w:rPr>
          <w:rFonts w:ascii="Tahoma" w:hAnsi="Tahoma" w:cs="Tahoma"/>
          <w:highlight w:val="lightGray"/>
        </w:rPr>
        <w:t>die Halle betreten, muss der Aufbau abgeschlossen sein und das Aufbauteam muss die H</w:t>
      </w:r>
      <w:r w:rsidR="00DF2C35" w:rsidRPr="00FC764D">
        <w:rPr>
          <w:rFonts w:ascii="Tahoma" w:hAnsi="Tahoma" w:cs="Tahoma"/>
          <w:highlight w:val="lightGray"/>
        </w:rPr>
        <w:t>ygienezonen</w:t>
      </w:r>
      <w:r w:rsidRPr="00FC764D">
        <w:rPr>
          <w:rFonts w:ascii="Tahoma" w:hAnsi="Tahoma" w:cs="Tahoma"/>
          <w:highlight w:val="lightGray"/>
        </w:rPr>
        <w:t xml:space="preserve"> verlassen haben;</w:t>
      </w:r>
    </w:p>
    <w:p w14:paraId="266C4CD8" w14:textId="12D3FE22" w:rsidR="00D11A42" w:rsidRPr="00FC764D" w:rsidRDefault="000E7E01" w:rsidP="00DD7B67">
      <w:pPr>
        <w:pStyle w:val="Listenabsatz"/>
        <w:rPr>
          <w:rFonts w:ascii="Tahoma" w:hAnsi="Tahoma" w:cs="Tahoma"/>
        </w:rPr>
      </w:pPr>
      <w:r w:rsidRPr="00FC764D">
        <w:rPr>
          <w:rFonts w:ascii="Tahoma" w:hAnsi="Tahoma" w:cs="Tahoma"/>
        </w:rPr>
        <w:t xml:space="preserve">ein </w:t>
      </w:r>
      <w:r w:rsidR="00B141C4" w:rsidRPr="00FC764D">
        <w:rPr>
          <w:rFonts w:ascii="Tahoma" w:hAnsi="Tahoma" w:cs="Tahoma"/>
        </w:rPr>
        <w:t xml:space="preserve">„Not-Team“ kann </w:t>
      </w:r>
      <w:r w:rsidR="006A24D4" w:rsidRPr="00FC764D">
        <w:rPr>
          <w:rFonts w:ascii="Tahoma" w:hAnsi="Tahoma" w:cs="Tahoma"/>
        </w:rPr>
        <w:t xml:space="preserve">mit bis zu 2 Personen </w:t>
      </w:r>
      <w:r w:rsidR="00B141C4" w:rsidRPr="00FC764D">
        <w:rPr>
          <w:rFonts w:ascii="Tahoma" w:hAnsi="Tahoma" w:cs="Tahoma"/>
        </w:rPr>
        <w:t>als passiv</w:t>
      </w:r>
      <w:r w:rsidR="006A24D4" w:rsidRPr="00FC764D">
        <w:rPr>
          <w:rFonts w:ascii="Tahoma" w:hAnsi="Tahoma" w:cs="Tahoma"/>
        </w:rPr>
        <w:t>e</w:t>
      </w:r>
      <w:r w:rsidR="00B141C4" w:rsidRPr="00FC764D">
        <w:rPr>
          <w:rFonts w:ascii="Tahoma" w:hAnsi="Tahoma" w:cs="Tahoma"/>
        </w:rPr>
        <w:t xml:space="preserve"> </w:t>
      </w:r>
      <w:r w:rsidR="006A24D4" w:rsidRPr="00FC764D">
        <w:rPr>
          <w:rFonts w:ascii="Tahoma" w:hAnsi="Tahoma" w:cs="Tahoma"/>
        </w:rPr>
        <w:t>B</w:t>
      </w:r>
      <w:r w:rsidRPr="00FC764D">
        <w:rPr>
          <w:rFonts w:ascii="Tahoma" w:hAnsi="Tahoma" w:cs="Tahoma"/>
        </w:rPr>
        <w:t>eteiligt</w:t>
      </w:r>
      <w:r w:rsidR="000B2434" w:rsidRPr="00FC764D">
        <w:rPr>
          <w:rFonts w:ascii="Tahoma" w:hAnsi="Tahoma" w:cs="Tahoma"/>
        </w:rPr>
        <w:t>e</w:t>
      </w:r>
      <w:r w:rsidRPr="00FC764D">
        <w:rPr>
          <w:rFonts w:ascii="Tahoma" w:hAnsi="Tahoma" w:cs="Tahoma"/>
        </w:rPr>
        <w:t xml:space="preserve"> während des Spiels anwesend sein (in der Passivzone (orange)</w:t>
      </w:r>
      <w:r w:rsidR="006A24D4" w:rsidRPr="00FC764D">
        <w:rPr>
          <w:rFonts w:ascii="Tahoma" w:hAnsi="Tahoma" w:cs="Tahoma"/>
        </w:rPr>
        <w:t xml:space="preserve"> mit Zugang zur Wettkampfzone</w:t>
      </w:r>
      <w:r w:rsidR="009C2EBF" w:rsidRPr="00FC764D">
        <w:rPr>
          <w:rFonts w:ascii="Tahoma" w:hAnsi="Tahoma" w:cs="Tahoma"/>
        </w:rPr>
        <w:t>)</w:t>
      </w:r>
      <w:r w:rsidRPr="00FC764D">
        <w:rPr>
          <w:rFonts w:ascii="Tahoma" w:hAnsi="Tahoma" w:cs="Tahoma"/>
        </w:rPr>
        <w:t>;</w:t>
      </w:r>
    </w:p>
    <w:p w14:paraId="20021167" w14:textId="2FE245DD" w:rsidR="002C0AA7" w:rsidRPr="00FC764D" w:rsidRDefault="002C0AA7" w:rsidP="006B27C8">
      <w:pPr>
        <w:pStyle w:val="berschrift3"/>
        <w:rPr>
          <w:rStyle w:val="mw-headline"/>
          <w:rFonts w:ascii="Tahoma" w:hAnsi="Tahoma" w:cs="Tahoma"/>
          <w:highlight w:val="lightGray"/>
        </w:rPr>
      </w:pPr>
      <w:bookmarkStart w:id="98" w:name="_Toc112177775"/>
      <w:r w:rsidRPr="00FC764D">
        <w:rPr>
          <w:rStyle w:val="mw-headline"/>
          <w:rFonts w:ascii="Tahoma" w:hAnsi="Tahoma" w:cs="Tahoma"/>
          <w:highlight w:val="lightGray"/>
        </w:rPr>
        <w:t>2.4.</w:t>
      </w:r>
      <w:r w:rsidR="00D70149">
        <w:rPr>
          <w:rStyle w:val="mw-headline"/>
          <w:rFonts w:ascii="Tahoma" w:hAnsi="Tahoma" w:cs="Tahoma"/>
          <w:highlight w:val="lightGray"/>
        </w:rPr>
        <w:t>4</w:t>
      </w:r>
      <w:r w:rsidRPr="00FC764D">
        <w:rPr>
          <w:rStyle w:val="mw-headline"/>
          <w:rFonts w:ascii="Tahoma" w:hAnsi="Tahoma" w:cs="Tahoma"/>
          <w:highlight w:val="lightGray"/>
        </w:rPr>
        <w:t xml:space="preserve"> H</w:t>
      </w:r>
      <w:r w:rsidR="004E7368">
        <w:rPr>
          <w:rStyle w:val="mw-headline"/>
          <w:rFonts w:ascii="Tahoma" w:hAnsi="Tahoma" w:cs="Tahoma"/>
          <w:highlight w:val="lightGray"/>
        </w:rPr>
        <w:t>allenübernahme nach Amateur-Vorspiel</w:t>
      </w:r>
      <w:bookmarkEnd w:id="98"/>
      <w:r w:rsidRPr="00FC764D">
        <w:rPr>
          <w:rStyle w:val="mw-headline"/>
          <w:rFonts w:ascii="Tahoma" w:hAnsi="Tahoma" w:cs="Tahoma"/>
          <w:highlight w:val="lightGray"/>
        </w:rPr>
        <w:t xml:space="preserve"> </w:t>
      </w:r>
    </w:p>
    <w:p w14:paraId="7427D89C" w14:textId="4F04C417" w:rsidR="002F32C1" w:rsidRPr="00FC764D" w:rsidRDefault="00FD651F" w:rsidP="002F32C1">
      <w:pPr>
        <w:pStyle w:val="Listenabsatz"/>
        <w:rPr>
          <w:rFonts w:ascii="Tahoma" w:hAnsi="Tahoma" w:cs="Tahoma"/>
          <w:highlight w:val="lightGray"/>
        </w:rPr>
      </w:pPr>
      <w:r w:rsidRPr="00FC764D">
        <w:rPr>
          <w:rFonts w:ascii="Tahoma" w:hAnsi="Tahoma" w:cs="Tahoma"/>
          <w:highlight w:val="lightGray"/>
        </w:rPr>
        <w:t>w</w:t>
      </w:r>
      <w:r w:rsidR="002C0AA7" w:rsidRPr="00FC764D">
        <w:rPr>
          <w:rFonts w:ascii="Tahoma" w:hAnsi="Tahoma" w:cs="Tahoma"/>
          <w:highlight w:val="lightGray"/>
        </w:rPr>
        <w:t>ird vor dem Bundesligaspiel ein Amateurspiel ausgetragen, muss mindestens eine Pause von 2 Stunden zwischen Spielende und Spielbeginn gewährleistet werden</w:t>
      </w:r>
      <w:r w:rsidRPr="00FC764D">
        <w:rPr>
          <w:rFonts w:ascii="Tahoma" w:hAnsi="Tahoma" w:cs="Tahoma"/>
          <w:highlight w:val="lightGray"/>
        </w:rPr>
        <w:t>;</w:t>
      </w:r>
    </w:p>
    <w:p w14:paraId="4E7AE903" w14:textId="1C74D540" w:rsidR="002F32C1" w:rsidRPr="00FC764D" w:rsidRDefault="00FD651F" w:rsidP="002F32C1">
      <w:pPr>
        <w:pStyle w:val="Listenabsatz"/>
        <w:rPr>
          <w:rFonts w:ascii="Tahoma" w:hAnsi="Tahoma" w:cs="Tahoma"/>
          <w:highlight w:val="lightGray"/>
        </w:rPr>
      </w:pPr>
      <w:r w:rsidRPr="00FC764D">
        <w:rPr>
          <w:rFonts w:ascii="Tahoma" w:hAnsi="Tahoma" w:cs="Tahoma"/>
          <w:highlight w:val="lightGray"/>
        </w:rPr>
        <w:t>de</w:t>
      </w:r>
      <w:r w:rsidR="002F32C1" w:rsidRPr="00FC764D">
        <w:rPr>
          <w:rFonts w:ascii="Tahoma" w:hAnsi="Tahoma" w:cs="Tahoma"/>
          <w:highlight w:val="lightGray"/>
        </w:rPr>
        <w:t>r Aufbau des Bundesligaspiels muss vor dem Amateurspiel abgeschlossen sein</w:t>
      </w:r>
      <w:r w:rsidRPr="00FC764D">
        <w:rPr>
          <w:rFonts w:ascii="Tahoma" w:hAnsi="Tahoma" w:cs="Tahoma"/>
          <w:highlight w:val="lightGray"/>
        </w:rPr>
        <w:t>;</w:t>
      </w:r>
    </w:p>
    <w:p w14:paraId="6BBCA631" w14:textId="24C6847D" w:rsidR="006E19A1" w:rsidRPr="005C5CB4" w:rsidRDefault="00FD651F" w:rsidP="00E04195">
      <w:pPr>
        <w:pStyle w:val="Listenabsatz"/>
        <w:rPr>
          <w:rFonts w:ascii="Tahoma" w:hAnsi="Tahoma" w:cs="Tahoma"/>
          <w:highlight w:val="lightGray"/>
        </w:rPr>
      </w:pPr>
      <w:r w:rsidRPr="005C5CB4">
        <w:rPr>
          <w:rFonts w:ascii="Tahoma" w:hAnsi="Tahoma" w:cs="Tahoma"/>
          <w:highlight w:val="lightGray"/>
        </w:rPr>
        <w:t>d</w:t>
      </w:r>
      <w:r w:rsidR="002C0AA7" w:rsidRPr="005C5CB4">
        <w:rPr>
          <w:rFonts w:ascii="Tahoma" w:hAnsi="Tahoma" w:cs="Tahoma"/>
          <w:highlight w:val="lightGray"/>
        </w:rPr>
        <w:t xml:space="preserve">ie Amateur-Mannschaften sollten den Bereich der Hygienezonen 1,5 Stunden vor </w:t>
      </w:r>
      <w:r w:rsidR="005C5CB4" w:rsidRPr="005C5CB4">
        <w:rPr>
          <w:rFonts w:ascii="Tahoma" w:hAnsi="Tahoma" w:cs="Tahoma"/>
          <w:highlight w:val="lightGray"/>
        </w:rPr>
        <w:t>Beginn des Bundesligaspiels</w:t>
      </w:r>
      <w:r w:rsidR="002C0AA7" w:rsidRPr="005C5CB4">
        <w:rPr>
          <w:rFonts w:ascii="Tahoma" w:hAnsi="Tahoma" w:cs="Tahoma"/>
          <w:highlight w:val="lightGray"/>
        </w:rPr>
        <w:t xml:space="preserve"> verlassen haben</w:t>
      </w:r>
      <w:r w:rsidRPr="005C5CB4">
        <w:rPr>
          <w:rFonts w:ascii="Tahoma" w:hAnsi="Tahoma" w:cs="Tahoma"/>
          <w:highlight w:val="lightGray"/>
        </w:rPr>
        <w:t>;</w:t>
      </w:r>
    </w:p>
    <w:p w14:paraId="0BF1850D" w14:textId="5F4D859F" w:rsidR="002C0AA7" w:rsidRPr="00FC764D" w:rsidRDefault="00FD651F" w:rsidP="002C0AA7">
      <w:pPr>
        <w:pStyle w:val="Listenabsatz"/>
        <w:rPr>
          <w:rFonts w:ascii="Tahoma" w:hAnsi="Tahoma" w:cs="Tahoma"/>
          <w:highlight w:val="lightGray"/>
        </w:rPr>
      </w:pPr>
      <w:r w:rsidRPr="00FC764D">
        <w:rPr>
          <w:rFonts w:ascii="Tahoma" w:hAnsi="Tahoma" w:cs="Tahoma"/>
          <w:highlight w:val="lightGray"/>
        </w:rPr>
        <w:t>j</w:t>
      </w:r>
      <w:r w:rsidR="002C0AA7" w:rsidRPr="00FC764D">
        <w:rPr>
          <w:rFonts w:ascii="Tahoma" w:hAnsi="Tahoma" w:cs="Tahoma"/>
          <w:highlight w:val="lightGray"/>
        </w:rPr>
        <w:t xml:space="preserve">eder am Spieltag beteiligten Mannschaft muss dabei weiterhin mindestens eine eigene Kabine zur Verfügung gestellt </w:t>
      </w:r>
      <w:r w:rsidRPr="00FC764D">
        <w:rPr>
          <w:rFonts w:ascii="Tahoma" w:hAnsi="Tahoma" w:cs="Tahoma"/>
          <w:highlight w:val="lightGray"/>
        </w:rPr>
        <w:t>werden; i</w:t>
      </w:r>
      <w:r w:rsidR="002C0AA7" w:rsidRPr="00FC764D">
        <w:rPr>
          <w:rFonts w:ascii="Tahoma" w:hAnsi="Tahoma" w:cs="Tahoma"/>
          <w:highlight w:val="lightGray"/>
        </w:rPr>
        <w:t>st dies nicht möglich</w:t>
      </w:r>
      <w:r w:rsidR="002F32C1" w:rsidRPr="00FC764D">
        <w:rPr>
          <w:rFonts w:ascii="Tahoma" w:hAnsi="Tahoma" w:cs="Tahoma"/>
          <w:highlight w:val="lightGray"/>
        </w:rPr>
        <w:t>,</w:t>
      </w:r>
      <w:r w:rsidR="002C0AA7" w:rsidRPr="00FC764D">
        <w:rPr>
          <w:rFonts w:ascii="Tahoma" w:hAnsi="Tahoma" w:cs="Tahoma"/>
          <w:highlight w:val="lightGray"/>
        </w:rPr>
        <w:t xml:space="preserve"> </w:t>
      </w:r>
      <w:r w:rsidR="002F32C1" w:rsidRPr="00FC764D">
        <w:rPr>
          <w:rFonts w:ascii="Tahoma" w:hAnsi="Tahoma" w:cs="Tahoma"/>
          <w:highlight w:val="lightGray"/>
        </w:rPr>
        <w:t>erfolgen</w:t>
      </w:r>
      <w:r w:rsidR="002C0AA7" w:rsidRPr="00FC764D">
        <w:rPr>
          <w:rFonts w:ascii="Tahoma" w:hAnsi="Tahoma" w:cs="Tahoma"/>
          <w:highlight w:val="lightGray"/>
        </w:rPr>
        <w:t xml:space="preserve"> eine hygienische Reinigung</w:t>
      </w:r>
      <w:r w:rsidR="002F32C1" w:rsidRPr="00FC764D">
        <w:rPr>
          <w:rFonts w:ascii="Tahoma" w:hAnsi="Tahoma" w:cs="Tahoma"/>
          <w:highlight w:val="lightGray"/>
        </w:rPr>
        <w:t xml:space="preserve"> und </w:t>
      </w:r>
      <w:r w:rsidRPr="00FC764D">
        <w:rPr>
          <w:rFonts w:ascii="Tahoma" w:hAnsi="Tahoma" w:cs="Tahoma"/>
          <w:highlight w:val="lightGray"/>
        </w:rPr>
        <w:t xml:space="preserve">eine </w:t>
      </w:r>
      <w:r w:rsidR="002F32C1" w:rsidRPr="00FC764D">
        <w:rPr>
          <w:rFonts w:ascii="Tahoma" w:hAnsi="Tahoma" w:cs="Tahoma"/>
          <w:highlight w:val="lightGray"/>
        </w:rPr>
        <w:t>ausgiebige Durchlüftung</w:t>
      </w:r>
      <w:r w:rsidR="002C0AA7" w:rsidRPr="00FC764D">
        <w:rPr>
          <w:rFonts w:ascii="Tahoma" w:hAnsi="Tahoma" w:cs="Tahoma"/>
          <w:highlight w:val="lightGray"/>
        </w:rPr>
        <w:t xml:space="preserve"> der </w:t>
      </w:r>
      <w:r w:rsidR="002F32C1" w:rsidRPr="00FC764D">
        <w:rPr>
          <w:rFonts w:ascii="Tahoma" w:hAnsi="Tahoma" w:cs="Tahoma"/>
          <w:highlight w:val="lightGray"/>
        </w:rPr>
        <w:t xml:space="preserve">betroffenen </w:t>
      </w:r>
      <w:r w:rsidR="002C0AA7" w:rsidRPr="00FC764D">
        <w:rPr>
          <w:rFonts w:ascii="Tahoma" w:hAnsi="Tahoma" w:cs="Tahoma"/>
          <w:highlight w:val="lightGray"/>
        </w:rPr>
        <w:t>Kabine</w:t>
      </w:r>
      <w:r w:rsidR="002F32C1" w:rsidRPr="00FC764D">
        <w:rPr>
          <w:rFonts w:ascii="Tahoma" w:hAnsi="Tahoma" w:cs="Tahoma"/>
          <w:highlight w:val="lightGray"/>
        </w:rPr>
        <w:t>n</w:t>
      </w:r>
      <w:r w:rsidR="002C0AA7" w:rsidRPr="00FC764D">
        <w:rPr>
          <w:rFonts w:ascii="Tahoma" w:hAnsi="Tahoma" w:cs="Tahoma"/>
          <w:highlight w:val="lightGray"/>
        </w:rPr>
        <w:t xml:space="preserve"> zwischen den Benutzungen</w:t>
      </w:r>
      <w:r w:rsidRPr="00FC764D">
        <w:rPr>
          <w:rFonts w:ascii="Tahoma" w:hAnsi="Tahoma" w:cs="Tahoma"/>
          <w:highlight w:val="lightGray"/>
        </w:rPr>
        <w:t>;</w:t>
      </w:r>
    </w:p>
    <w:p w14:paraId="4B89FDB7" w14:textId="78B8B9B4" w:rsidR="002C0AA7" w:rsidRPr="00FC764D" w:rsidRDefault="00FD651F" w:rsidP="002C0AA7">
      <w:pPr>
        <w:pStyle w:val="Listenabsatz"/>
        <w:rPr>
          <w:rFonts w:ascii="Tahoma" w:hAnsi="Tahoma" w:cs="Tahoma"/>
          <w:highlight w:val="lightGray"/>
        </w:rPr>
      </w:pPr>
      <w:r w:rsidRPr="00FC764D">
        <w:rPr>
          <w:rFonts w:ascii="Tahoma" w:hAnsi="Tahoma" w:cs="Tahoma"/>
          <w:highlight w:val="lightGray"/>
        </w:rPr>
        <w:t>d</w:t>
      </w:r>
      <w:r w:rsidR="002C0AA7" w:rsidRPr="00FC764D">
        <w:rPr>
          <w:rFonts w:ascii="Tahoma" w:hAnsi="Tahoma" w:cs="Tahoma"/>
          <w:highlight w:val="lightGray"/>
        </w:rPr>
        <w:t>ie Wegführung in der Aktivzone muss ggf. an die erhöhte Anzahl der Beteiligten in diesem Bereich angepasst werden</w:t>
      </w:r>
      <w:r w:rsidRPr="00FC764D">
        <w:rPr>
          <w:rFonts w:ascii="Tahoma" w:hAnsi="Tahoma" w:cs="Tahoma"/>
          <w:highlight w:val="lightGray"/>
        </w:rPr>
        <w:t>;</w:t>
      </w:r>
      <w:r w:rsidR="002C0AA7" w:rsidRPr="00FC764D">
        <w:rPr>
          <w:rFonts w:ascii="Tahoma" w:hAnsi="Tahoma" w:cs="Tahoma"/>
          <w:highlight w:val="lightGray"/>
        </w:rPr>
        <w:t xml:space="preserve"> </w:t>
      </w:r>
    </w:p>
    <w:p w14:paraId="65BF2718" w14:textId="77777777" w:rsidR="006B27C8" w:rsidRPr="00FC764D" w:rsidRDefault="006B27C8" w:rsidP="006B27C8">
      <w:pPr>
        <w:ind w:left="709"/>
        <w:rPr>
          <w:rFonts w:ascii="Tahoma" w:hAnsi="Tahoma" w:cs="Tahoma"/>
          <w:highlight w:val="lightGray"/>
        </w:rPr>
      </w:pPr>
    </w:p>
    <w:p w14:paraId="61B92659" w14:textId="059A4D6E" w:rsidR="00BE1123" w:rsidRPr="00FC764D" w:rsidRDefault="00F408AB" w:rsidP="00F408AB">
      <w:pPr>
        <w:rPr>
          <w:rFonts w:ascii="Tahoma" w:hAnsi="Tahoma" w:cs="Tahoma"/>
          <w:highlight w:val="lightGray"/>
        </w:rPr>
      </w:pPr>
      <w:r w:rsidRPr="00FC764D">
        <w:rPr>
          <w:rFonts w:ascii="Tahoma" w:hAnsi="Tahoma" w:cs="Tahoma"/>
          <w:bCs/>
          <w:highlight w:val="lightGray"/>
        </w:rPr>
        <w:t>Abweichungen sind seitens der Heimmannschaft mit der spielleitenden Stelle vorab zu klären. Eine Beantragung von Abweichungen am Spieltag vor Ort ist nicht möglich.</w:t>
      </w:r>
    </w:p>
    <w:p w14:paraId="7A88D68B" w14:textId="4068EA0E" w:rsidR="009A055B" w:rsidRDefault="009A055B" w:rsidP="009A055B">
      <w:pPr>
        <w:rPr>
          <w:rFonts w:ascii="Tahoma" w:hAnsi="Tahoma" w:cs="Tahoma"/>
        </w:rPr>
      </w:pPr>
    </w:p>
    <w:p w14:paraId="7FA6FE28" w14:textId="49F4A599" w:rsidR="00D11A42" w:rsidRPr="00FC764D" w:rsidRDefault="008016D3" w:rsidP="000A3321">
      <w:pPr>
        <w:pStyle w:val="berschrift3"/>
        <w:rPr>
          <w:rStyle w:val="mw-headline"/>
          <w:rFonts w:ascii="Tahoma" w:hAnsi="Tahoma" w:cs="Tahoma"/>
          <w:highlight w:val="lightGray"/>
        </w:rPr>
      </w:pPr>
      <w:bookmarkStart w:id="99" w:name="_Ref45380299"/>
      <w:bookmarkStart w:id="100" w:name="_Toc112177776"/>
      <w:r w:rsidRPr="00FC764D">
        <w:rPr>
          <w:rStyle w:val="mw-headline"/>
          <w:rFonts w:ascii="Tahoma" w:hAnsi="Tahoma" w:cs="Tahoma"/>
          <w:highlight w:val="lightGray"/>
        </w:rPr>
        <w:t>2.</w:t>
      </w:r>
      <w:r w:rsidR="00DD7B67" w:rsidRPr="00FC764D">
        <w:rPr>
          <w:rStyle w:val="mw-headline"/>
          <w:rFonts w:ascii="Tahoma" w:hAnsi="Tahoma" w:cs="Tahoma"/>
          <w:highlight w:val="lightGray"/>
        </w:rPr>
        <w:t>4.</w:t>
      </w:r>
      <w:r w:rsidR="00D70149">
        <w:rPr>
          <w:rStyle w:val="mw-headline"/>
          <w:rFonts w:ascii="Tahoma" w:hAnsi="Tahoma" w:cs="Tahoma"/>
          <w:highlight w:val="lightGray"/>
        </w:rPr>
        <w:t>5</w:t>
      </w:r>
      <w:r w:rsidR="00DD7B67"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Courtlayout</w:t>
      </w:r>
      <w:bookmarkEnd w:id="99"/>
      <w:bookmarkEnd w:id="100"/>
    </w:p>
    <w:p w14:paraId="62EA9E4F" w14:textId="7CE7A159" w:rsidR="00695FA0" w:rsidRPr="00FA2080" w:rsidRDefault="00B7534B" w:rsidP="00DD7B67">
      <w:pPr>
        <w:pStyle w:val="Listenabsatz"/>
        <w:rPr>
          <w:rFonts w:ascii="Tahoma" w:hAnsi="Tahoma" w:cs="Tahoma"/>
          <w:color w:val="000000" w:themeColor="text1"/>
        </w:rPr>
      </w:pPr>
      <w:r w:rsidRPr="00FA2080">
        <w:rPr>
          <w:rFonts w:ascii="Tahoma" w:hAnsi="Tahoma" w:cs="Tahoma"/>
          <w:color w:val="000000" w:themeColor="text1"/>
        </w:rPr>
        <w:t>s</w:t>
      </w:r>
      <w:r w:rsidR="00695FA0" w:rsidRPr="00FA2080">
        <w:rPr>
          <w:rFonts w:ascii="Tahoma" w:hAnsi="Tahoma" w:cs="Tahoma"/>
          <w:color w:val="000000" w:themeColor="text1"/>
        </w:rPr>
        <w:t>tandortspezifische Änderungen, die u.</w:t>
      </w:r>
      <w:r w:rsidRPr="00FA2080">
        <w:rPr>
          <w:rFonts w:ascii="Tahoma" w:hAnsi="Tahoma" w:cs="Tahoma"/>
          <w:color w:val="000000" w:themeColor="text1"/>
        </w:rPr>
        <w:t xml:space="preserve"> </w:t>
      </w:r>
      <w:r w:rsidR="00695FA0" w:rsidRPr="00FA2080">
        <w:rPr>
          <w:rFonts w:ascii="Tahoma" w:hAnsi="Tahoma" w:cs="Tahoma"/>
          <w:color w:val="000000" w:themeColor="text1"/>
        </w:rPr>
        <w:t>a. durch die Einführung der Hygienezonen an einzelnen Standorten notwendig werden können (z.</w:t>
      </w:r>
      <w:r w:rsidRPr="00FA2080">
        <w:rPr>
          <w:rFonts w:ascii="Tahoma" w:hAnsi="Tahoma" w:cs="Tahoma"/>
          <w:color w:val="000000" w:themeColor="text1"/>
        </w:rPr>
        <w:t xml:space="preserve"> </w:t>
      </w:r>
      <w:r w:rsidR="00695FA0" w:rsidRPr="00FA2080">
        <w:rPr>
          <w:rFonts w:ascii="Tahoma" w:hAnsi="Tahoma" w:cs="Tahoma"/>
          <w:color w:val="000000" w:themeColor="text1"/>
        </w:rPr>
        <w:t xml:space="preserve">B. Drehung um 180°) müssen im VBL-Center beantragt und </w:t>
      </w:r>
      <w:r w:rsidRPr="00FA2080">
        <w:rPr>
          <w:rFonts w:ascii="Tahoma" w:hAnsi="Tahoma" w:cs="Tahoma"/>
          <w:color w:val="000000" w:themeColor="text1"/>
        </w:rPr>
        <w:t>genehmigt</w:t>
      </w:r>
      <w:r w:rsidR="00695FA0" w:rsidRPr="00FA2080">
        <w:rPr>
          <w:rFonts w:ascii="Tahoma" w:hAnsi="Tahoma" w:cs="Tahoma"/>
          <w:color w:val="000000" w:themeColor="text1"/>
        </w:rPr>
        <w:t xml:space="preserve"> werden</w:t>
      </w:r>
      <w:r w:rsidRPr="00FA2080">
        <w:rPr>
          <w:rFonts w:ascii="Tahoma" w:hAnsi="Tahoma" w:cs="Tahoma"/>
          <w:color w:val="000000" w:themeColor="text1"/>
        </w:rPr>
        <w:t>;</w:t>
      </w:r>
    </w:p>
    <w:p w14:paraId="3E29F87F" w14:textId="0804943D" w:rsidR="00D11A42" w:rsidRPr="00FC764D" w:rsidRDefault="008016D3" w:rsidP="000A3321">
      <w:pPr>
        <w:pStyle w:val="berschrift3"/>
        <w:rPr>
          <w:rStyle w:val="mw-headline"/>
          <w:rFonts w:ascii="Tahoma" w:hAnsi="Tahoma" w:cs="Tahoma"/>
          <w:highlight w:val="lightGray"/>
        </w:rPr>
      </w:pPr>
      <w:bookmarkStart w:id="101" w:name="_Toc112177777"/>
      <w:r w:rsidRPr="00FC764D">
        <w:rPr>
          <w:rStyle w:val="mw-headline"/>
          <w:rFonts w:ascii="Tahoma" w:hAnsi="Tahoma" w:cs="Tahoma"/>
          <w:highlight w:val="lightGray"/>
        </w:rPr>
        <w:t>2.4.</w:t>
      </w:r>
      <w:r w:rsidR="008114E0">
        <w:rPr>
          <w:rStyle w:val="mw-headline"/>
          <w:rFonts w:ascii="Tahoma" w:hAnsi="Tahoma" w:cs="Tahoma"/>
          <w:highlight w:val="lightGray"/>
        </w:rPr>
        <w:t>6</w:t>
      </w:r>
      <w:r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Spielablauf</w:t>
      </w:r>
      <w:bookmarkEnd w:id="101"/>
    </w:p>
    <w:p w14:paraId="6B2EE97D" w14:textId="4E5CDA2E" w:rsidR="00D11A42" w:rsidRPr="00FC764D" w:rsidRDefault="00D11A42" w:rsidP="00D11A42">
      <w:pPr>
        <w:pStyle w:val="StandardWeb"/>
        <w:rPr>
          <w:rFonts w:ascii="Tahoma" w:hAnsi="Tahoma" w:cs="Tahoma"/>
          <w:sz w:val="22"/>
          <w:szCs w:val="22"/>
          <w:highlight w:val="lightGray"/>
        </w:rPr>
      </w:pPr>
      <w:r w:rsidRPr="00FC764D">
        <w:rPr>
          <w:rFonts w:ascii="Tahoma" w:hAnsi="Tahoma" w:cs="Tahoma"/>
          <w:sz w:val="22"/>
          <w:szCs w:val="22"/>
          <w:highlight w:val="lightGray"/>
        </w:rPr>
        <w:t xml:space="preserve">Aufgrund der aktuellen Hygiene- und Sicherheitsauflagen wurde ein angepasstes </w:t>
      </w:r>
      <w:r w:rsidRPr="00FC764D">
        <w:rPr>
          <w:rFonts w:ascii="Tahoma" w:hAnsi="Tahoma" w:cs="Tahoma"/>
          <w:b/>
          <w:bCs/>
          <w:sz w:val="22"/>
          <w:szCs w:val="22"/>
          <w:highlight w:val="lightGray"/>
        </w:rPr>
        <w:t xml:space="preserve">Spielablaufprotokoll </w:t>
      </w:r>
      <w:r w:rsidR="00811ACC">
        <w:rPr>
          <w:rFonts w:ascii="Tahoma" w:hAnsi="Tahoma" w:cs="Tahoma"/>
          <w:b/>
          <w:bCs/>
          <w:sz w:val="22"/>
          <w:szCs w:val="22"/>
          <w:highlight w:val="lightGray"/>
        </w:rPr>
        <w:t>„</w:t>
      </w:r>
      <w:r w:rsidRPr="00FC764D">
        <w:rPr>
          <w:rFonts w:ascii="Tahoma" w:hAnsi="Tahoma" w:cs="Tahoma"/>
          <w:b/>
          <w:bCs/>
          <w:sz w:val="22"/>
          <w:szCs w:val="22"/>
          <w:highlight w:val="lightGray"/>
        </w:rPr>
        <w:t>Corona</w:t>
      </w:r>
      <w:r w:rsidR="00811ACC">
        <w:rPr>
          <w:rFonts w:ascii="Tahoma" w:hAnsi="Tahoma" w:cs="Tahoma"/>
          <w:b/>
          <w:bCs/>
          <w:sz w:val="22"/>
          <w:szCs w:val="22"/>
          <w:highlight w:val="lightGray"/>
        </w:rPr>
        <w:t>“</w:t>
      </w:r>
      <w:r w:rsidRPr="00FC764D">
        <w:rPr>
          <w:rFonts w:ascii="Tahoma" w:hAnsi="Tahoma" w:cs="Tahoma"/>
          <w:sz w:val="22"/>
          <w:szCs w:val="22"/>
          <w:highlight w:val="lightGray"/>
        </w:rPr>
        <w:t xml:space="preserve"> entwickelt. Die Details sind dort nachzulesen. </w:t>
      </w:r>
      <w:r w:rsidR="00A6016A" w:rsidRPr="00FC764D">
        <w:rPr>
          <w:rFonts w:ascii="Tahoma" w:hAnsi="Tahoma" w:cs="Tahoma"/>
          <w:sz w:val="22"/>
          <w:szCs w:val="22"/>
          <w:highlight w:val="lightGray"/>
        </w:rPr>
        <w:br/>
      </w:r>
    </w:p>
    <w:p w14:paraId="01C059F3" w14:textId="0075398C" w:rsidR="00D11A42" w:rsidRPr="00FC764D" w:rsidRDefault="00D11A42" w:rsidP="00D11A42">
      <w:pPr>
        <w:pStyle w:val="StandardWeb"/>
        <w:rPr>
          <w:rFonts w:ascii="Tahoma" w:hAnsi="Tahoma" w:cs="Tahoma"/>
          <w:sz w:val="22"/>
          <w:szCs w:val="22"/>
          <w:highlight w:val="lightGray"/>
        </w:rPr>
      </w:pPr>
      <w:r w:rsidRPr="00FC764D">
        <w:rPr>
          <w:rFonts w:ascii="Tahoma" w:hAnsi="Tahoma" w:cs="Tahoma"/>
          <w:b/>
          <w:bCs/>
          <w:sz w:val="22"/>
          <w:szCs w:val="22"/>
          <w:highlight w:val="lightGray"/>
        </w:rPr>
        <w:t>Wesentliche Unterschiede zum regulären Spielablaufprotokoll:</w:t>
      </w:r>
      <w:r w:rsidRPr="00FC764D">
        <w:rPr>
          <w:rFonts w:ascii="Tahoma" w:hAnsi="Tahoma" w:cs="Tahoma"/>
          <w:sz w:val="22"/>
          <w:szCs w:val="22"/>
          <w:highlight w:val="lightGray"/>
        </w:rPr>
        <w:t xml:space="preserve"> </w:t>
      </w:r>
    </w:p>
    <w:p w14:paraId="5ED5CF67" w14:textId="001FDFD6" w:rsidR="00D11A42" w:rsidRPr="001217FE" w:rsidRDefault="00B904DE" w:rsidP="00B904DE">
      <w:pPr>
        <w:pStyle w:val="Listenabsatz"/>
        <w:rPr>
          <w:rFonts w:ascii="Tahoma" w:hAnsi="Tahoma" w:cs="Tahoma"/>
          <w:highlight w:val="lightGray"/>
        </w:rPr>
      </w:pPr>
      <w:r w:rsidRPr="001217FE">
        <w:rPr>
          <w:rFonts w:ascii="Tahoma" w:hAnsi="Tahoma" w:cs="Tahoma"/>
          <w:b/>
          <w:highlight w:val="lightGray"/>
        </w:rPr>
        <w:t>Empfehlung:</w:t>
      </w:r>
      <w:r w:rsidRPr="001217FE">
        <w:rPr>
          <w:rFonts w:ascii="Tahoma" w:hAnsi="Tahoma" w:cs="Tahoma"/>
          <w:highlight w:val="lightGray"/>
        </w:rPr>
        <w:t xml:space="preserve"> </w:t>
      </w:r>
      <w:r w:rsidR="00D11A42" w:rsidRPr="001217FE">
        <w:rPr>
          <w:rFonts w:ascii="Tahoma" w:hAnsi="Tahoma" w:cs="Tahoma"/>
          <w:highlight w:val="lightGray"/>
        </w:rPr>
        <w:t xml:space="preserve">Vorstellungs-/Begrüßungsszenario </w:t>
      </w:r>
      <w:r w:rsidRPr="001217FE">
        <w:rPr>
          <w:rFonts w:ascii="Tahoma" w:hAnsi="Tahoma" w:cs="Tahoma"/>
          <w:highlight w:val="lightGray"/>
        </w:rPr>
        <w:t>weiterhin</w:t>
      </w:r>
      <w:r w:rsidR="00D11A42" w:rsidRPr="001217FE">
        <w:rPr>
          <w:rFonts w:ascii="Tahoma" w:hAnsi="Tahoma" w:cs="Tahoma"/>
          <w:highlight w:val="lightGray"/>
        </w:rPr>
        <w:t xml:space="preserve"> OHNE Shake-Hands (Mannschaften, Trainer, Schiedsrichter);</w:t>
      </w:r>
      <w:r w:rsidRPr="001217FE">
        <w:rPr>
          <w:rFonts w:ascii="Tahoma" w:hAnsi="Tahoma" w:cs="Tahoma"/>
          <w:highlight w:val="lightGray"/>
        </w:rPr>
        <w:t xml:space="preserve"> ggf. Alternativen nutzen: </w:t>
      </w:r>
      <w:proofErr w:type="spellStart"/>
      <w:r w:rsidRPr="001217FE">
        <w:rPr>
          <w:rFonts w:ascii="Tahoma" w:hAnsi="Tahoma" w:cs="Tahoma"/>
          <w:highlight w:val="lightGray"/>
        </w:rPr>
        <w:t>fist</w:t>
      </w:r>
      <w:proofErr w:type="spellEnd"/>
      <w:r w:rsidRPr="001217FE">
        <w:rPr>
          <w:rFonts w:ascii="Tahoma" w:hAnsi="Tahoma" w:cs="Tahoma"/>
          <w:highlight w:val="lightGray"/>
        </w:rPr>
        <w:t xml:space="preserve"> </w:t>
      </w:r>
      <w:proofErr w:type="spellStart"/>
      <w:r w:rsidRPr="001217FE">
        <w:rPr>
          <w:rFonts w:ascii="Tahoma" w:hAnsi="Tahoma" w:cs="Tahoma"/>
          <w:highlight w:val="lightGray"/>
        </w:rPr>
        <w:t>bump</w:t>
      </w:r>
      <w:proofErr w:type="spellEnd"/>
      <w:r w:rsidRPr="001217FE">
        <w:rPr>
          <w:rFonts w:ascii="Tahoma" w:hAnsi="Tahoma" w:cs="Tahoma"/>
          <w:highlight w:val="lightGray"/>
        </w:rPr>
        <w:t xml:space="preserve"> für Verabschiedungen von Trainerteams o. ä.;</w:t>
      </w:r>
    </w:p>
    <w:p w14:paraId="61DACBBD" w14:textId="77777777" w:rsidR="002858E8" w:rsidRPr="001217FE" w:rsidRDefault="002858E8" w:rsidP="002858E8">
      <w:pPr>
        <w:rPr>
          <w:rFonts w:ascii="Tahoma" w:hAnsi="Tahoma" w:cs="Tahoma"/>
          <w:highlight w:val="lightGray"/>
        </w:rPr>
      </w:pPr>
    </w:p>
    <w:p w14:paraId="45451CC3" w14:textId="6A364344" w:rsidR="003140C3" w:rsidRPr="001217FE" w:rsidRDefault="003140C3" w:rsidP="008016D3">
      <w:pPr>
        <w:pStyle w:val="Listenabsatz"/>
        <w:rPr>
          <w:rFonts w:ascii="Tahoma" w:hAnsi="Tahoma" w:cs="Tahoma"/>
          <w:highlight w:val="lightGray"/>
        </w:rPr>
      </w:pPr>
      <w:r w:rsidRPr="001217FE">
        <w:rPr>
          <w:rFonts w:ascii="Tahoma" w:hAnsi="Tahoma" w:cs="Tahoma"/>
          <w:highlight w:val="lightGray"/>
        </w:rPr>
        <w:lastRenderedPageBreak/>
        <w:t>10</w:t>
      </w:r>
      <w:r w:rsidR="00C22098" w:rsidRPr="001217FE">
        <w:rPr>
          <w:rFonts w:ascii="Tahoma" w:hAnsi="Tahoma" w:cs="Tahoma"/>
          <w:highlight w:val="lightGray"/>
        </w:rPr>
        <w:t>-</w:t>
      </w:r>
      <w:r w:rsidRPr="001217FE">
        <w:rPr>
          <w:rFonts w:ascii="Tahoma" w:hAnsi="Tahoma" w:cs="Tahoma"/>
          <w:highlight w:val="lightGray"/>
        </w:rPr>
        <w:t>Minuten</w:t>
      </w:r>
      <w:r w:rsidR="00C22098" w:rsidRPr="001217FE">
        <w:rPr>
          <w:rFonts w:ascii="Tahoma" w:hAnsi="Tahoma" w:cs="Tahoma"/>
          <w:highlight w:val="lightGray"/>
        </w:rPr>
        <w:t>-P</w:t>
      </w:r>
      <w:r w:rsidRPr="001217FE">
        <w:rPr>
          <w:rFonts w:ascii="Tahoma" w:hAnsi="Tahoma" w:cs="Tahoma"/>
          <w:highlight w:val="lightGray"/>
        </w:rPr>
        <w:t>ausen zwischen Satz 2 und 3 können wieder am Spieltag beim Schiedsgericht beantragt werden (spätestens 60 min vor Spielbeginn) mit vorheriger Information des Gastteams; bei TV-Spielen bleibt es standardmäßig bei der 6 Minutenpause zwischen Satz 2 und 3;</w:t>
      </w:r>
    </w:p>
    <w:p w14:paraId="3DA1A520" w14:textId="73AFBF89" w:rsidR="00A6016A" w:rsidRPr="001217FE" w:rsidRDefault="00A6016A" w:rsidP="00A6016A">
      <w:pPr>
        <w:pStyle w:val="Listenabsatz"/>
        <w:rPr>
          <w:rFonts w:ascii="Tahoma" w:hAnsi="Tahoma" w:cs="Tahoma"/>
          <w:strike/>
          <w:highlight w:val="lightGray"/>
        </w:rPr>
      </w:pPr>
      <w:bookmarkStart w:id="102" w:name="_Hlk112320223"/>
      <w:r w:rsidRPr="001217FE">
        <w:rPr>
          <w:rFonts w:ascii="Tahoma" w:hAnsi="Tahoma" w:cs="Tahoma"/>
          <w:highlight w:val="lightGray"/>
        </w:rPr>
        <w:t>Anwendung des 5-Ball-Systems</w:t>
      </w:r>
      <w:r w:rsidR="00C22098" w:rsidRPr="001217FE">
        <w:rPr>
          <w:rFonts w:ascii="Tahoma" w:hAnsi="Tahoma" w:cs="Tahoma"/>
          <w:highlight w:val="lightGray"/>
        </w:rPr>
        <w:t xml:space="preserve"> in den 1. Bundesligen und des 3-Ball-Systems in den 2. Bundesligen</w:t>
      </w:r>
      <w:r w:rsidRPr="001217FE">
        <w:rPr>
          <w:rFonts w:ascii="Tahoma" w:hAnsi="Tahoma" w:cs="Tahoma"/>
          <w:highlight w:val="lightGray"/>
        </w:rPr>
        <w:t xml:space="preserve">; </w:t>
      </w:r>
    </w:p>
    <w:bookmarkEnd w:id="102"/>
    <w:p w14:paraId="754DA1D2" w14:textId="7135C034" w:rsidR="00A6016A" w:rsidRPr="001217FE" w:rsidRDefault="00B904DE" w:rsidP="00A6016A">
      <w:pPr>
        <w:pStyle w:val="Listenabsatz"/>
        <w:rPr>
          <w:rFonts w:ascii="Tahoma" w:hAnsi="Tahoma" w:cs="Tahoma"/>
          <w:highlight w:val="lightGray"/>
        </w:rPr>
      </w:pPr>
      <w:r w:rsidRPr="001217FE">
        <w:rPr>
          <w:rFonts w:ascii="Tahoma" w:hAnsi="Tahoma" w:cs="Tahoma"/>
          <w:b/>
          <w:highlight w:val="lightGray"/>
        </w:rPr>
        <w:t>Empfehlung:</w:t>
      </w:r>
      <w:r w:rsidRPr="001217FE">
        <w:rPr>
          <w:rFonts w:ascii="Tahoma" w:hAnsi="Tahoma" w:cs="Tahoma"/>
          <w:highlight w:val="lightGray"/>
        </w:rPr>
        <w:t xml:space="preserve"> </w:t>
      </w:r>
      <w:r w:rsidR="00A6016A" w:rsidRPr="001217FE">
        <w:rPr>
          <w:rFonts w:ascii="Tahoma" w:hAnsi="Tahoma" w:cs="Tahoma"/>
          <w:highlight w:val="lightGray"/>
        </w:rPr>
        <w:t>keine Verabschiedung per Hand-Shake zwischen den Mannschaften und den Schiedsrichtern nach Spielende;</w:t>
      </w:r>
    </w:p>
    <w:p w14:paraId="0A478889" w14:textId="16185EC4" w:rsidR="00A6016A" w:rsidRPr="001217FE" w:rsidRDefault="00B904DE" w:rsidP="00A6016A">
      <w:pPr>
        <w:pStyle w:val="Listenabsatz"/>
        <w:rPr>
          <w:rFonts w:ascii="Tahoma" w:hAnsi="Tahoma" w:cs="Tahoma"/>
          <w:highlight w:val="lightGray"/>
        </w:rPr>
      </w:pPr>
      <w:r w:rsidRPr="001217FE">
        <w:rPr>
          <w:rFonts w:ascii="Tahoma" w:hAnsi="Tahoma" w:cs="Tahoma"/>
          <w:b/>
          <w:highlight w:val="lightGray"/>
        </w:rPr>
        <w:t>Empfehlung:</w:t>
      </w:r>
      <w:r w:rsidRPr="001217FE">
        <w:rPr>
          <w:rFonts w:ascii="Tahoma" w:hAnsi="Tahoma" w:cs="Tahoma"/>
          <w:highlight w:val="lightGray"/>
        </w:rPr>
        <w:t xml:space="preserve"> </w:t>
      </w:r>
      <w:r w:rsidR="00A6016A" w:rsidRPr="001217FE">
        <w:rPr>
          <w:rFonts w:ascii="Tahoma" w:hAnsi="Tahoma" w:cs="Tahoma"/>
          <w:highlight w:val="lightGray"/>
        </w:rPr>
        <w:t>keine Verabschiedung per Hand-Shake zwischen den Mannschaften untereinander nach Spielende;</w:t>
      </w:r>
    </w:p>
    <w:p w14:paraId="4A39C395" w14:textId="4C429127" w:rsidR="000F15DC" w:rsidRPr="001217FE" w:rsidRDefault="000F15DC" w:rsidP="00A6016A">
      <w:pPr>
        <w:pStyle w:val="Listenabsatz"/>
        <w:rPr>
          <w:rFonts w:ascii="Tahoma" w:hAnsi="Tahoma" w:cs="Tahoma"/>
          <w:highlight w:val="lightGray"/>
        </w:rPr>
      </w:pPr>
      <w:r w:rsidRPr="001217FE">
        <w:rPr>
          <w:rFonts w:ascii="Tahoma" w:hAnsi="Tahoma" w:cs="Tahoma"/>
          <w:highlight w:val="lightGray"/>
        </w:rPr>
        <w:t>rechtzeitig vor Spielbeginn einigen sich die Teams auf die Verfahrensweise bei der Verabschiedung nach dem Spiel (inkl. Info an das Schiedsgericht):</w:t>
      </w:r>
    </w:p>
    <w:p w14:paraId="1F2F75A1" w14:textId="7648EF5B" w:rsidR="00B7534B" w:rsidRPr="000F15DC" w:rsidRDefault="000F15DC" w:rsidP="000F15DC">
      <w:pPr>
        <w:pStyle w:val="Listenabsatz"/>
        <w:numPr>
          <w:ilvl w:val="1"/>
          <w:numId w:val="1"/>
        </w:numPr>
        <w:rPr>
          <w:rFonts w:ascii="Tahoma" w:hAnsi="Tahoma" w:cs="Tahoma"/>
          <w:color w:val="FF0000"/>
          <w:highlight w:val="lightGray"/>
        </w:rPr>
      </w:pPr>
      <w:r w:rsidRPr="001217FE">
        <w:rPr>
          <w:rFonts w:ascii="Tahoma" w:hAnsi="Tahoma" w:cs="Tahoma"/>
          <w:highlight w:val="lightGray"/>
        </w:rPr>
        <w:t xml:space="preserve">Variante 1) </w:t>
      </w:r>
      <w:r w:rsidR="00B7534B" w:rsidRPr="001217FE">
        <w:rPr>
          <w:rFonts w:ascii="Tahoma" w:hAnsi="Tahoma" w:cs="Tahoma"/>
          <w:highlight w:val="lightGray"/>
        </w:rPr>
        <w:t>die Teams verabschieden sich voneinander, in dem sie sich jeweils auf ihrer Angriffslinie gegenüberstehen und sich zuwinken</w:t>
      </w:r>
      <w:r w:rsidR="00D70149" w:rsidRPr="001217FE">
        <w:rPr>
          <w:rFonts w:ascii="Tahoma" w:hAnsi="Tahoma" w:cs="Tahoma"/>
          <w:highlight w:val="lightGray"/>
        </w:rPr>
        <w:t xml:space="preserve"> (nach Vorbild des Protokolls bei internationalen Wettbewerben)</w:t>
      </w:r>
      <w:r w:rsidR="00B7534B" w:rsidRPr="001217FE">
        <w:rPr>
          <w:rFonts w:ascii="Tahoma" w:hAnsi="Tahoma" w:cs="Tahoma"/>
          <w:highlight w:val="lightGray"/>
        </w:rPr>
        <w:t>;</w:t>
      </w:r>
      <w:r w:rsidR="00811ACC" w:rsidRPr="001217FE">
        <w:rPr>
          <w:rFonts w:ascii="Tahoma" w:hAnsi="Tahoma" w:cs="Tahoma"/>
          <w:highlight w:val="lightGray"/>
        </w:rPr>
        <w:t xml:space="preserve"> detailliertes Prozedere siehe </w:t>
      </w:r>
      <w:hyperlink r:id="rId17" w:anchor="vorl.C3.A4ufiges_Spielablaufprotokoll_Corona:_Diese_Variante_wird_in_2021.2F22_standardm.C3.A4.C3.9Fig_in_der_1._und_2._Bundesliga_verwendet." w:history="1">
        <w:r w:rsidR="00811ACC" w:rsidRPr="000F15DC">
          <w:rPr>
            <w:rStyle w:val="Hyperlink"/>
            <w:rFonts w:ascii="Tahoma" w:hAnsi="Tahoma" w:cs="Tahoma"/>
            <w:color w:val="548DD4" w:themeColor="text2" w:themeTint="99"/>
            <w:highlight w:val="lightGray"/>
          </w:rPr>
          <w:t>Spielablaufprotokoll „Corona“</w:t>
        </w:r>
        <w:r w:rsidR="00FC59AD" w:rsidRPr="000F15DC">
          <w:rPr>
            <w:rStyle w:val="Hyperlink"/>
            <w:rFonts w:ascii="Tahoma" w:hAnsi="Tahoma" w:cs="Tahoma"/>
            <w:color w:val="548DD4" w:themeColor="text2" w:themeTint="99"/>
            <w:highlight w:val="lightGray"/>
          </w:rPr>
          <w:t xml:space="preserve"> (Saison 202</w:t>
        </w:r>
        <w:r w:rsidR="00342363" w:rsidRPr="000F15DC">
          <w:rPr>
            <w:rStyle w:val="Hyperlink"/>
            <w:rFonts w:ascii="Tahoma" w:hAnsi="Tahoma" w:cs="Tahoma"/>
            <w:color w:val="548DD4" w:themeColor="text2" w:themeTint="99"/>
            <w:highlight w:val="lightGray"/>
          </w:rPr>
          <w:t>2</w:t>
        </w:r>
        <w:r w:rsidR="00FC59AD" w:rsidRPr="000F15DC">
          <w:rPr>
            <w:rStyle w:val="Hyperlink"/>
            <w:rFonts w:ascii="Tahoma" w:hAnsi="Tahoma" w:cs="Tahoma"/>
            <w:color w:val="548DD4" w:themeColor="text2" w:themeTint="99"/>
            <w:highlight w:val="lightGray"/>
          </w:rPr>
          <w:t>/2</w:t>
        </w:r>
        <w:r w:rsidR="00342363" w:rsidRPr="000F15DC">
          <w:rPr>
            <w:rStyle w:val="Hyperlink"/>
            <w:rFonts w:ascii="Tahoma" w:hAnsi="Tahoma" w:cs="Tahoma"/>
            <w:color w:val="548DD4" w:themeColor="text2" w:themeTint="99"/>
            <w:highlight w:val="lightGray"/>
          </w:rPr>
          <w:t>3</w:t>
        </w:r>
        <w:r w:rsidR="00FC59AD" w:rsidRPr="000F15DC">
          <w:rPr>
            <w:rStyle w:val="Hyperlink"/>
            <w:rFonts w:ascii="Tahoma" w:hAnsi="Tahoma" w:cs="Tahoma"/>
            <w:color w:val="548DD4" w:themeColor="text2" w:themeTint="99"/>
            <w:highlight w:val="lightGray"/>
          </w:rPr>
          <w:t>)</w:t>
        </w:r>
      </w:hyperlink>
      <w:r w:rsidR="00811ACC" w:rsidRPr="001217FE">
        <w:rPr>
          <w:rFonts w:ascii="Tahoma" w:hAnsi="Tahoma" w:cs="Tahoma"/>
          <w:highlight w:val="lightGray"/>
        </w:rPr>
        <w:t>;</w:t>
      </w:r>
    </w:p>
    <w:p w14:paraId="18771597" w14:textId="131A3CBE" w:rsidR="000F15DC" w:rsidRPr="001217FE" w:rsidRDefault="000F15DC" w:rsidP="000F15DC">
      <w:pPr>
        <w:pStyle w:val="Listenabsatz"/>
        <w:numPr>
          <w:ilvl w:val="1"/>
          <w:numId w:val="1"/>
        </w:numPr>
        <w:rPr>
          <w:rFonts w:ascii="Tahoma" w:hAnsi="Tahoma" w:cs="Tahoma"/>
          <w:highlight w:val="lightGray"/>
        </w:rPr>
      </w:pPr>
      <w:r w:rsidRPr="001217FE">
        <w:rPr>
          <w:rFonts w:ascii="Tahoma" w:hAnsi="Tahoma" w:cs="Tahoma"/>
          <w:highlight w:val="lightGray"/>
        </w:rPr>
        <w:t>Variante 2) Verabschiedung wie vor Corona (Handshake am Netz);</w:t>
      </w:r>
    </w:p>
    <w:p w14:paraId="70990084" w14:textId="760DED2C" w:rsidR="000F15DC" w:rsidRPr="001217FE" w:rsidRDefault="000F15DC" w:rsidP="000F15DC">
      <w:pPr>
        <w:pStyle w:val="Listenabsatz"/>
        <w:numPr>
          <w:ilvl w:val="1"/>
          <w:numId w:val="1"/>
        </w:numPr>
        <w:rPr>
          <w:rFonts w:ascii="Tahoma" w:hAnsi="Tahoma" w:cs="Tahoma"/>
          <w:highlight w:val="lightGray"/>
        </w:rPr>
      </w:pPr>
      <w:r w:rsidRPr="001217FE">
        <w:rPr>
          <w:rFonts w:ascii="Tahoma" w:hAnsi="Tahoma" w:cs="Tahoma"/>
          <w:highlight w:val="lightGray"/>
        </w:rPr>
        <w:t xml:space="preserve">Variante 3) Verabschiedung via </w:t>
      </w:r>
      <w:proofErr w:type="spellStart"/>
      <w:r w:rsidRPr="001217FE">
        <w:rPr>
          <w:rFonts w:ascii="Tahoma" w:hAnsi="Tahoma" w:cs="Tahoma"/>
          <w:highlight w:val="lightGray"/>
        </w:rPr>
        <w:t>fist</w:t>
      </w:r>
      <w:proofErr w:type="spellEnd"/>
      <w:r w:rsidRPr="001217FE">
        <w:rPr>
          <w:rFonts w:ascii="Tahoma" w:hAnsi="Tahoma" w:cs="Tahoma"/>
          <w:highlight w:val="lightGray"/>
        </w:rPr>
        <w:t xml:space="preserve"> </w:t>
      </w:r>
      <w:proofErr w:type="spellStart"/>
      <w:r w:rsidRPr="001217FE">
        <w:rPr>
          <w:rFonts w:ascii="Tahoma" w:hAnsi="Tahoma" w:cs="Tahoma"/>
          <w:highlight w:val="lightGray"/>
        </w:rPr>
        <w:t>bump</w:t>
      </w:r>
      <w:proofErr w:type="spellEnd"/>
      <w:r w:rsidRPr="001217FE">
        <w:rPr>
          <w:rFonts w:ascii="Tahoma" w:hAnsi="Tahoma" w:cs="Tahoma"/>
          <w:highlight w:val="lightGray"/>
        </w:rPr>
        <w:t xml:space="preserve"> (Teams und Trainer);</w:t>
      </w:r>
    </w:p>
    <w:p w14:paraId="63999126" w14:textId="58240D24" w:rsidR="00D11A42" w:rsidRPr="00FC764D" w:rsidRDefault="00D11A42" w:rsidP="00D11A42">
      <w:pPr>
        <w:pStyle w:val="StandardWeb"/>
        <w:rPr>
          <w:rFonts w:ascii="Tahoma" w:hAnsi="Tahoma" w:cs="Tahoma"/>
          <w:sz w:val="22"/>
          <w:szCs w:val="22"/>
          <w:highlight w:val="lightGray"/>
        </w:rPr>
      </w:pPr>
      <w:r w:rsidRPr="00FC764D">
        <w:rPr>
          <w:rFonts w:ascii="Tahoma" w:hAnsi="Tahoma" w:cs="Tahoma"/>
          <w:b/>
          <w:bCs/>
          <w:sz w:val="22"/>
          <w:szCs w:val="22"/>
          <w:highlight w:val="lightGray"/>
        </w:rPr>
        <w:t>Abweichungen vom Standard sind seitens der Heimmannschaft mit der spielleitenden Stelle vorab zu klären. Eine Beantragung von Abweichungen am Spieltag vor Ort ist nicht möglich.</w:t>
      </w:r>
      <w:r w:rsidRPr="00FC764D">
        <w:rPr>
          <w:rFonts w:ascii="Tahoma" w:hAnsi="Tahoma" w:cs="Tahoma"/>
          <w:sz w:val="22"/>
          <w:szCs w:val="22"/>
          <w:highlight w:val="lightGray"/>
        </w:rPr>
        <w:t xml:space="preserve"> </w:t>
      </w:r>
    </w:p>
    <w:p w14:paraId="766E493A" w14:textId="0DC6913F" w:rsidR="00D11A42" w:rsidRPr="00FC764D" w:rsidRDefault="008016D3" w:rsidP="000A3321">
      <w:pPr>
        <w:pStyle w:val="berschrift3"/>
        <w:rPr>
          <w:rStyle w:val="mw-headline"/>
          <w:rFonts w:ascii="Tahoma" w:hAnsi="Tahoma" w:cs="Tahoma"/>
          <w:highlight w:val="lightGray"/>
        </w:rPr>
      </w:pPr>
      <w:bookmarkStart w:id="103" w:name="_Toc112177778"/>
      <w:r w:rsidRPr="00FC764D">
        <w:rPr>
          <w:rStyle w:val="mw-headline"/>
          <w:rFonts w:ascii="Tahoma" w:hAnsi="Tahoma" w:cs="Tahoma"/>
          <w:highlight w:val="lightGray"/>
        </w:rPr>
        <w:t>2.4.</w:t>
      </w:r>
      <w:r w:rsidR="008114E0">
        <w:rPr>
          <w:rStyle w:val="mw-headline"/>
          <w:rFonts w:ascii="Tahoma" w:hAnsi="Tahoma" w:cs="Tahoma"/>
          <w:highlight w:val="lightGray"/>
        </w:rPr>
        <w:t>7</w:t>
      </w:r>
      <w:r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MVP-Ehrung</w:t>
      </w:r>
      <w:bookmarkEnd w:id="103"/>
    </w:p>
    <w:p w14:paraId="7FFC391E" w14:textId="3853ED4C" w:rsidR="00D11A42" w:rsidRPr="00FC764D" w:rsidRDefault="00D11A42" w:rsidP="00D11A42">
      <w:pPr>
        <w:pStyle w:val="StandardWeb"/>
        <w:rPr>
          <w:rFonts w:ascii="Tahoma" w:hAnsi="Tahoma" w:cs="Tahoma"/>
          <w:sz w:val="22"/>
          <w:szCs w:val="22"/>
          <w:highlight w:val="lightGray"/>
        </w:rPr>
      </w:pPr>
      <w:r w:rsidRPr="001217FE">
        <w:rPr>
          <w:rFonts w:ascii="Tahoma" w:hAnsi="Tahoma" w:cs="Tahoma"/>
          <w:sz w:val="22"/>
          <w:szCs w:val="22"/>
          <w:highlight w:val="lightGray"/>
        </w:rPr>
        <w:t>Die genaue Verfahrensweise in Bezug auf die MVP-Ehrung</w:t>
      </w:r>
      <w:r w:rsidR="008F59B9" w:rsidRPr="001217FE">
        <w:rPr>
          <w:rFonts w:ascii="Tahoma" w:hAnsi="Tahoma" w:cs="Tahoma"/>
          <w:sz w:val="22"/>
          <w:szCs w:val="22"/>
          <w:highlight w:val="lightGray"/>
        </w:rPr>
        <w:t xml:space="preserve"> </w:t>
      </w:r>
      <w:r w:rsidR="00934A44" w:rsidRPr="001217FE">
        <w:rPr>
          <w:rFonts w:ascii="Tahoma" w:hAnsi="Tahoma" w:cs="Tahoma"/>
          <w:sz w:val="22"/>
          <w:szCs w:val="22"/>
          <w:highlight w:val="lightGray"/>
        </w:rPr>
        <w:t xml:space="preserve">ist in der </w:t>
      </w:r>
      <w:hyperlink r:id="rId18" w:history="1">
        <w:r w:rsidR="00934A44" w:rsidRPr="00FC764D">
          <w:rPr>
            <w:rStyle w:val="Hyperlink"/>
            <w:rFonts w:ascii="Tahoma" w:hAnsi="Tahoma" w:cs="Tahoma"/>
            <w:sz w:val="22"/>
            <w:szCs w:val="22"/>
            <w:highlight w:val="lightGray"/>
          </w:rPr>
          <w:t>Handlungsanweisung MVP-Ehrung</w:t>
        </w:r>
      </w:hyperlink>
      <w:r w:rsidR="00934A44" w:rsidRPr="00FC764D">
        <w:rPr>
          <w:rFonts w:ascii="Tahoma" w:hAnsi="Tahoma" w:cs="Tahoma"/>
          <w:sz w:val="22"/>
          <w:szCs w:val="22"/>
          <w:highlight w:val="lightGray"/>
        </w:rPr>
        <w:t xml:space="preserve"> </w:t>
      </w:r>
      <w:r w:rsidR="00934A44" w:rsidRPr="001217FE">
        <w:rPr>
          <w:rFonts w:ascii="Tahoma" w:hAnsi="Tahoma" w:cs="Tahoma"/>
          <w:sz w:val="22"/>
          <w:szCs w:val="22"/>
          <w:highlight w:val="lightGray"/>
        </w:rPr>
        <w:t>veröffentlicht.</w:t>
      </w:r>
      <w:r w:rsidRPr="001217FE">
        <w:rPr>
          <w:rFonts w:ascii="Tahoma" w:hAnsi="Tahoma" w:cs="Tahoma"/>
          <w:sz w:val="22"/>
          <w:szCs w:val="22"/>
          <w:highlight w:val="lightGray"/>
        </w:rPr>
        <w:t xml:space="preserve"> </w:t>
      </w:r>
    </w:p>
    <w:p w14:paraId="74F6B1DB" w14:textId="77777777" w:rsidR="000A3321" w:rsidRPr="00FC764D" w:rsidRDefault="000A3321" w:rsidP="00D11A42">
      <w:pPr>
        <w:pStyle w:val="StandardWeb"/>
        <w:rPr>
          <w:rFonts w:ascii="Tahoma" w:hAnsi="Tahoma" w:cs="Tahoma"/>
          <w:sz w:val="22"/>
          <w:szCs w:val="22"/>
          <w:highlight w:val="lightGray"/>
        </w:rPr>
      </w:pPr>
    </w:p>
    <w:p w14:paraId="0EF21CC4" w14:textId="54FF881E" w:rsidR="00FB52C6" w:rsidRPr="00FC764D" w:rsidRDefault="008016D3" w:rsidP="000A3321">
      <w:pPr>
        <w:pStyle w:val="berschrift3"/>
        <w:rPr>
          <w:rFonts w:ascii="Tahoma" w:hAnsi="Tahoma" w:cs="Tahoma"/>
          <w:highlight w:val="lightGray"/>
        </w:rPr>
      </w:pPr>
      <w:bookmarkStart w:id="104" w:name="_Toc112177779"/>
      <w:r w:rsidRPr="00FC764D">
        <w:rPr>
          <w:rStyle w:val="mw-headline"/>
          <w:rFonts w:ascii="Tahoma" w:hAnsi="Tahoma" w:cs="Tahoma"/>
          <w:highlight w:val="lightGray"/>
        </w:rPr>
        <w:t>2.4.</w:t>
      </w:r>
      <w:r w:rsidR="008114E0">
        <w:rPr>
          <w:rStyle w:val="mw-headline"/>
          <w:rFonts w:ascii="Tahoma" w:hAnsi="Tahoma" w:cs="Tahoma"/>
          <w:highlight w:val="lightGray"/>
        </w:rPr>
        <w:t>8</w:t>
      </w:r>
      <w:r w:rsidRPr="00FC764D">
        <w:rPr>
          <w:rStyle w:val="mw-headline"/>
          <w:rFonts w:ascii="Tahoma" w:hAnsi="Tahoma" w:cs="Tahoma"/>
          <w:highlight w:val="lightGray"/>
        </w:rPr>
        <w:t xml:space="preserve"> </w:t>
      </w:r>
      <w:r w:rsidR="00D11A42" w:rsidRPr="00FC764D">
        <w:rPr>
          <w:rStyle w:val="mw-headline"/>
          <w:rFonts w:ascii="Tahoma" w:hAnsi="Tahoma" w:cs="Tahoma"/>
          <w:highlight w:val="lightGray"/>
        </w:rPr>
        <w:t xml:space="preserve">Verpflegung (aktive und passive </w:t>
      </w:r>
      <w:r w:rsidR="00B141C4" w:rsidRPr="00FC764D">
        <w:rPr>
          <w:rStyle w:val="mw-headline"/>
          <w:rFonts w:ascii="Tahoma" w:hAnsi="Tahoma" w:cs="Tahoma"/>
          <w:highlight w:val="lightGray"/>
        </w:rPr>
        <w:t>B</w:t>
      </w:r>
      <w:r w:rsidR="00D11A42" w:rsidRPr="00FC764D">
        <w:rPr>
          <w:rStyle w:val="mw-headline"/>
          <w:rFonts w:ascii="Tahoma" w:hAnsi="Tahoma" w:cs="Tahoma"/>
          <w:highlight w:val="lightGray"/>
        </w:rPr>
        <w:t>eteiligte)</w:t>
      </w:r>
      <w:bookmarkEnd w:id="104"/>
    </w:p>
    <w:p w14:paraId="2237F39D" w14:textId="0C8A0CD3" w:rsidR="00FB52C6" w:rsidRPr="00FC764D" w:rsidRDefault="00F05786" w:rsidP="00FB52C6">
      <w:pPr>
        <w:pStyle w:val="Listenabsatz"/>
        <w:rPr>
          <w:rFonts w:ascii="Tahoma" w:hAnsi="Tahoma" w:cs="Tahoma"/>
          <w:highlight w:val="lightGray"/>
        </w:rPr>
      </w:pPr>
      <w:r w:rsidRPr="00FC764D">
        <w:rPr>
          <w:rFonts w:ascii="Tahoma" w:hAnsi="Tahoma" w:cs="Tahoma"/>
          <w:highlight w:val="lightGray"/>
        </w:rPr>
        <w:t>e</w:t>
      </w:r>
      <w:r w:rsidR="00FB52C6" w:rsidRPr="00FC764D">
        <w:rPr>
          <w:rFonts w:ascii="Tahoma" w:hAnsi="Tahoma" w:cs="Tahoma"/>
          <w:highlight w:val="lightGray"/>
        </w:rPr>
        <w:t xml:space="preserve">s gelten die lokalen Hygienerichtlinien für Gastronomie und Bewirtung der DEHOGA (Deutscher Hotel- und Gaststättenverband) bzw. den entsprechenden </w:t>
      </w:r>
      <w:hyperlink r:id="rId19" w:history="1">
        <w:r w:rsidR="00FB52C6" w:rsidRPr="00FC764D">
          <w:rPr>
            <w:rStyle w:val="Hyperlink"/>
            <w:rFonts w:ascii="Tahoma" w:hAnsi="Tahoma" w:cs="Tahoma"/>
            <w:highlight w:val="lightGray"/>
          </w:rPr>
          <w:t>Verordnungen der Landesverbände</w:t>
        </w:r>
      </w:hyperlink>
      <w:r w:rsidR="00FB52C6" w:rsidRPr="00FC764D">
        <w:rPr>
          <w:rFonts w:ascii="Tahoma" w:hAnsi="Tahoma" w:cs="Tahoma"/>
          <w:highlight w:val="lightGray"/>
        </w:rPr>
        <w:t xml:space="preserve"> der DEHOGA</w:t>
      </w:r>
      <w:r w:rsidRPr="00FC764D">
        <w:rPr>
          <w:rFonts w:ascii="Tahoma" w:hAnsi="Tahoma" w:cs="Tahoma"/>
          <w:highlight w:val="lightGray"/>
        </w:rPr>
        <w:t>;</w:t>
      </w:r>
      <w:r w:rsidR="00FB52C6" w:rsidRPr="00FC764D">
        <w:rPr>
          <w:rFonts w:ascii="Tahoma" w:hAnsi="Tahoma" w:cs="Tahoma"/>
          <w:highlight w:val="lightGray"/>
        </w:rPr>
        <w:t xml:space="preserve"> </w:t>
      </w:r>
    </w:p>
    <w:p w14:paraId="5300147E" w14:textId="3D483689" w:rsidR="00921A01" w:rsidRPr="00FC764D" w:rsidRDefault="00921A01" w:rsidP="00D11A42">
      <w:pPr>
        <w:pStyle w:val="StandardWeb"/>
        <w:rPr>
          <w:rFonts w:ascii="Tahoma" w:hAnsi="Tahoma" w:cs="Tahoma"/>
        </w:rPr>
      </w:pPr>
    </w:p>
    <w:p w14:paraId="4BB036E6" w14:textId="2D772E4A" w:rsidR="00F17BCC" w:rsidRPr="00FC764D" w:rsidRDefault="00F17BCC" w:rsidP="00F17BCC">
      <w:pPr>
        <w:pStyle w:val="berschrift1"/>
        <w:rPr>
          <w:rStyle w:val="mw-headline"/>
          <w:rFonts w:ascii="Tahoma" w:hAnsi="Tahoma" w:cs="Tahoma"/>
        </w:rPr>
      </w:pPr>
      <w:bookmarkStart w:id="105" w:name="_Toc112177780"/>
      <w:r w:rsidRPr="00FC764D">
        <w:rPr>
          <w:rStyle w:val="mw-headline"/>
          <w:rFonts w:ascii="Tahoma" w:hAnsi="Tahoma" w:cs="Tahoma"/>
        </w:rPr>
        <w:t>3. Besonderheiten Europapokal</w:t>
      </w:r>
      <w:bookmarkEnd w:id="105"/>
    </w:p>
    <w:p w14:paraId="423702A7" w14:textId="18A6D42C" w:rsidR="00F17BCC" w:rsidRPr="00342363" w:rsidRDefault="00C83868" w:rsidP="00F17BCC">
      <w:pPr>
        <w:pStyle w:val="StandardWeb"/>
        <w:rPr>
          <w:rFonts w:ascii="Tahoma" w:hAnsi="Tahoma" w:cs="Tahoma"/>
          <w:sz w:val="22"/>
          <w:szCs w:val="22"/>
        </w:rPr>
      </w:pPr>
      <w:r w:rsidRPr="00342363">
        <w:rPr>
          <w:rFonts w:ascii="Tahoma" w:hAnsi="Tahoma" w:cs="Tahoma"/>
          <w:sz w:val="22"/>
          <w:szCs w:val="22"/>
        </w:rPr>
        <w:t>In den Wettbewerben des Europäischen Volleyballverbandes (CEV) gelten die jeweils aktuellen Regularien und Vorgaben de</w:t>
      </w:r>
      <w:r w:rsidR="00811ACC" w:rsidRPr="00342363">
        <w:rPr>
          <w:rFonts w:ascii="Tahoma" w:hAnsi="Tahoma" w:cs="Tahoma"/>
          <w:sz w:val="22"/>
          <w:szCs w:val="22"/>
        </w:rPr>
        <w:t>r CEV</w:t>
      </w:r>
      <w:r w:rsidRPr="00342363">
        <w:rPr>
          <w:rFonts w:ascii="Tahoma" w:hAnsi="Tahoma" w:cs="Tahoma"/>
          <w:sz w:val="22"/>
          <w:szCs w:val="22"/>
        </w:rPr>
        <w:t xml:space="preserve"> für die Saison 202</w:t>
      </w:r>
      <w:r w:rsidR="00342363">
        <w:rPr>
          <w:rFonts w:ascii="Tahoma" w:hAnsi="Tahoma" w:cs="Tahoma"/>
          <w:sz w:val="22"/>
          <w:szCs w:val="22"/>
        </w:rPr>
        <w:t>2</w:t>
      </w:r>
      <w:r w:rsidRPr="00342363">
        <w:rPr>
          <w:rFonts w:ascii="Tahoma" w:hAnsi="Tahoma" w:cs="Tahoma"/>
          <w:sz w:val="22"/>
          <w:szCs w:val="22"/>
        </w:rPr>
        <w:t>/2</w:t>
      </w:r>
      <w:r w:rsidR="00342363">
        <w:rPr>
          <w:rFonts w:ascii="Tahoma" w:hAnsi="Tahoma" w:cs="Tahoma"/>
          <w:sz w:val="22"/>
          <w:szCs w:val="22"/>
        </w:rPr>
        <w:t>3</w:t>
      </w:r>
      <w:r w:rsidRPr="00342363">
        <w:rPr>
          <w:rFonts w:ascii="Tahoma" w:hAnsi="Tahoma" w:cs="Tahoma"/>
          <w:sz w:val="22"/>
          <w:szCs w:val="22"/>
        </w:rPr>
        <w:t xml:space="preserve">. </w:t>
      </w:r>
    </w:p>
    <w:p w14:paraId="67849567" w14:textId="092FA88E" w:rsidR="00874C1F" w:rsidRPr="00FC764D" w:rsidRDefault="00874C1F">
      <w:pPr>
        <w:spacing w:line="240" w:lineRule="auto"/>
        <w:jc w:val="left"/>
        <w:rPr>
          <w:rFonts w:ascii="Tahoma" w:hAnsi="Tahoma" w:cs="Tahoma"/>
          <w:sz w:val="24"/>
          <w:szCs w:val="24"/>
        </w:rPr>
      </w:pPr>
      <w:r w:rsidRPr="00FC764D">
        <w:rPr>
          <w:rFonts w:ascii="Tahoma" w:hAnsi="Tahoma" w:cs="Tahoma"/>
        </w:rPr>
        <w:br w:type="page"/>
      </w:r>
    </w:p>
    <w:p w14:paraId="040C4D8F" w14:textId="77777777" w:rsidR="00874C1F" w:rsidRPr="00FC764D" w:rsidRDefault="00874C1F" w:rsidP="00874C1F">
      <w:pPr>
        <w:rPr>
          <w:rFonts w:ascii="Tahoma" w:hAnsi="Tahoma" w:cs="Tahoma"/>
        </w:rPr>
      </w:pPr>
    </w:p>
    <w:p w14:paraId="57BC9333" w14:textId="6FA9A954" w:rsidR="00577CEE" w:rsidRDefault="00577CEE" w:rsidP="00874C1F">
      <w:pPr>
        <w:rPr>
          <w:rFonts w:ascii="Tahoma" w:hAnsi="Tahoma" w:cs="Tahoma"/>
        </w:rPr>
      </w:pPr>
    </w:p>
    <w:p w14:paraId="5AD1FC17" w14:textId="77777777" w:rsidR="00AC41F0" w:rsidRDefault="00AC41F0" w:rsidP="00874C1F">
      <w:pPr>
        <w:rPr>
          <w:rFonts w:ascii="Tahoma" w:hAnsi="Tahoma" w:cs="Tahoma"/>
        </w:rPr>
      </w:pPr>
    </w:p>
    <w:p w14:paraId="4635C90B" w14:textId="186E8058" w:rsidR="00577CEE" w:rsidRDefault="00577CEE" w:rsidP="00874C1F">
      <w:pPr>
        <w:rPr>
          <w:rFonts w:ascii="Tahoma" w:hAnsi="Tahoma" w:cs="Tahoma"/>
        </w:rPr>
      </w:pPr>
    </w:p>
    <w:p w14:paraId="623E5F2C" w14:textId="77777777" w:rsidR="00577CEE" w:rsidRPr="00FC764D" w:rsidRDefault="00577CEE" w:rsidP="00874C1F">
      <w:pPr>
        <w:rPr>
          <w:rFonts w:ascii="Tahoma" w:hAnsi="Tahoma" w:cs="Tahoma"/>
        </w:rPr>
      </w:pPr>
    </w:p>
    <w:p w14:paraId="7A6B52FE" w14:textId="77777777" w:rsidR="00874C1F" w:rsidRPr="00FC764D" w:rsidRDefault="00874C1F" w:rsidP="00874C1F">
      <w:pPr>
        <w:rPr>
          <w:rFonts w:ascii="Tahoma" w:hAnsi="Tahoma" w:cs="Tahoma"/>
        </w:rPr>
      </w:pPr>
    </w:p>
    <w:p w14:paraId="71463217" w14:textId="4BA08DF1" w:rsidR="00874C1F" w:rsidRDefault="00874C1F" w:rsidP="00874C1F">
      <w:pPr>
        <w:rPr>
          <w:rFonts w:ascii="Tahoma" w:hAnsi="Tahoma" w:cs="Tahoma"/>
        </w:rPr>
      </w:pPr>
    </w:p>
    <w:p w14:paraId="697241D9" w14:textId="5F54FFDE" w:rsidR="00C21123" w:rsidRDefault="00C21123" w:rsidP="00874C1F">
      <w:pPr>
        <w:rPr>
          <w:rFonts w:ascii="Tahoma" w:hAnsi="Tahoma" w:cs="Tahoma"/>
        </w:rPr>
      </w:pPr>
    </w:p>
    <w:p w14:paraId="5AE8BFEA" w14:textId="2E174CCD" w:rsidR="00C21123" w:rsidRDefault="00C21123" w:rsidP="00874C1F">
      <w:pPr>
        <w:rPr>
          <w:rFonts w:ascii="Tahoma" w:hAnsi="Tahoma" w:cs="Tahoma"/>
        </w:rPr>
      </w:pPr>
    </w:p>
    <w:p w14:paraId="4EEA1150" w14:textId="04A716CA" w:rsidR="00C21123" w:rsidRDefault="00C21123" w:rsidP="00874C1F">
      <w:pPr>
        <w:rPr>
          <w:rFonts w:ascii="Tahoma" w:hAnsi="Tahoma" w:cs="Tahoma"/>
        </w:rPr>
      </w:pPr>
    </w:p>
    <w:p w14:paraId="1921E601" w14:textId="448164B1" w:rsidR="00C21123" w:rsidRDefault="00C21123" w:rsidP="00874C1F">
      <w:pPr>
        <w:rPr>
          <w:rFonts w:ascii="Tahoma" w:hAnsi="Tahoma" w:cs="Tahoma"/>
        </w:rPr>
      </w:pPr>
    </w:p>
    <w:p w14:paraId="1BC600FB" w14:textId="77D813BD" w:rsidR="00C21123" w:rsidRDefault="00C21123" w:rsidP="00874C1F">
      <w:pPr>
        <w:rPr>
          <w:rFonts w:ascii="Tahoma" w:hAnsi="Tahoma" w:cs="Tahoma"/>
        </w:rPr>
      </w:pPr>
    </w:p>
    <w:p w14:paraId="377A2615" w14:textId="6413C72C" w:rsidR="00C21123" w:rsidRDefault="00C21123" w:rsidP="00874C1F">
      <w:pPr>
        <w:rPr>
          <w:rFonts w:ascii="Tahoma" w:hAnsi="Tahoma" w:cs="Tahoma"/>
        </w:rPr>
      </w:pPr>
    </w:p>
    <w:p w14:paraId="65CCD121" w14:textId="7D7FB946" w:rsidR="00C21123" w:rsidRDefault="00C21123" w:rsidP="00874C1F">
      <w:pPr>
        <w:rPr>
          <w:rFonts w:ascii="Tahoma" w:hAnsi="Tahoma" w:cs="Tahoma"/>
        </w:rPr>
      </w:pPr>
    </w:p>
    <w:p w14:paraId="27F3ADEA" w14:textId="77777777" w:rsidR="00C21123" w:rsidRDefault="00C21123" w:rsidP="00874C1F">
      <w:pPr>
        <w:rPr>
          <w:rFonts w:ascii="Tahoma" w:hAnsi="Tahoma" w:cs="Tahoma"/>
        </w:rPr>
      </w:pPr>
    </w:p>
    <w:p w14:paraId="65841248" w14:textId="77777777" w:rsidR="00C21123" w:rsidRPr="00FC764D" w:rsidRDefault="00C21123" w:rsidP="00874C1F">
      <w:pPr>
        <w:rPr>
          <w:rFonts w:ascii="Tahoma" w:hAnsi="Tahoma" w:cs="Tahoma"/>
        </w:rPr>
      </w:pPr>
    </w:p>
    <w:p w14:paraId="713FF501" w14:textId="77777777" w:rsidR="00874C1F" w:rsidRPr="00FC764D" w:rsidRDefault="00874C1F" w:rsidP="00874C1F">
      <w:pPr>
        <w:rPr>
          <w:rFonts w:ascii="Tahoma" w:hAnsi="Tahoma" w:cs="Tahoma"/>
        </w:rPr>
      </w:pPr>
    </w:p>
    <w:p w14:paraId="17859261" w14:textId="77777777" w:rsidR="00874C1F" w:rsidRPr="00FC764D" w:rsidRDefault="00874C1F" w:rsidP="00874C1F">
      <w:pPr>
        <w:rPr>
          <w:rFonts w:ascii="Tahoma" w:hAnsi="Tahoma" w:cs="Tahoma"/>
        </w:rPr>
      </w:pPr>
    </w:p>
    <w:p w14:paraId="7A4D5C5D" w14:textId="77777777" w:rsidR="00874C1F" w:rsidRPr="00FC764D" w:rsidRDefault="00874C1F" w:rsidP="00874C1F">
      <w:pPr>
        <w:rPr>
          <w:rFonts w:ascii="Tahoma" w:hAnsi="Tahoma" w:cs="Tahoma"/>
        </w:rPr>
      </w:pPr>
    </w:p>
    <w:p w14:paraId="04DD66C8" w14:textId="77777777" w:rsidR="00874C1F" w:rsidRPr="00FC764D" w:rsidRDefault="00874C1F" w:rsidP="00874C1F">
      <w:pPr>
        <w:rPr>
          <w:rFonts w:ascii="Tahoma" w:hAnsi="Tahoma" w:cs="Tahoma"/>
        </w:rPr>
      </w:pPr>
    </w:p>
    <w:p w14:paraId="3CBCB809" w14:textId="77777777" w:rsidR="00874C1F" w:rsidRPr="00FC764D" w:rsidRDefault="00874C1F" w:rsidP="00D31E67">
      <w:pPr>
        <w:jc w:val="center"/>
        <w:rPr>
          <w:rFonts w:ascii="Tahoma" w:hAnsi="Tahoma" w:cs="Tahoma"/>
        </w:rPr>
      </w:pPr>
      <w:r w:rsidRPr="00FC764D">
        <w:rPr>
          <w:rFonts w:ascii="Tahoma" w:hAnsi="Tahoma" w:cs="Tahoma"/>
          <w:noProof/>
          <w:lang w:eastAsia="de-DE"/>
        </w:rPr>
        <w:drawing>
          <wp:inline distT="0" distB="0" distL="0" distR="0" wp14:anchorId="1CF4A897" wp14:editId="70F4641F">
            <wp:extent cx="2442949" cy="2442949"/>
            <wp:effectExtent l="0" t="0" r="0" b="0"/>
            <wp:docPr id="8" name="Grafik 8"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2EECFFA5" w14:textId="77777777" w:rsidR="00874C1F" w:rsidRPr="00FC764D" w:rsidRDefault="00874C1F" w:rsidP="00874C1F">
      <w:pPr>
        <w:pStyle w:val="Untertitel"/>
        <w:rPr>
          <w:rFonts w:ascii="Tahoma" w:hAnsi="Tahoma" w:cs="Tahoma"/>
        </w:rPr>
      </w:pPr>
    </w:p>
    <w:p w14:paraId="046217E5" w14:textId="3D4DA323" w:rsidR="00874C1F" w:rsidRPr="00FC764D" w:rsidRDefault="00B9312E" w:rsidP="00874C1F">
      <w:pPr>
        <w:pStyle w:val="Untertitel"/>
        <w:rPr>
          <w:rFonts w:ascii="Tahoma" w:hAnsi="Tahoma" w:cs="Tahoma"/>
        </w:rPr>
      </w:pPr>
      <w:bookmarkStart w:id="106" w:name="_Toc112177781"/>
      <w:r w:rsidRPr="00FC764D">
        <w:rPr>
          <w:rFonts w:ascii="Tahoma" w:hAnsi="Tahoma" w:cs="Tahoma"/>
        </w:rPr>
        <w:t>G</w:t>
      </w:r>
      <w:r w:rsidR="00874C1F" w:rsidRPr="00FC764D">
        <w:rPr>
          <w:rFonts w:ascii="Tahoma" w:hAnsi="Tahoma" w:cs="Tahoma"/>
        </w:rPr>
        <w:t>.</w:t>
      </w:r>
      <w:r w:rsidR="00874C1F" w:rsidRPr="00FC764D">
        <w:rPr>
          <w:rFonts w:ascii="Tahoma" w:hAnsi="Tahoma" w:cs="Tahoma"/>
        </w:rPr>
        <w:tab/>
        <w:t>Zulassung Zuschauer</w:t>
      </w:r>
      <w:bookmarkEnd w:id="106"/>
    </w:p>
    <w:p w14:paraId="7186AC45" w14:textId="32E4DA2A" w:rsidR="00C21123" w:rsidRDefault="00C21123" w:rsidP="00422E92">
      <w:pPr>
        <w:spacing w:line="240" w:lineRule="auto"/>
        <w:jc w:val="left"/>
        <w:rPr>
          <w:rFonts w:ascii="Tahoma" w:hAnsi="Tahoma" w:cs="Tahoma"/>
        </w:rPr>
      </w:pPr>
    </w:p>
    <w:p w14:paraId="109252E7" w14:textId="588332FF" w:rsidR="00C21123" w:rsidRDefault="00C21123" w:rsidP="00422E92">
      <w:pPr>
        <w:spacing w:line="240" w:lineRule="auto"/>
        <w:jc w:val="left"/>
        <w:rPr>
          <w:rFonts w:ascii="Tahoma" w:hAnsi="Tahoma" w:cs="Tahoma"/>
        </w:rPr>
      </w:pPr>
    </w:p>
    <w:p w14:paraId="3C483AA0" w14:textId="39FDEBBC" w:rsidR="00C21123" w:rsidRDefault="00C21123" w:rsidP="00422E92">
      <w:pPr>
        <w:spacing w:line="240" w:lineRule="auto"/>
        <w:jc w:val="left"/>
        <w:rPr>
          <w:rFonts w:ascii="Tahoma" w:hAnsi="Tahoma" w:cs="Tahoma"/>
        </w:rPr>
      </w:pPr>
    </w:p>
    <w:p w14:paraId="5D495C71" w14:textId="626C5063" w:rsidR="00C21123" w:rsidRDefault="00C21123" w:rsidP="00422E92">
      <w:pPr>
        <w:spacing w:line="240" w:lineRule="auto"/>
        <w:jc w:val="left"/>
        <w:rPr>
          <w:rFonts w:ascii="Tahoma" w:hAnsi="Tahoma" w:cs="Tahoma"/>
        </w:rPr>
      </w:pPr>
    </w:p>
    <w:p w14:paraId="7054D109" w14:textId="00E435C4" w:rsidR="00C21123" w:rsidRDefault="00C21123" w:rsidP="00422E92">
      <w:pPr>
        <w:spacing w:line="240" w:lineRule="auto"/>
        <w:jc w:val="left"/>
        <w:rPr>
          <w:rFonts w:ascii="Tahoma" w:hAnsi="Tahoma" w:cs="Tahoma"/>
        </w:rPr>
      </w:pPr>
    </w:p>
    <w:p w14:paraId="4DEF5E78" w14:textId="7307F942" w:rsidR="00C21123" w:rsidRDefault="00C21123" w:rsidP="00422E92">
      <w:pPr>
        <w:spacing w:line="240" w:lineRule="auto"/>
        <w:jc w:val="left"/>
        <w:rPr>
          <w:rFonts w:ascii="Tahoma" w:hAnsi="Tahoma" w:cs="Tahoma"/>
        </w:rPr>
      </w:pPr>
    </w:p>
    <w:p w14:paraId="13F25237" w14:textId="5248B78F" w:rsidR="00C21123" w:rsidRDefault="00C21123" w:rsidP="00422E92">
      <w:pPr>
        <w:spacing w:line="240" w:lineRule="auto"/>
        <w:jc w:val="left"/>
        <w:rPr>
          <w:rFonts w:ascii="Tahoma" w:hAnsi="Tahoma" w:cs="Tahoma"/>
        </w:rPr>
      </w:pPr>
    </w:p>
    <w:p w14:paraId="612DBC53" w14:textId="12EEA713" w:rsidR="00F6657F" w:rsidRPr="00342363" w:rsidRDefault="00F6657F" w:rsidP="00422E92">
      <w:pPr>
        <w:spacing w:before="100" w:beforeAutospacing="1" w:after="100" w:afterAutospacing="1" w:line="276" w:lineRule="auto"/>
        <w:rPr>
          <w:rFonts w:ascii="Tahoma" w:hAnsi="Tahoma" w:cs="Tahoma"/>
        </w:rPr>
      </w:pPr>
      <w:r w:rsidRPr="00342363">
        <w:rPr>
          <w:rFonts w:ascii="Tahoma" w:hAnsi="Tahoma" w:cs="Tahoma"/>
        </w:rPr>
        <w:lastRenderedPageBreak/>
        <w:t xml:space="preserve">Gemeinsam mit allen Teamsportarten in Deutschland wurden Rahmenbedingungen formuliert, unter </w:t>
      </w:r>
      <w:r w:rsidRPr="001217FE">
        <w:rPr>
          <w:rFonts w:ascii="Tahoma" w:hAnsi="Tahoma" w:cs="Tahoma"/>
        </w:rPr>
        <w:t>denen ei</w:t>
      </w:r>
      <w:r w:rsidR="00342363" w:rsidRPr="001217FE">
        <w:rPr>
          <w:rFonts w:ascii="Tahoma" w:hAnsi="Tahoma" w:cs="Tahoma"/>
        </w:rPr>
        <w:t>n Spielen mit</w:t>
      </w:r>
      <w:r w:rsidRPr="001217FE">
        <w:rPr>
          <w:rFonts w:ascii="Tahoma" w:hAnsi="Tahoma" w:cs="Tahoma"/>
        </w:rPr>
        <w:t xml:space="preserve"> Zuschauern </w:t>
      </w:r>
      <w:r w:rsidR="00EA239D" w:rsidRPr="00342363">
        <w:rPr>
          <w:rFonts w:ascii="Tahoma" w:hAnsi="Tahoma" w:cs="Tahoma"/>
        </w:rPr>
        <w:t>bei</w:t>
      </w:r>
      <w:r w:rsidRPr="00342363">
        <w:rPr>
          <w:rFonts w:ascii="Tahoma" w:hAnsi="Tahoma" w:cs="Tahoma"/>
        </w:rPr>
        <w:t xml:space="preserve"> Sportevents möglich ist. Ein sicherer und verantwort</w:t>
      </w:r>
      <w:r w:rsidR="00B504B1" w:rsidRPr="00342363">
        <w:rPr>
          <w:rFonts w:ascii="Tahoma" w:hAnsi="Tahoma" w:cs="Tahoma"/>
        </w:rPr>
        <w:t>ungsvoller</w:t>
      </w:r>
      <w:r w:rsidRPr="00342363">
        <w:rPr>
          <w:rFonts w:ascii="Tahoma" w:hAnsi="Tahoma" w:cs="Tahoma"/>
        </w:rPr>
        <w:t xml:space="preserve"> Besuch</w:t>
      </w:r>
      <w:r w:rsidR="00AB5ACE">
        <w:rPr>
          <w:rFonts w:ascii="Tahoma" w:hAnsi="Tahoma" w:cs="Tahoma"/>
        </w:rPr>
        <w:t xml:space="preserve"> </w:t>
      </w:r>
      <w:r w:rsidR="00342363">
        <w:rPr>
          <w:rFonts w:ascii="Tahoma" w:hAnsi="Tahoma" w:cs="Tahoma"/>
        </w:rPr>
        <w:t>ist</w:t>
      </w:r>
      <w:r w:rsidRPr="00342363">
        <w:rPr>
          <w:rFonts w:ascii="Tahoma" w:hAnsi="Tahoma" w:cs="Tahoma"/>
        </w:rPr>
        <w:t xml:space="preserve"> insbesondere aufgrund der steigenden Impf</w:t>
      </w:r>
      <w:r w:rsidR="00342363">
        <w:rPr>
          <w:rFonts w:ascii="Tahoma" w:hAnsi="Tahoma" w:cs="Tahoma"/>
        </w:rPr>
        <w:t>- und Infektions</w:t>
      </w:r>
      <w:r w:rsidRPr="00342363">
        <w:rPr>
          <w:rFonts w:ascii="Tahoma" w:hAnsi="Tahoma" w:cs="Tahoma"/>
        </w:rPr>
        <w:t xml:space="preserve">quote </w:t>
      </w:r>
      <w:r w:rsidR="00342363">
        <w:rPr>
          <w:rFonts w:ascii="Tahoma" w:hAnsi="Tahoma" w:cs="Tahoma"/>
        </w:rPr>
        <w:t xml:space="preserve">in der Bevölkerung </w:t>
      </w:r>
      <w:r w:rsidRPr="00342363">
        <w:rPr>
          <w:rFonts w:ascii="Tahoma" w:hAnsi="Tahoma" w:cs="Tahoma"/>
        </w:rPr>
        <w:t xml:space="preserve">möglich. </w:t>
      </w:r>
    </w:p>
    <w:p w14:paraId="22F64384" w14:textId="06C34046" w:rsidR="00422E92" w:rsidRPr="00342363" w:rsidRDefault="00F6657F" w:rsidP="00422E92">
      <w:pPr>
        <w:spacing w:before="100" w:beforeAutospacing="1" w:after="100" w:afterAutospacing="1" w:line="276" w:lineRule="auto"/>
        <w:rPr>
          <w:rFonts w:ascii="Tahoma" w:hAnsi="Tahoma" w:cs="Tahoma"/>
        </w:rPr>
      </w:pPr>
      <w:r w:rsidRPr="00342363">
        <w:rPr>
          <w:rFonts w:ascii="Tahoma" w:hAnsi="Tahoma" w:cs="Tahoma"/>
        </w:rPr>
        <w:t xml:space="preserve">Die Vereine </w:t>
      </w:r>
      <w:bookmarkStart w:id="107" w:name="_Hlk79578960"/>
      <w:r w:rsidRPr="00342363">
        <w:rPr>
          <w:rFonts w:ascii="Tahoma" w:hAnsi="Tahoma" w:cs="Tahoma"/>
        </w:rPr>
        <w:t>erarbeiten individuelle Schutz- und Hygienekonzept</w:t>
      </w:r>
      <w:r w:rsidR="00B504B1" w:rsidRPr="00342363">
        <w:rPr>
          <w:rFonts w:ascii="Tahoma" w:hAnsi="Tahoma" w:cs="Tahoma"/>
        </w:rPr>
        <w:t>e</w:t>
      </w:r>
      <w:r w:rsidRPr="00342363">
        <w:rPr>
          <w:rFonts w:ascii="Tahoma" w:hAnsi="Tahoma" w:cs="Tahoma"/>
        </w:rPr>
        <w:t xml:space="preserve"> für ihren Zuschauerbereich</w:t>
      </w:r>
      <w:bookmarkEnd w:id="107"/>
      <w:r w:rsidRPr="00342363">
        <w:rPr>
          <w:rFonts w:ascii="Tahoma" w:hAnsi="Tahoma" w:cs="Tahoma"/>
        </w:rPr>
        <w:t xml:space="preserve">. </w:t>
      </w:r>
      <w:r w:rsidR="00422E92" w:rsidRPr="00342363">
        <w:rPr>
          <w:rFonts w:ascii="Tahoma" w:hAnsi="Tahoma" w:cs="Tahoma"/>
        </w:rPr>
        <w:t>Die Entscheidung über die Zulassung von Zuschauern trifft der Verein in enger Abstimmung mit dem jeweils zuständigen Gesundheitsamt. D</w:t>
      </w:r>
      <w:r w:rsidRPr="00342363">
        <w:rPr>
          <w:rFonts w:ascii="Tahoma" w:hAnsi="Tahoma" w:cs="Tahoma"/>
        </w:rPr>
        <w:t xml:space="preserve">as </w:t>
      </w:r>
      <w:r w:rsidR="00D4495D" w:rsidRPr="00342363">
        <w:rPr>
          <w:rFonts w:ascii="Tahoma" w:hAnsi="Tahoma" w:cs="Tahoma"/>
        </w:rPr>
        <w:t xml:space="preserve">jeweilige </w:t>
      </w:r>
      <w:r w:rsidRPr="00342363">
        <w:rPr>
          <w:rFonts w:ascii="Tahoma" w:hAnsi="Tahoma" w:cs="Tahoma"/>
        </w:rPr>
        <w:t>Zuschauerkonzept</w:t>
      </w:r>
      <w:r w:rsidR="00422E92" w:rsidRPr="00342363">
        <w:rPr>
          <w:rFonts w:ascii="Tahoma" w:hAnsi="Tahoma" w:cs="Tahoma"/>
        </w:rPr>
        <w:t xml:space="preserve"> orientiert sich a</w:t>
      </w:r>
      <w:r w:rsidR="00643075" w:rsidRPr="00342363">
        <w:rPr>
          <w:rFonts w:ascii="Tahoma" w:hAnsi="Tahoma" w:cs="Tahoma"/>
        </w:rPr>
        <w:t>n der bundes- und landespolitischen Gesetzeslage</w:t>
      </w:r>
      <w:r w:rsidR="000F15DC">
        <w:rPr>
          <w:rFonts w:ascii="Tahoma" w:hAnsi="Tahoma" w:cs="Tahoma"/>
        </w:rPr>
        <w:t xml:space="preserve"> sowie </w:t>
      </w:r>
      <w:r w:rsidR="00643075" w:rsidRPr="00342363">
        <w:rPr>
          <w:rFonts w:ascii="Tahoma" w:hAnsi="Tahoma" w:cs="Tahoma"/>
        </w:rPr>
        <w:t>am</w:t>
      </w:r>
      <w:r w:rsidR="00422E92" w:rsidRPr="00342363">
        <w:rPr>
          <w:rFonts w:ascii="Tahoma" w:hAnsi="Tahoma" w:cs="Tahoma"/>
        </w:rPr>
        <w:t xml:space="preserve"> lokalen Infektionsgeschehen</w:t>
      </w:r>
      <w:r w:rsidR="000F15DC">
        <w:rPr>
          <w:rFonts w:ascii="Tahoma" w:hAnsi="Tahoma" w:cs="Tahoma"/>
        </w:rPr>
        <w:t>.</w:t>
      </w:r>
      <w:r w:rsidR="00422E92" w:rsidRPr="00342363">
        <w:rPr>
          <w:rFonts w:ascii="Tahoma" w:hAnsi="Tahoma" w:cs="Tahoma"/>
        </w:rPr>
        <w:t xml:space="preserve"> </w:t>
      </w:r>
    </w:p>
    <w:p w14:paraId="7B972716" w14:textId="7FE3CF4D" w:rsidR="006F5B45" w:rsidRPr="00FC764D" w:rsidRDefault="008A14B5" w:rsidP="006F5B45">
      <w:pPr>
        <w:spacing w:before="100" w:beforeAutospacing="1" w:after="100" w:afterAutospacing="1" w:line="276" w:lineRule="auto"/>
        <w:rPr>
          <w:rFonts w:ascii="Tahoma" w:hAnsi="Tahoma" w:cs="Tahoma"/>
          <w:highlight w:val="lightGray"/>
        </w:rPr>
      </w:pPr>
      <w:r w:rsidRPr="00FC764D">
        <w:rPr>
          <w:rFonts w:ascii="Tahoma" w:hAnsi="Tahoma" w:cs="Tahoma"/>
          <w:highlight w:val="lightGray"/>
        </w:rPr>
        <w:t>Für den Fall</w:t>
      </w:r>
      <w:r w:rsidR="000F15DC">
        <w:rPr>
          <w:rFonts w:ascii="Tahoma" w:hAnsi="Tahoma" w:cs="Tahoma"/>
          <w:highlight w:val="lightGray"/>
        </w:rPr>
        <w:t>,</w:t>
      </w:r>
      <w:r w:rsidRPr="00FC764D">
        <w:rPr>
          <w:rFonts w:ascii="Tahoma" w:hAnsi="Tahoma" w:cs="Tahoma"/>
          <w:highlight w:val="lightGray"/>
        </w:rPr>
        <w:t xml:space="preserve"> das</w:t>
      </w:r>
      <w:r w:rsidR="000F15DC">
        <w:rPr>
          <w:rFonts w:ascii="Tahoma" w:hAnsi="Tahoma" w:cs="Tahoma"/>
          <w:highlight w:val="lightGray"/>
        </w:rPr>
        <w:t>s</w:t>
      </w:r>
      <w:r w:rsidRPr="00FC764D">
        <w:rPr>
          <w:rFonts w:ascii="Tahoma" w:hAnsi="Tahoma" w:cs="Tahoma"/>
          <w:highlight w:val="lightGray"/>
        </w:rPr>
        <w:t xml:space="preserve"> Zuschauer von behördlicher Seite untersagt sind, </w:t>
      </w:r>
      <w:r w:rsidR="008D5233" w:rsidRPr="00FC764D">
        <w:rPr>
          <w:rFonts w:ascii="Tahoma" w:hAnsi="Tahoma" w:cs="Tahoma"/>
          <w:highlight w:val="lightGray"/>
        </w:rPr>
        <w:t>wird d</w:t>
      </w:r>
      <w:r w:rsidR="00EA239D">
        <w:rPr>
          <w:rFonts w:ascii="Tahoma" w:hAnsi="Tahoma" w:cs="Tahoma"/>
          <w:highlight w:val="lightGray"/>
        </w:rPr>
        <w:t>as</w:t>
      </w:r>
      <w:r w:rsidR="008D5233" w:rsidRPr="00FC764D">
        <w:rPr>
          <w:rFonts w:ascii="Tahoma" w:hAnsi="Tahoma" w:cs="Tahoma"/>
          <w:highlight w:val="lightGray"/>
        </w:rPr>
        <w:t xml:space="preserve"> VBL-</w:t>
      </w:r>
      <w:r w:rsidR="00EA239D">
        <w:rPr>
          <w:rFonts w:ascii="Tahoma" w:hAnsi="Tahoma" w:cs="Tahoma"/>
          <w:highlight w:val="lightGray"/>
        </w:rPr>
        <w:t xml:space="preserve">Center </w:t>
      </w:r>
      <w:r w:rsidR="00C17F44">
        <w:rPr>
          <w:rFonts w:ascii="Tahoma" w:hAnsi="Tahoma" w:cs="Tahoma"/>
          <w:highlight w:val="lightGray"/>
        </w:rPr>
        <w:t>u</w:t>
      </w:r>
      <w:r w:rsidR="006F5B45" w:rsidRPr="00FC764D">
        <w:rPr>
          <w:rFonts w:ascii="Tahoma" w:hAnsi="Tahoma" w:cs="Tahoma"/>
          <w:highlight w:val="lightGray"/>
        </w:rPr>
        <w:t xml:space="preserve">nverzüglich </w:t>
      </w:r>
      <w:r w:rsidR="008D5233" w:rsidRPr="00FC764D">
        <w:rPr>
          <w:rFonts w:ascii="Tahoma" w:hAnsi="Tahoma" w:cs="Tahoma"/>
          <w:highlight w:val="lightGray"/>
        </w:rPr>
        <w:t>i</w:t>
      </w:r>
      <w:r w:rsidR="006F5B45" w:rsidRPr="00FC764D">
        <w:rPr>
          <w:rFonts w:ascii="Tahoma" w:hAnsi="Tahoma" w:cs="Tahoma"/>
          <w:highlight w:val="lightGray"/>
        </w:rPr>
        <w:t>nformier</w:t>
      </w:r>
      <w:r w:rsidR="008D5233" w:rsidRPr="00FC764D">
        <w:rPr>
          <w:rFonts w:ascii="Tahoma" w:hAnsi="Tahoma" w:cs="Tahoma"/>
          <w:highlight w:val="lightGray"/>
        </w:rPr>
        <w:t>t</w:t>
      </w:r>
      <w:r w:rsidR="006F5B45" w:rsidRPr="00FC764D">
        <w:rPr>
          <w:rFonts w:ascii="Tahoma" w:hAnsi="Tahoma" w:cs="Tahoma"/>
          <w:highlight w:val="lightGray"/>
        </w:rPr>
        <w:t xml:space="preserve">. </w:t>
      </w:r>
    </w:p>
    <w:p w14:paraId="7C8BA563" w14:textId="20EFF02E" w:rsidR="00FE4ADB" w:rsidRPr="00FC764D" w:rsidRDefault="006F5B45" w:rsidP="00FE4ADB">
      <w:pPr>
        <w:spacing w:before="100" w:beforeAutospacing="1" w:after="100" w:afterAutospacing="1" w:line="276" w:lineRule="auto"/>
        <w:rPr>
          <w:rFonts w:ascii="Tahoma" w:hAnsi="Tahoma" w:cs="Tahoma"/>
          <w:highlight w:val="lightGray"/>
        </w:rPr>
      </w:pPr>
      <w:r w:rsidRPr="00FC764D">
        <w:rPr>
          <w:rFonts w:ascii="Tahoma" w:hAnsi="Tahoma" w:cs="Tahoma"/>
          <w:highlight w:val="lightGray"/>
        </w:rPr>
        <w:t>Die</w:t>
      </w:r>
      <w:r w:rsidR="008A14B5" w:rsidRPr="00FC764D">
        <w:rPr>
          <w:rFonts w:ascii="Tahoma" w:hAnsi="Tahoma" w:cs="Tahoma"/>
          <w:highlight w:val="lightGray"/>
        </w:rPr>
        <w:t xml:space="preserve"> Bestimmungen aus</w:t>
      </w:r>
      <w:r w:rsidRPr="00FC764D">
        <w:rPr>
          <w:rFonts w:ascii="Tahoma" w:hAnsi="Tahoma" w:cs="Tahoma"/>
          <w:highlight w:val="lightGray"/>
        </w:rPr>
        <w:t xml:space="preserve"> den Bereichen </w:t>
      </w:r>
      <w:r w:rsidR="00D1579C" w:rsidRPr="00FC764D">
        <w:rPr>
          <w:rFonts w:ascii="Tahoma" w:hAnsi="Tahoma" w:cs="Tahoma"/>
          <w:b/>
          <w:highlight w:val="lightGray"/>
        </w:rPr>
        <w:t>D</w:t>
      </w:r>
      <w:r w:rsidRPr="00FC764D">
        <w:rPr>
          <w:rFonts w:ascii="Tahoma" w:hAnsi="Tahoma" w:cs="Tahoma"/>
          <w:b/>
          <w:highlight w:val="lightGray"/>
        </w:rPr>
        <w:t>. Medizinische Grundlagen</w:t>
      </w:r>
      <w:r w:rsidRPr="00FC764D">
        <w:rPr>
          <w:rFonts w:ascii="Tahoma" w:hAnsi="Tahoma" w:cs="Tahoma"/>
          <w:highlight w:val="lightGray"/>
        </w:rPr>
        <w:t xml:space="preserve"> und </w:t>
      </w:r>
      <w:r w:rsidR="00D1579C" w:rsidRPr="00FC764D">
        <w:rPr>
          <w:rFonts w:ascii="Tahoma" w:hAnsi="Tahoma" w:cs="Tahoma"/>
          <w:b/>
          <w:highlight w:val="lightGray"/>
        </w:rPr>
        <w:t>F</w:t>
      </w:r>
      <w:r w:rsidR="008A14B5" w:rsidRPr="00FC764D">
        <w:rPr>
          <w:rFonts w:ascii="Tahoma" w:hAnsi="Tahoma" w:cs="Tahoma"/>
          <w:b/>
          <w:highlight w:val="lightGray"/>
        </w:rPr>
        <w:t>. Spielbetrieb</w:t>
      </w:r>
      <w:r w:rsidR="008A14B5" w:rsidRPr="00FC764D">
        <w:rPr>
          <w:rFonts w:ascii="Tahoma" w:hAnsi="Tahoma" w:cs="Tahoma"/>
          <w:highlight w:val="lightGray"/>
        </w:rPr>
        <w:t xml:space="preserve"> </w:t>
      </w:r>
      <w:r w:rsidRPr="00FC764D">
        <w:rPr>
          <w:rFonts w:ascii="Tahoma" w:hAnsi="Tahoma" w:cs="Tahoma"/>
          <w:highlight w:val="lightGray"/>
        </w:rPr>
        <w:t>gelten</w:t>
      </w:r>
      <w:r w:rsidR="008D5233" w:rsidRPr="00FC764D">
        <w:rPr>
          <w:rFonts w:ascii="Tahoma" w:hAnsi="Tahoma" w:cs="Tahoma"/>
          <w:highlight w:val="lightGray"/>
        </w:rPr>
        <w:t xml:space="preserve"> auch für Geisterspiele</w:t>
      </w:r>
      <w:r w:rsidRPr="00FC764D">
        <w:rPr>
          <w:rFonts w:ascii="Tahoma" w:hAnsi="Tahoma" w:cs="Tahoma"/>
          <w:highlight w:val="lightGray"/>
        </w:rPr>
        <w:t xml:space="preserve"> </w:t>
      </w:r>
      <w:r w:rsidR="008A14B5" w:rsidRPr="00FC764D">
        <w:rPr>
          <w:rFonts w:ascii="Tahoma" w:hAnsi="Tahoma" w:cs="Tahoma"/>
          <w:highlight w:val="lightGray"/>
        </w:rPr>
        <w:t xml:space="preserve">unverändert. </w:t>
      </w:r>
      <w:r w:rsidR="00FE4ADB" w:rsidRPr="00FC764D">
        <w:rPr>
          <w:rFonts w:ascii="Tahoma" w:hAnsi="Tahoma" w:cs="Tahoma"/>
          <w:highlight w:val="lightGray"/>
        </w:rPr>
        <w:t xml:space="preserve">Begründete Ausnahmen sind </w:t>
      </w:r>
      <w:r w:rsidR="00B61548">
        <w:rPr>
          <w:rFonts w:ascii="Tahoma" w:hAnsi="Tahoma" w:cs="Tahoma"/>
          <w:highlight w:val="lightGray"/>
        </w:rPr>
        <w:t>im VBL-Center (L</w:t>
      </w:r>
      <w:r w:rsidR="00FE4ADB" w:rsidRPr="00FC764D">
        <w:rPr>
          <w:rFonts w:ascii="Tahoma" w:hAnsi="Tahoma" w:cs="Tahoma"/>
          <w:highlight w:val="lightGray"/>
        </w:rPr>
        <w:t>eitung</w:t>
      </w:r>
      <w:r w:rsidR="00B61548">
        <w:rPr>
          <w:rFonts w:ascii="Tahoma" w:hAnsi="Tahoma" w:cs="Tahoma"/>
          <w:highlight w:val="lightGray"/>
        </w:rPr>
        <w:t xml:space="preserve"> Spielbetrieb)</w:t>
      </w:r>
      <w:r w:rsidR="00FE4ADB" w:rsidRPr="00FC764D">
        <w:rPr>
          <w:rFonts w:ascii="Tahoma" w:hAnsi="Tahoma" w:cs="Tahoma"/>
          <w:highlight w:val="lightGray"/>
        </w:rPr>
        <w:t xml:space="preserve"> zu beantragen.</w:t>
      </w:r>
    </w:p>
    <w:p w14:paraId="454E5486" w14:textId="6B8F72AC" w:rsidR="006F5B45" w:rsidRPr="00FC764D" w:rsidRDefault="006F5B45" w:rsidP="006F5B45">
      <w:pPr>
        <w:spacing w:before="100" w:beforeAutospacing="1" w:after="100" w:afterAutospacing="1" w:line="276" w:lineRule="auto"/>
        <w:rPr>
          <w:rFonts w:ascii="Tahoma" w:hAnsi="Tahoma" w:cs="Tahoma"/>
        </w:rPr>
      </w:pPr>
      <w:r w:rsidRPr="003C6E91">
        <w:rPr>
          <w:rFonts w:ascii="Tahoma" w:hAnsi="Tahoma" w:cs="Tahoma"/>
        </w:rPr>
        <w:t>Der Verein stellt sicher, dass Zuschauer und Fa</w:t>
      </w:r>
      <w:r w:rsidR="00F05786" w:rsidRPr="003C6E91">
        <w:rPr>
          <w:rFonts w:ascii="Tahoma" w:hAnsi="Tahoma" w:cs="Tahoma"/>
        </w:rPr>
        <w:t>n</w:t>
      </w:r>
      <w:r w:rsidRPr="003C6E91">
        <w:rPr>
          <w:rFonts w:ascii="Tahoma" w:hAnsi="Tahoma" w:cs="Tahoma"/>
        </w:rPr>
        <w:t>s umfassend informiert werden und es vor der Spielhalle zu keine</w:t>
      </w:r>
      <w:r w:rsidR="00CB2813" w:rsidRPr="003C6E91">
        <w:rPr>
          <w:rFonts w:ascii="Tahoma" w:hAnsi="Tahoma" w:cs="Tahoma"/>
        </w:rPr>
        <w:t>n Menschansammlungen kommt</w:t>
      </w:r>
      <w:r w:rsidRPr="003C6E91">
        <w:rPr>
          <w:rFonts w:ascii="Tahoma" w:hAnsi="Tahoma" w:cs="Tahoma"/>
        </w:rPr>
        <w:t>.</w:t>
      </w:r>
      <w:r w:rsidRPr="00FC764D">
        <w:rPr>
          <w:rFonts w:ascii="Tahoma" w:hAnsi="Tahoma" w:cs="Tahoma"/>
        </w:rPr>
        <w:t xml:space="preserve"> </w:t>
      </w:r>
    </w:p>
    <w:p w14:paraId="15901AE7" w14:textId="34DA26CF" w:rsidR="00874C1F" w:rsidRPr="00FC764D" w:rsidRDefault="00874C1F">
      <w:pPr>
        <w:spacing w:line="240" w:lineRule="auto"/>
        <w:jc w:val="left"/>
        <w:rPr>
          <w:rFonts w:ascii="Tahoma" w:hAnsi="Tahoma" w:cs="Tahoma"/>
        </w:rPr>
      </w:pPr>
      <w:r w:rsidRPr="00FC764D">
        <w:rPr>
          <w:rFonts w:ascii="Tahoma" w:hAnsi="Tahoma" w:cs="Tahoma"/>
        </w:rPr>
        <w:br w:type="page"/>
      </w:r>
    </w:p>
    <w:p w14:paraId="5345512E" w14:textId="77777777" w:rsidR="00874C1F" w:rsidRPr="00FC764D" w:rsidRDefault="00874C1F" w:rsidP="00874C1F">
      <w:pPr>
        <w:rPr>
          <w:rFonts w:ascii="Tahoma" w:hAnsi="Tahoma" w:cs="Tahoma"/>
        </w:rPr>
      </w:pPr>
    </w:p>
    <w:p w14:paraId="25484361" w14:textId="77777777" w:rsidR="00874C1F" w:rsidRPr="00FC764D" w:rsidRDefault="00874C1F" w:rsidP="00874C1F">
      <w:pPr>
        <w:rPr>
          <w:rFonts w:ascii="Tahoma" w:hAnsi="Tahoma" w:cs="Tahoma"/>
        </w:rPr>
      </w:pPr>
    </w:p>
    <w:p w14:paraId="604DA8C4" w14:textId="14831286" w:rsidR="00874C1F" w:rsidRDefault="00874C1F" w:rsidP="00874C1F">
      <w:pPr>
        <w:rPr>
          <w:rFonts w:ascii="Tahoma" w:hAnsi="Tahoma" w:cs="Tahoma"/>
        </w:rPr>
      </w:pPr>
    </w:p>
    <w:p w14:paraId="036A64D1" w14:textId="23AA5A01" w:rsidR="00C21123" w:rsidRDefault="00C21123" w:rsidP="00874C1F">
      <w:pPr>
        <w:rPr>
          <w:rFonts w:ascii="Tahoma" w:hAnsi="Tahoma" w:cs="Tahoma"/>
        </w:rPr>
      </w:pPr>
    </w:p>
    <w:p w14:paraId="594B950E" w14:textId="43A218DF" w:rsidR="00C21123" w:rsidRDefault="00C21123" w:rsidP="00874C1F">
      <w:pPr>
        <w:rPr>
          <w:rFonts w:ascii="Tahoma" w:hAnsi="Tahoma" w:cs="Tahoma"/>
        </w:rPr>
      </w:pPr>
    </w:p>
    <w:p w14:paraId="3CA0F43C" w14:textId="05C677BE" w:rsidR="00C21123" w:rsidRDefault="00C21123" w:rsidP="00874C1F">
      <w:pPr>
        <w:rPr>
          <w:rFonts w:ascii="Tahoma" w:hAnsi="Tahoma" w:cs="Tahoma"/>
        </w:rPr>
      </w:pPr>
    </w:p>
    <w:p w14:paraId="29EC749D" w14:textId="6F42748A" w:rsidR="00C21123" w:rsidRDefault="00C21123" w:rsidP="00874C1F">
      <w:pPr>
        <w:rPr>
          <w:rFonts w:ascii="Tahoma" w:hAnsi="Tahoma" w:cs="Tahoma"/>
        </w:rPr>
      </w:pPr>
    </w:p>
    <w:p w14:paraId="637DB33D" w14:textId="68521495" w:rsidR="00C21123" w:rsidRDefault="00C21123" w:rsidP="00874C1F">
      <w:pPr>
        <w:rPr>
          <w:rFonts w:ascii="Tahoma" w:hAnsi="Tahoma" w:cs="Tahoma"/>
        </w:rPr>
      </w:pPr>
    </w:p>
    <w:p w14:paraId="2FEC87C6" w14:textId="20218322" w:rsidR="00C21123" w:rsidRDefault="00C21123" w:rsidP="00874C1F">
      <w:pPr>
        <w:rPr>
          <w:rFonts w:ascii="Tahoma" w:hAnsi="Tahoma" w:cs="Tahoma"/>
        </w:rPr>
      </w:pPr>
    </w:p>
    <w:p w14:paraId="40B07EC7" w14:textId="4DFC6073" w:rsidR="00C21123" w:rsidRDefault="00C21123" w:rsidP="00874C1F">
      <w:pPr>
        <w:rPr>
          <w:rFonts w:ascii="Tahoma" w:hAnsi="Tahoma" w:cs="Tahoma"/>
        </w:rPr>
      </w:pPr>
    </w:p>
    <w:p w14:paraId="660CF28B" w14:textId="77777777" w:rsidR="00C21123" w:rsidRPr="00FC764D" w:rsidRDefault="00C21123" w:rsidP="00874C1F">
      <w:pPr>
        <w:rPr>
          <w:rFonts w:ascii="Tahoma" w:hAnsi="Tahoma" w:cs="Tahoma"/>
        </w:rPr>
      </w:pPr>
    </w:p>
    <w:p w14:paraId="1E5060D0" w14:textId="77777777" w:rsidR="00874C1F" w:rsidRPr="00FC764D" w:rsidRDefault="00874C1F" w:rsidP="00874C1F">
      <w:pPr>
        <w:rPr>
          <w:rFonts w:ascii="Tahoma" w:hAnsi="Tahoma" w:cs="Tahoma"/>
        </w:rPr>
      </w:pPr>
    </w:p>
    <w:p w14:paraId="0C9EDDD6" w14:textId="2AFE9912" w:rsidR="00874C1F" w:rsidRDefault="00874C1F" w:rsidP="00874C1F">
      <w:pPr>
        <w:rPr>
          <w:rFonts w:ascii="Tahoma" w:hAnsi="Tahoma" w:cs="Tahoma"/>
        </w:rPr>
      </w:pPr>
    </w:p>
    <w:p w14:paraId="04430044" w14:textId="196DD113" w:rsidR="00577CEE" w:rsidRDefault="00577CEE" w:rsidP="00874C1F">
      <w:pPr>
        <w:rPr>
          <w:rFonts w:ascii="Tahoma" w:hAnsi="Tahoma" w:cs="Tahoma"/>
        </w:rPr>
      </w:pPr>
    </w:p>
    <w:p w14:paraId="45B11F27" w14:textId="77777777" w:rsidR="00874C1F" w:rsidRPr="00FC764D" w:rsidRDefault="00874C1F" w:rsidP="00874C1F">
      <w:pPr>
        <w:rPr>
          <w:rFonts w:ascii="Tahoma" w:hAnsi="Tahoma" w:cs="Tahoma"/>
        </w:rPr>
      </w:pPr>
    </w:p>
    <w:p w14:paraId="3704EECA" w14:textId="77777777" w:rsidR="00874C1F" w:rsidRPr="00FC764D" w:rsidRDefault="00874C1F" w:rsidP="00874C1F">
      <w:pPr>
        <w:rPr>
          <w:rFonts w:ascii="Tahoma" w:hAnsi="Tahoma" w:cs="Tahoma"/>
        </w:rPr>
      </w:pPr>
    </w:p>
    <w:p w14:paraId="53498A22" w14:textId="77777777" w:rsidR="00874C1F" w:rsidRPr="00FC764D" w:rsidRDefault="00874C1F" w:rsidP="00874C1F">
      <w:pPr>
        <w:rPr>
          <w:rFonts w:ascii="Tahoma" w:hAnsi="Tahoma" w:cs="Tahoma"/>
        </w:rPr>
      </w:pPr>
    </w:p>
    <w:p w14:paraId="4B5D3357" w14:textId="77777777" w:rsidR="00874C1F" w:rsidRPr="00FC764D" w:rsidRDefault="00874C1F" w:rsidP="00874C1F">
      <w:pPr>
        <w:rPr>
          <w:rFonts w:ascii="Tahoma" w:hAnsi="Tahoma" w:cs="Tahoma"/>
        </w:rPr>
      </w:pPr>
    </w:p>
    <w:p w14:paraId="518772FC" w14:textId="77777777" w:rsidR="00874C1F" w:rsidRPr="00FC764D" w:rsidRDefault="00874C1F" w:rsidP="00874C1F">
      <w:pPr>
        <w:rPr>
          <w:rFonts w:ascii="Tahoma" w:hAnsi="Tahoma" w:cs="Tahoma"/>
        </w:rPr>
      </w:pPr>
    </w:p>
    <w:p w14:paraId="54531A58" w14:textId="77777777" w:rsidR="00874C1F" w:rsidRPr="00FC764D" w:rsidRDefault="00874C1F" w:rsidP="00874C1F">
      <w:pPr>
        <w:rPr>
          <w:rFonts w:ascii="Tahoma" w:hAnsi="Tahoma" w:cs="Tahoma"/>
        </w:rPr>
      </w:pPr>
    </w:p>
    <w:p w14:paraId="132671EC" w14:textId="77777777" w:rsidR="00874C1F" w:rsidRPr="00FC764D" w:rsidRDefault="00874C1F" w:rsidP="00D31E67">
      <w:pPr>
        <w:jc w:val="center"/>
        <w:rPr>
          <w:rFonts w:ascii="Tahoma" w:hAnsi="Tahoma" w:cs="Tahoma"/>
        </w:rPr>
      </w:pPr>
      <w:r w:rsidRPr="00FC764D">
        <w:rPr>
          <w:rFonts w:ascii="Tahoma" w:hAnsi="Tahoma" w:cs="Tahoma"/>
          <w:noProof/>
          <w:lang w:eastAsia="de-DE"/>
        </w:rPr>
        <w:drawing>
          <wp:inline distT="0" distB="0" distL="0" distR="0" wp14:anchorId="1D009EFD" wp14:editId="3BE017FE">
            <wp:extent cx="2442949" cy="2442949"/>
            <wp:effectExtent l="0" t="0" r="0" b="0"/>
            <wp:docPr id="10" name="Grafik 10"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44ED16F1" w14:textId="77777777" w:rsidR="00874C1F" w:rsidRPr="00FC764D" w:rsidRDefault="00874C1F" w:rsidP="00874C1F">
      <w:pPr>
        <w:pStyle w:val="Untertitel"/>
        <w:rPr>
          <w:rFonts w:ascii="Tahoma" w:hAnsi="Tahoma" w:cs="Tahoma"/>
        </w:rPr>
      </w:pPr>
    </w:p>
    <w:p w14:paraId="5695FBD5" w14:textId="5CDFDC85" w:rsidR="00874C1F" w:rsidRPr="00FC764D" w:rsidRDefault="00B9312E" w:rsidP="00874C1F">
      <w:pPr>
        <w:pStyle w:val="Untertitel"/>
        <w:rPr>
          <w:rFonts w:ascii="Tahoma" w:hAnsi="Tahoma" w:cs="Tahoma"/>
        </w:rPr>
      </w:pPr>
      <w:bookmarkStart w:id="108" w:name="_Toc112177782"/>
      <w:r w:rsidRPr="00FC764D">
        <w:rPr>
          <w:rFonts w:ascii="Tahoma" w:hAnsi="Tahoma" w:cs="Tahoma"/>
        </w:rPr>
        <w:t>H</w:t>
      </w:r>
      <w:r w:rsidR="00874C1F" w:rsidRPr="00FC764D">
        <w:rPr>
          <w:rFonts w:ascii="Tahoma" w:hAnsi="Tahoma" w:cs="Tahoma"/>
        </w:rPr>
        <w:t>.</w:t>
      </w:r>
      <w:r w:rsidR="00874C1F" w:rsidRPr="00FC764D">
        <w:rPr>
          <w:rFonts w:ascii="Tahoma" w:hAnsi="Tahoma" w:cs="Tahoma"/>
        </w:rPr>
        <w:tab/>
        <w:t>Testungen/Umgang mit positiven Fällen</w:t>
      </w:r>
      <w:bookmarkEnd w:id="108"/>
    </w:p>
    <w:p w14:paraId="34F2166A" w14:textId="77777777" w:rsidR="00C21123" w:rsidRDefault="00C21123" w:rsidP="00874C1F">
      <w:pPr>
        <w:spacing w:line="240" w:lineRule="auto"/>
        <w:jc w:val="left"/>
        <w:rPr>
          <w:rFonts w:ascii="Tahoma" w:hAnsi="Tahoma" w:cs="Tahoma"/>
        </w:rPr>
      </w:pPr>
    </w:p>
    <w:p w14:paraId="6AB8E88F" w14:textId="77777777" w:rsidR="00C21123" w:rsidRDefault="00C21123" w:rsidP="00874C1F">
      <w:pPr>
        <w:spacing w:line="240" w:lineRule="auto"/>
        <w:jc w:val="left"/>
        <w:rPr>
          <w:rFonts w:ascii="Tahoma" w:hAnsi="Tahoma" w:cs="Tahoma"/>
        </w:rPr>
      </w:pPr>
    </w:p>
    <w:p w14:paraId="776A9E57" w14:textId="77777777" w:rsidR="00C21123" w:rsidRDefault="00C21123" w:rsidP="00874C1F">
      <w:pPr>
        <w:spacing w:line="240" w:lineRule="auto"/>
        <w:jc w:val="left"/>
        <w:rPr>
          <w:rFonts w:ascii="Tahoma" w:hAnsi="Tahoma" w:cs="Tahoma"/>
        </w:rPr>
      </w:pPr>
    </w:p>
    <w:p w14:paraId="2A7BBF28" w14:textId="77777777" w:rsidR="00C21123" w:rsidRDefault="00C21123" w:rsidP="00874C1F">
      <w:pPr>
        <w:spacing w:line="240" w:lineRule="auto"/>
        <w:jc w:val="left"/>
        <w:rPr>
          <w:rFonts w:ascii="Tahoma" w:hAnsi="Tahoma" w:cs="Tahoma"/>
        </w:rPr>
      </w:pPr>
    </w:p>
    <w:p w14:paraId="73F62B47" w14:textId="77777777" w:rsidR="00C21123" w:rsidRDefault="00C21123" w:rsidP="00874C1F">
      <w:pPr>
        <w:spacing w:line="240" w:lineRule="auto"/>
        <w:jc w:val="left"/>
        <w:rPr>
          <w:rFonts w:ascii="Tahoma" w:hAnsi="Tahoma" w:cs="Tahoma"/>
        </w:rPr>
      </w:pPr>
    </w:p>
    <w:p w14:paraId="5244765A" w14:textId="77777777" w:rsidR="00C21123" w:rsidRDefault="00C21123" w:rsidP="00874C1F">
      <w:pPr>
        <w:spacing w:line="240" w:lineRule="auto"/>
        <w:jc w:val="left"/>
        <w:rPr>
          <w:rFonts w:ascii="Tahoma" w:hAnsi="Tahoma" w:cs="Tahoma"/>
        </w:rPr>
      </w:pPr>
    </w:p>
    <w:p w14:paraId="0D013328" w14:textId="77777777" w:rsidR="00C21123" w:rsidRDefault="00C21123" w:rsidP="00874C1F">
      <w:pPr>
        <w:spacing w:line="240" w:lineRule="auto"/>
        <w:jc w:val="left"/>
        <w:rPr>
          <w:rFonts w:ascii="Tahoma" w:hAnsi="Tahoma" w:cs="Tahoma"/>
        </w:rPr>
      </w:pPr>
    </w:p>
    <w:p w14:paraId="0B9457E6" w14:textId="168D5A1F" w:rsidR="005850D6" w:rsidRPr="00551312" w:rsidRDefault="00925D6F" w:rsidP="00D11A42">
      <w:pPr>
        <w:pStyle w:val="StandardWeb"/>
        <w:rPr>
          <w:rFonts w:ascii="Tahoma" w:hAnsi="Tahoma" w:cs="Tahoma"/>
          <w:sz w:val="22"/>
          <w:szCs w:val="22"/>
          <w:highlight w:val="lightGray"/>
        </w:rPr>
      </w:pPr>
      <w:r w:rsidRPr="00551312">
        <w:rPr>
          <w:rFonts w:ascii="Tahoma" w:hAnsi="Tahoma" w:cs="Tahoma"/>
          <w:sz w:val="22"/>
          <w:szCs w:val="22"/>
          <w:highlight w:val="lightGray"/>
        </w:rPr>
        <w:lastRenderedPageBreak/>
        <w:t>Kommt</w:t>
      </w:r>
      <w:r w:rsidR="00D11A42" w:rsidRPr="00551312">
        <w:rPr>
          <w:rFonts w:ascii="Tahoma" w:hAnsi="Tahoma" w:cs="Tahoma"/>
          <w:sz w:val="22"/>
          <w:szCs w:val="22"/>
          <w:highlight w:val="lightGray"/>
        </w:rPr>
        <w:t xml:space="preserve"> es </w:t>
      </w:r>
      <w:r w:rsidR="004F25A0" w:rsidRPr="00551312">
        <w:rPr>
          <w:rFonts w:ascii="Tahoma" w:hAnsi="Tahoma" w:cs="Tahoma"/>
          <w:sz w:val="22"/>
          <w:szCs w:val="22"/>
          <w:highlight w:val="lightGray"/>
        </w:rPr>
        <w:t>während der laufenden Saison</w:t>
      </w:r>
      <w:r w:rsidR="00D11A42" w:rsidRPr="00551312">
        <w:rPr>
          <w:rFonts w:ascii="Tahoma" w:hAnsi="Tahoma" w:cs="Tahoma"/>
          <w:sz w:val="22"/>
          <w:szCs w:val="22"/>
          <w:highlight w:val="lightGray"/>
        </w:rPr>
        <w:t xml:space="preserve"> zu Corona-</w:t>
      </w:r>
      <w:r w:rsidR="004F25A0" w:rsidRPr="00551312">
        <w:rPr>
          <w:rFonts w:ascii="Tahoma" w:hAnsi="Tahoma" w:cs="Tahoma"/>
          <w:sz w:val="22"/>
          <w:szCs w:val="22"/>
          <w:highlight w:val="lightGray"/>
        </w:rPr>
        <w:t>Verdachtsfällen</w:t>
      </w:r>
      <w:r w:rsidR="00D11A42" w:rsidRPr="00551312">
        <w:rPr>
          <w:rFonts w:ascii="Tahoma" w:hAnsi="Tahoma" w:cs="Tahoma"/>
          <w:sz w:val="22"/>
          <w:szCs w:val="22"/>
          <w:highlight w:val="lightGray"/>
        </w:rPr>
        <w:t xml:space="preserve"> oder </w:t>
      </w:r>
      <w:r w:rsidR="004F25A0" w:rsidRPr="00551312">
        <w:rPr>
          <w:rFonts w:ascii="Tahoma" w:hAnsi="Tahoma" w:cs="Tahoma"/>
          <w:sz w:val="22"/>
          <w:szCs w:val="22"/>
          <w:highlight w:val="lightGray"/>
        </w:rPr>
        <w:t>-Infektionen</w:t>
      </w:r>
      <w:r w:rsidRPr="00551312">
        <w:rPr>
          <w:rFonts w:ascii="Tahoma" w:hAnsi="Tahoma" w:cs="Tahoma"/>
          <w:sz w:val="22"/>
          <w:szCs w:val="22"/>
          <w:highlight w:val="lightGray"/>
        </w:rPr>
        <w:t>,</w:t>
      </w:r>
      <w:r w:rsidR="00D11A42" w:rsidRPr="00551312">
        <w:rPr>
          <w:rFonts w:ascii="Tahoma" w:hAnsi="Tahoma" w:cs="Tahoma"/>
          <w:sz w:val="22"/>
          <w:szCs w:val="22"/>
          <w:highlight w:val="lightGray"/>
        </w:rPr>
        <w:t xml:space="preserve"> gilt es schnell und konsequent zu handeln, um weitere Personen effektiv zu schützen und den Spielbetrieb aufrecht erhalten zu können. </w:t>
      </w:r>
    </w:p>
    <w:p w14:paraId="6EC20300" w14:textId="3FF0F75F" w:rsidR="005850D6" w:rsidRPr="00551312" w:rsidRDefault="005850D6" w:rsidP="000A3321">
      <w:pPr>
        <w:pStyle w:val="berschrift1"/>
        <w:rPr>
          <w:rStyle w:val="mw-headline"/>
          <w:rFonts w:ascii="Tahoma" w:hAnsi="Tahoma" w:cs="Tahoma"/>
          <w:highlight w:val="lightGray"/>
        </w:rPr>
      </w:pPr>
      <w:bookmarkStart w:id="109" w:name="_Toc44666765"/>
      <w:bookmarkStart w:id="110" w:name="_Toc112177783"/>
      <w:r w:rsidRPr="00551312">
        <w:rPr>
          <w:rStyle w:val="mw-headline"/>
          <w:rFonts w:ascii="Tahoma" w:hAnsi="Tahoma" w:cs="Tahoma"/>
          <w:highlight w:val="lightGray"/>
        </w:rPr>
        <w:t>1. Testungen</w:t>
      </w:r>
      <w:bookmarkEnd w:id="109"/>
      <w:bookmarkEnd w:id="110"/>
      <w:r w:rsidR="00B53A4F" w:rsidRPr="00551312">
        <w:rPr>
          <w:rStyle w:val="mw-headline"/>
          <w:rFonts w:ascii="Tahoma" w:hAnsi="Tahoma" w:cs="Tahoma"/>
          <w:highlight w:val="lightGray"/>
        </w:rPr>
        <w:t xml:space="preserve"> </w:t>
      </w:r>
    </w:p>
    <w:p w14:paraId="3EF21DA1" w14:textId="0F26F74A" w:rsidR="00D4495D" w:rsidRPr="001217FE" w:rsidRDefault="00B35AF2" w:rsidP="00B53A4F">
      <w:pPr>
        <w:spacing w:after="160" w:line="256" w:lineRule="auto"/>
        <w:rPr>
          <w:rFonts w:ascii="Tahoma" w:hAnsi="Tahoma" w:cs="Tahoma"/>
          <w:highlight w:val="lightGray"/>
        </w:rPr>
      </w:pPr>
      <w:r w:rsidRPr="001217FE">
        <w:rPr>
          <w:rFonts w:ascii="Tahoma" w:hAnsi="Tahoma" w:cs="Tahoma"/>
          <w:highlight w:val="lightGray"/>
        </w:rPr>
        <w:t>Zur frühzeitigen Identifizierung und Isolierung von möglichen Infizierten wurde</w:t>
      </w:r>
      <w:r w:rsidR="006A6945" w:rsidRPr="001217FE">
        <w:rPr>
          <w:rFonts w:ascii="Tahoma" w:hAnsi="Tahoma" w:cs="Tahoma"/>
          <w:highlight w:val="lightGray"/>
        </w:rPr>
        <w:t>n</w:t>
      </w:r>
      <w:r w:rsidRPr="001217FE">
        <w:rPr>
          <w:rFonts w:ascii="Tahoma" w:hAnsi="Tahoma" w:cs="Tahoma"/>
          <w:highlight w:val="lightGray"/>
        </w:rPr>
        <w:t xml:space="preserve"> </w:t>
      </w:r>
      <w:r w:rsidR="00C77C13" w:rsidRPr="001217FE">
        <w:rPr>
          <w:rFonts w:ascii="Tahoma" w:hAnsi="Tahoma" w:cs="Tahoma"/>
          <w:highlight w:val="lightGray"/>
        </w:rPr>
        <w:t xml:space="preserve">in der Volleyball Bundesliga </w:t>
      </w:r>
      <w:r w:rsidR="006A6945" w:rsidRPr="001217FE">
        <w:rPr>
          <w:rFonts w:ascii="Tahoma" w:hAnsi="Tahoma" w:cs="Tahoma"/>
          <w:highlight w:val="lightGray"/>
        </w:rPr>
        <w:t xml:space="preserve">in den letzten Saisons </w:t>
      </w:r>
      <w:r w:rsidRPr="001217FE">
        <w:rPr>
          <w:rFonts w:ascii="Tahoma" w:hAnsi="Tahoma" w:cs="Tahoma"/>
          <w:highlight w:val="lightGray"/>
        </w:rPr>
        <w:t>aufwändige Testungskonzept</w:t>
      </w:r>
      <w:r w:rsidR="006A6945" w:rsidRPr="001217FE">
        <w:rPr>
          <w:rFonts w:ascii="Tahoma" w:hAnsi="Tahoma" w:cs="Tahoma"/>
          <w:highlight w:val="lightGray"/>
        </w:rPr>
        <w:t>e</w:t>
      </w:r>
      <w:r w:rsidR="00C77C13" w:rsidRPr="001217FE">
        <w:rPr>
          <w:rFonts w:ascii="Tahoma" w:hAnsi="Tahoma" w:cs="Tahoma"/>
          <w:highlight w:val="lightGray"/>
        </w:rPr>
        <w:t xml:space="preserve"> </w:t>
      </w:r>
      <w:r w:rsidRPr="001217FE">
        <w:rPr>
          <w:rFonts w:ascii="Tahoma" w:hAnsi="Tahoma" w:cs="Tahoma"/>
          <w:highlight w:val="lightGray"/>
        </w:rPr>
        <w:t>umgesetzt. Die gemeinsamen Vorgaben basier</w:t>
      </w:r>
      <w:r w:rsidR="006A6945" w:rsidRPr="001217FE">
        <w:rPr>
          <w:rFonts w:ascii="Tahoma" w:hAnsi="Tahoma" w:cs="Tahoma"/>
          <w:highlight w:val="lightGray"/>
        </w:rPr>
        <w:t>t</w:t>
      </w:r>
      <w:r w:rsidRPr="001217FE">
        <w:rPr>
          <w:rFonts w:ascii="Tahoma" w:hAnsi="Tahoma" w:cs="Tahoma"/>
          <w:highlight w:val="lightGray"/>
        </w:rPr>
        <w:t>en auf den jeweils aktuellen Veröffentlichungen des RKI und des Bundesministeriums für Gesundheit zu Testungen, Impfungen/Immunität und Quarantäne.</w:t>
      </w:r>
      <w:r w:rsidR="009474F2" w:rsidRPr="001217FE">
        <w:rPr>
          <w:rFonts w:ascii="Tahoma" w:hAnsi="Tahoma" w:cs="Tahoma"/>
          <w:highlight w:val="lightGray"/>
        </w:rPr>
        <w:t xml:space="preserve"> Da es zu Beginn der Saison 2022/23 aufgrund der aktuellen pandemischen Lage keine gesetzlich verpflichtenden Testungsvorgaben gibt, werden auch die Testungsvorgaben im Spielverkehr der Volleyball Bundesliga angepasst – es gilt weiterhin, den Spielbetrieb durch individuelle Schutzmaßnahmen sicherzustellen. Aus diesem Grund werden die Vereine weiterhin größte Sorgfalt im Trainings- und Wettkampfbetrieb walten lassen. Ferner wird es weiterhin Testmaßnahmen geben, die aktuell auf einer freiwilligen Basis erfolgen.  </w:t>
      </w:r>
      <w:r w:rsidRPr="001217FE">
        <w:rPr>
          <w:rFonts w:ascii="Tahoma" w:hAnsi="Tahoma" w:cs="Tahoma"/>
          <w:highlight w:val="lightGray"/>
        </w:rPr>
        <w:t xml:space="preserve"> </w:t>
      </w:r>
    </w:p>
    <w:p w14:paraId="0361683F" w14:textId="0640DC87" w:rsidR="00B35AF2" w:rsidRPr="001217FE" w:rsidRDefault="00B35AF2" w:rsidP="00B53A4F">
      <w:pPr>
        <w:spacing w:after="160" w:line="256" w:lineRule="auto"/>
        <w:rPr>
          <w:rFonts w:ascii="Tahoma" w:hAnsi="Tahoma" w:cs="Tahoma"/>
          <w:highlight w:val="lightGray"/>
        </w:rPr>
      </w:pPr>
      <w:r w:rsidRPr="001217FE">
        <w:rPr>
          <w:rFonts w:ascii="Tahoma" w:hAnsi="Tahoma" w:cs="Tahoma"/>
          <w:highlight w:val="lightGray"/>
        </w:rPr>
        <w:t xml:space="preserve">Die konkreten Regelungen werden regelmäßig mit den Vereinen </w:t>
      </w:r>
      <w:r w:rsidR="00C77C13" w:rsidRPr="001217FE">
        <w:rPr>
          <w:rFonts w:ascii="Tahoma" w:hAnsi="Tahoma" w:cs="Tahoma"/>
          <w:highlight w:val="lightGray"/>
        </w:rPr>
        <w:t xml:space="preserve">und externen medizinischen Experten </w:t>
      </w:r>
      <w:r w:rsidRPr="001217FE">
        <w:rPr>
          <w:rFonts w:ascii="Tahoma" w:hAnsi="Tahoma" w:cs="Tahoma"/>
          <w:highlight w:val="lightGray"/>
        </w:rPr>
        <w:t>besprochen und in</w:t>
      </w:r>
      <w:r w:rsidR="00C062FE" w:rsidRPr="001217FE">
        <w:rPr>
          <w:rFonts w:ascii="Tahoma" w:hAnsi="Tahoma" w:cs="Tahoma"/>
          <w:highlight w:val="lightGray"/>
        </w:rPr>
        <w:t xml:space="preserve"> gemeinsamen</w:t>
      </w:r>
      <w:r w:rsidRPr="001217FE">
        <w:rPr>
          <w:rFonts w:ascii="Tahoma" w:hAnsi="Tahoma" w:cs="Tahoma"/>
          <w:highlight w:val="lightGray"/>
        </w:rPr>
        <w:t xml:space="preserve"> Testungsregularien aktualisiert und festgeschrieben. </w:t>
      </w:r>
    </w:p>
    <w:p w14:paraId="5CA9047B" w14:textId="688C3E92" w:rsidR="006E19A1" w:rsidRPr="006A6945" w:rsidRDefault="00784564" w:rsidP="00C062FE">
      <w:pPr>
        <w:spacing w:after="160" w:line="256" w:lineRule="auto"/>
        <w:rPr>
          <w:rFonts w:ascii="Tahoma" w:hAnsi="Tahoma" w:cs="Tahoma"/>
          <w:highlight w:val="lightGray"/>
        </w:rPr>
      </w:pPr>
      <w:r w:rsidRPr="006A6945">
        <w:rPr>
          <w:rFonts w:ascii="Tahoma" w:hAnsi="Tahoma" w:cs="Tahoma"/>
          <w:highlight w:val="lightGray"/>
        </w:rPr>
        <w:t xml:space="preserve">Den </w:t>
      </w:r>
      <w:r w:rsidR="00C062FE" w:rsidRPr="006A6945">
        <w:rPr>
          <w:rFonts w:ascii="Tahoma" w:hAnsi="Tahoma" w:cs="Tahoma"/>
          <w:highlight w:val="lightGray"/>
        </w:rPr>
        <w:t xml:space="preserve">Anweisungen der jeweils zuständigen Gesundheitsämter ist in jedem Fall Folge zu leisten. </w:t>
      </w:r>
      <w:r w:rsidR="00C77C13" w:rsidRPr="006A6945">
        <w:rPr>
          <w:rFonts w:ascii="Tahoma" w:hAnsi="Tahoma" w:cs="Tahoma"/>
          <w:highlight w:val="lightGray"/>
        </w:rPr>
        <w:t>Diesbezüglich</w:t>
      </w:r>
      <w:r w:rsidR="00C062FE" w:rsidRPr="006A6945">
        <w:rPr>
          <w:rFonts w:ascii="Tahoma" w:hAnsi="Tahoma" w:cs="Tahoma"/>
          <w:highlight w:val="lightGray"/>
        </w:rPr>
        <w:t xml:space="preserve"> suchen alle</w:t>
      </w:r>
      <w:r w:rsidR="00C77C13" w:rsidRPr="006A6945">
        <w:rPr>
          <w:rFonts w:ascii="Tahoma" w:hAnsi="Tahoma" w:cs="Tahoma"/>
          <w:highlight w:val="lightGray"/>
        </w:rPr>
        <w:t xml:space="preserve"> Vereine</w:t>
      </w:r>
      <w:r w:rsidR="00C062FE" w:rsidRPr="006A6945">
        <w:rPr>
          <w:rFonts w:ascii="Tahoma" w:hAnsi="Tahoma" w:cs="Tahoma"/>
          <w:highlight w:val="lightGray"/>
        </w:rPr>
        <w:t xml:space="preserve"> gemeinsam mit der Volleyball Bundesliga einen offenen Austausch mit den lokalen Ämtern</w:t>
      </w:r>
      <w:r w:rsidR="000F15DC">
        <w:rPr>
          <w:rFonts w:ascii="Tahoma" w:hAnsi="Tahoma" w:cs="Tahoma"/>
          <w:highlight w:val="lightGray"/>
        </w:rPr>
        <w:t>.</w:t>
      </w:r>
      <w:r w:rsidR="00C062FE" w:rsidRPr="006A6945">
        <w:rPr>
          <w:rFonts w:ascii="Tahoma" w:hAnsi="Tahoma" w:cs="Tahoma"/>
          <w:highlight w:val="lightGray"/>
        </w:rPr>
        <w:t xml:space="preserve"> </w:t>
      </w:r>
    </w:p>
    <w:p w14:paraId="06C3A3A2" w14:textId="77777777" w:rsidR="00C062FE" w:rsidRPr="006A6945" w:rsidRDefault="00C062FE" w:rsidP="00C062FE">
      <w:pPr>
        <w:spacing w:after="160" w:line="256" w:lineRule="auto"/>
        <w:rPr>
          <w:rFonts w:ascii="Tahoma" w:hAnsi="Tahoma" w:cs="Tahoma"/>
          <w:highlight w:val="lightGray"/>
        </w:rPr>
      </w:pPr>
    </w:p>
    <w:p w14:paraId="5EED5328" w14:textId="73B56865" w:rsidR="005850D6" w:rsidRPr="006A6945" w:rsidRDefault="005850D6" w:rsidP="005850D6">
      <w:pPr>
        <w:pStyle w:val="berschrift1"/>
        <w:rPr>
          <w:rFonts w:ascii="Tahoma" w:hAnsi="Tahoma" w:cs="Tahoma"/>
          <w:color w:val="auto"/>
          <w:highlight w:val="lightGray"/>
        </w:rPr>
      </w:pPr>
      <w:bookmarkStart w:id="111" w:name="_Toc112177784"/>
      <w:r w:rsidRPr="006A6945">
        <w:rPr>
          <w:rFonts w:ascii="Tahoma" w:hAnsi="Tahoma" w:cs="Tahoma"/>
          <w:color w:val="auto"/>
          <w:highlight w:val="lightGray"/>
        </w:rPr>
        <w:t>2. Umgang mit Corona-Fällen</w:t>
      </w:r>
      <w:bookmarkEnd w:id="111"/>
    </w:p>
    <w:p w14:paraId="68410679" w14:textId="781AE15F" w:rsidR="00D11A42" w:rsidRPr="006A6945" w:rsidRDefault="005850D6" w:rsidP="000A3321">
      <w:pPr>
        <w:pStyle w:val="berschrift2"/>
        <w:rPr>
          <w:rStyle w:val="mw-headline"/>
          <w:rFonts w:ascii="Tahoma" w:hAnsi="Tahoma" w:cs="Tahoma"/>
          <w:color w:val="auto"/>
          <w:highlight w:val="lightGray"/>
        </w:rPr>
      </w:pPr>
      <w:bookmarkStart w:id="112" w:name="_Toc112177785"/>
      <w:r w:rsidRPr="006A6945">
        <w:rPr>
          <w:rStyle w:val="mw-headline"/>
          <w:rFonts w:ascii="Tahoma" w:hAnsi="Tahoma" w:cs="Tahoma"/>
          <w:color w:val="auto"/>
          <w:highlight w:val="lightGray"/>
        </w:rPr>
        <w:t>2</w:t>
      </w:r>
      <w:r w:rsidR="008016D3" w:rsidRPr="006A6945">
        <w:rPr>
          <w:rStyle w:val="mw-headline"/>
          <w:rFonts w:ascii="Tahoma" w:hAnsi="Tahoma" w:cs="Tahoma"/>
          <w:color w:val="auto"/>
          <w:highlight w:val="lightGray"/>
        </w:rPr>
        <w:t xml:space="preserve">.1 </w:t>
      </w:r>
      <w:r w:rsidR="00D11A42" w:rsidRPr="006A6945">
        <w:rPr>
          <w:rStyle w:val="mw-headline"/>
          <w:rFonts w:ascii="Tahoma" w:hAnsi="Tahoma" w:cs="Tahoma"/>
          <w:color w:val="auto"/>
          <w:highlight w:val="lightGray"/>
        </w:rPr>
        <w:t xml:space="preserve">Positive Fälle von einem oder mehreren </w:t>
      </w:r>
      <w:r w:rsidR="0024579F" w:rsidRPr="006A6945">
        <w:rPr>
          <w:rStyle w:val="mw-headline"/>
          <w:rFonts w:ascii="Tahoma" w:hAnsi="Tahoma" w:cs="Tahoma"/>
          <w:color w:val="auto"/>
          <w:highlight w:val="lightGray"/>
        </w:rPr>
        <w:t>a</w:t>
      </w:r>
      <w:r w:rsidR="004F25A0" w:rsidRPr="006A6945">
        <w:rPr>
          <w:rStyle w:val="mw-headline"/>
          <w:rFonts w:ascii="Tahoma" w:hAnsi="Tahoma" w:cs="Tahoma"/>
          <w:color w:val="auto"/>
          <w:highlight w:val="lightGray"/>
        </w:rPr>
        <w:t xml:space="preserve">ktiven </w:t>
      </w:r>
      <w:r w:rsidR="00905B87" w:rsidRPr="006A6945">
        <w:rPr>
          <w:rStyle w:val="mw-headline"/>
          <w:rFonts w:ascii="Tahoma" w:hAnsi="Tahoma" w:cs="Tahoma"/>
          <w:color w:val="auto"/>
          <w:highlight w:val="lightGray"/>
        </w:rPr>
        <w:t>B</w:t>
      </w:r>
      <w:r w:rsidR="004F25A0" w:rsidRPr="006A6945">
        <w:rPr>
          <w:rStyle w:val="mw-headline"/>
          <w:rFonts w:ascii="Tahoma" w:hAnsi="Tahoma" w:cs="Tahoma"/>
          <w:color w:val="auto"/>
          <w:highlight w:val="lightGray"/>
        </w:rPr>
        <w:t>eteiligten</w:t>
      </w:r>
      <w:r w:rsidRPr="006A6945">
        <w:rPr>
          <w:rStyle w:val="mw-headline"/>
          <w:rFonts w:ascii="Tahoma" w:hAnsi="Tahoma" w:cs="Tahoma"/>
          <w:color w:val="auto"/>
          <w:highlight w:val="lightGray"/>
        </w:rPr>
        <w:t xml:space="preserve"> </w:t>
      </w:r>
      <w:r w:rsidR="004E7368" w:rsidRPr="006A6945">
        <w:rPr>
          <w:rStyle w:val="mw-headline"/>
          <w:rFonts w:ascii="Tahoma" w:hAnsi="Tahoma" w:cs="Tahoma"/>
          <w:color w:val="auto"/>
          <w:highlight w:val="lightGray"/>
        </w:rPr>
        <w:t>oder</w:t>
      </w:r>
      <w:r w:rsidR="00D80556" w:rsidRPr="006A6945">
        <w:rPr>
          <w:rStyle w:val="mw-headline"/>
          <w:rFonts w:ascii="Tahoma" w:hAnsi="Tahoma" w:cs="Tahoma"/>
          <w:color w:val="auto"/>
          <w:highlight w:val="lightGray"/>
        </w:rPr>
        <w:t xml:space="preserve"> Offiziellen</w:t>
      </w:r>
      <w:bookmarkEnd w:id="112"/>
    </w:p>
    <w:p w14:paraId="4396C682" w14:textId="644DC135" w:rsidR="00723BAF" w:rsidRPr="006A6945" w:rsidRDefault="002028A7" w:rsidP="00723BAF">
      <w:pPr>
        <w:rPr>
          <w:rFonts w:ascii="Tahoma" w:hAnsi="Tahoma" w:cs="Tahoma"/>
          <w:highlight w:val="lightGray"/>
        </w:rPr>
      </w:pPr>
      <w:r w:rsidRPr="006A6945">
        <w:rPr>
          <w:rFonts w:ascii="Tahoma" w:hAnsi="Tahoma" w:cs="Tahoma"/>
          <w:highlight w:val="lightGray"/>
        </w:rPr>
        <w:t xml:space="preserve">Bei Vorliegen eines positiven Testergebnisses erfolgt eine direkte Meldung des Hygienebeauftragen oder seines Assistenten an </w:t>
      </w:r>
      <w:r w:rsidR="00340940" w:rsidRPr="006A6945">
        <w:rPr>
          <w:rFonts w:ascii="Tahoma" w:hAnsi="Tahoma" w:cs="Tahoma"/>
          <w:highlight w:val="lightGray"/>
        </w:rPr>
        <w:t>das VBL-Center</w:t>
      </w:r>
      <w:r w:rsidR="00784564" w:rsidRPr="006A6945">
        <w:rPr>
          <w:rFonts w:ascii="Tahoma" w:hAnsi="Tahoma" w:cs="Tahoma"/>
          <w:highlight w:val="lightGray"/>
        </w:rPr>
        <w:t xml:space="preserve"> (am Spieltag via VBL-Notfall-Hotline)</w:t>
      </w:r>
      <w:r w:rsidRPr="006A6945">
        <w:rPr>
          <w:rFonts w:ascii="Tahoma" w:hAnsi="Tahoma" w:cs="Tahoma"/>
          <w:highlight w:val="lightGray"/>
        </w:rPr>
        <w:t xml:space="preserve">. Diese Meldung hat unabhängig davon zu erfolgen, welche </w:t>
      </w:r>
      <w:proofErr w:type="spellStart"/>
      <w:r w:rsidRPr="006A6945">
        <w:rPr>
          <w:rFonts w:ascii="Tahoma" w:hAnsi="Tahoma" w:cs="Tahoma"/>
          <w:highlight w:val="lightGray"/>
        </w:rPr>
        <w:t>Testform</w:t>
      </w:r>
      <w:proofErr w:type="spellEnd"/>
      <w:r w:rsidRPr="006A6945">
        <w:rPr>
          <w:rFonts w:ascii="Tahoma" w:hAnsi="Tahoma" w:cs="Tahoma"/>
          <w:highlight w:val="lightGray"/>
        </w:rPr>
        <w:t xml:space="preserve"> (</w:t>
      </w:r>
      <w:r w:rsidR="00784564" w:rsidRPr="006A6945">
        <w:rPr>
          <w:rFonts w:ascii="Tahoma" w:hAnsi="Tahoma" w:cs="Tahoma"/>
          <w:highlight w:val="lightGray"/>
        </w:rPr>
        <w:t>Antigen-</w:t>
      </w:r>
      <w:r w:rsidRPr="006A6945">
        <w:rPr>
          <w:rFonts w:ascii="Tahoma" w:hAnsi="Tahoma" w:cs="Tahoma"/>
          <w:highlight w:val="lightGray"/>
        </w:rPr>
        <w:t xml:space="preserve">Schnelltest, PCR-Test) </w:t>
      </w:r>
      <w:r w:rsidR="00784564" w:rsidRPr="006A6945">
        <w:rPr>
          <w:rFonts w:ascii="Tahoma" w:hAnsi="Tahoma" w:cs="Tahoma"/>
          <w:highlight w:val="lightGray"/>
        </w:rPr>
        <w:t>gewählt</w:t>
      </w:r>
      <w:r w:rsidRPr="006A6945">
        <w:rPr>
          <w:rFonts w:ascii="Tahoma" w:hAnsi="Tahoma" w:cs="Tahoma"/>
          <w:highlight w:val="lightGray"/>
        </w:rPr>
        <w:t xml:space="preserve"> wurde und in welchem Zusammenhang die Testung erfolgte (z.</w:t>
      </w:r>
      <w:r w:rsidR="00B504B1" w:rsidRPr="006A6945">
        <w:rPr>
          <w:rFonts w:ascii="Tahoma" w:hAnsi="Tahoma" w:cs="Tahoma"/>
          <w:highlight w:val="lightGray"/>
        </w:rPr>
        <w:t xml:space="preserve"> </w:t>
      </w:r>
      <w:r w:rsidRPr="006A6945">
        <w:rPr>
          <w:rFonts w:ascii="Tahoma" w:hAnsi="Tahoma" w:cs="Tahoma"/>
          <w:highlight w:val="lightGray"/>
        </w:rPr>
        <w:t xml:space="preserve">B. Routinetestung im Team, Routinetestung in </w:t>
      </w:r>
      <w:r w:rsidR="00784564" w:rsidRPr="006A6945">
        <w:rPr>
          <w:rFonts w:ascii="Tahoma" w:hAnsi="Tahoma" w:cs="Tahoma"/>
          <w:highlight w:val="lightGray"/>
        </w:rPr>
        <w:t xml:space="preserve">der </w:t>
      </w:r>
      <w:r w:rsidRPr="006A6945">
        <w:rPr>
          <w:rFonts w:ascii="Tahoma" w:hAnsi="Tahoma" w:cs="Tahoma"/>
          <w:highlight w:val="lightGray"/>
        </w:rPr>
        <w:t xml:space="preserve">Schule / </w:t>
      </w:r>
      <w:r w:rsidR="00784564" w:rsidRPr="006A6945">
        <w:rPr>
          <w:rFonts w:ascii="Tahoma" w:hAnsi="Tahoma" w:cs="Tahoma"/>
          <w:highlight w:val="lightGray"/>
        </w:rPr>
        <w:t xml:space="preserve">bei </w:t>
      </w:r>
      <w:r w:rsidRPr="006A6945">
        <w:rPr>
          <w:rFonts w:ascii="Tahoma" w:hAnsi="Tahoma" w:cs="Tahoma"/>
          <w:highlight w:val="lightGray"/>
        </w:rPr>
        <w:t xml:space="preserve">externem Arbeitgeber oder Verdachtsfalltestung). </w:t>
      </w:r>
    </w:p>
    <w:p w14:paraId="60842D87" w14:textId="2C338698" w:rsidR="002028A7" w:rsidRPr="006A6945" w:rsidRDefault="002028A7" w:rsidP="00723BAF">
      <w:pPr>
        <w:rPr>
          <w:rFonts w:ascii="Tahoma" w:hAnsi="Tahoma" w:cs="Tahoma"/>
          <w:highlight w:val="lightGray"/>
        </w:rPr>
      </w:pPr>
    </w:p>
    <w:p w14:paraId="4FBF47A4" w14:textId="6749497E" w:rsidR="00D80556" w:rsidRPr="00551312" w:rsidRDefault="00D80556" w:rsidP="00723BAF">
      <w:pPr>
        <w:rPr>
          <w:rFonts w:ascii="Tahoma" w:hAnsi="Tahoma" w:cs="Tahoma"/>
          <w:highlight w:val="lightGray"/>
        </w:rPr>
      </w:pPr>
      <w:r w:rsidRPr="00551312">
        <w:rPr>
          <w:rFonts w:ascii="Tahoma" w:hAnsi="Tahoma" w:cs="Tahoma"/>
          <w:highlight w:val="lightGray"/>
        </w:rPr>
        <w:t xml:space="preserve">Das VBL-Center unterstützt die </w:t>
      </w:r>
      <w:r w:rsidRPr="001217FE">
        <w:rPr>
          <w:rFonts w:ascii="Tahoma" w:hAnsi="Tahoma" w:cs="Tahoma"/>
          <w:highlight w:val="lightGray"/>
        </w:rPr>
        <w:t>Kontaktnachverfolgung</w:t>
      </w:r>
      <w:r w:rsidR="002A3226" w:rsidRPr="001217FE">
        <w:rPr>
          <w:rFonts w:ascii="Tahoma" w:hAnsi="Tahoma" w:cs="Tahoma"/>
          <w:highlight w:val="lightGray"/>
        </w:rPr>
        <w:t xml:space="preserve"> und</w:t>
      </w:r>
      <w:r w:rsidRPr="001217FE">
        <w:rPr>
          <w:rFonts w:ascii="Tahoma" w:hAnsi="Tahoma" w:cs="Tahoma"/>
          <w:highlight w:val="lightGray"/>
        </w:rPr>
        <w:t xml:space="preserve"> in</w:t>
      </w:r>
      <w:r w:rsidRPr="00551312">
        <w:rPr>
          <w:rFonts w:ascii="Tahoma" w:hAnsi="Tahoma" w:cs="Tahoma"/>
          <w:highlight w:val="lightGray"/>
        </w:rPr>
        <w:t>formiert ggf. weitere involvierte Teams / Offizielle</w:t>
      </w:r>
      <w:r w:rsidR="002A3226">
        <w:rPr>
          <w:rFonts w:ascii="Tahoma" w:hAnsi="Tahoma" w:cs="Tahoma"/>
          <w:highlight w:val="lightGray"/>
        </w:rPr>
        <w:t>.</w:t>
      </w:r>
      <w:r w:rsidRPr="00551312">
        <w:rPr>
          <w:rFonts w:ascii="Tahoma" w:hAnsi="Tahoma" w:cs="Tahoma"/>
          <w:highlight w:val="lightGray"/>
        </w:rPr>
        <w:t xml:space="preserve"> </w:t>
      </w:r>
    </w:p>
    <w:p w14:paraId="3B11558D" w14:textId="31DF37E0" w:rsidR="00552FBE" w:rsidRPr="00551312" w:rsidRDefault="00D80556" w:rsidP="00AA792B">
      <w:pPr>
        <w:rPr>
          <w:rFonts w:ascii="Tahoma" w:hAnsi="Tahoma" w:cs="Tahoma"/>
          <w:highlight w:val="lightGray"/>
        </w:rPr>
      </w:pPr>
      <w:r w:rsidRPr="00551312">
        <w:rPr>
          <w:rFonts w:ascii="Tahoma" w:hAnsi="Tahoma" w:cs="Tahoma"/>
          <w:highlight w:val="lightGray"/>
        </w:rPr>
        <w:t xml:space="preserve">Vor einer möglichen öffentlichen Kommunikation erfolgt grundsätzlich eine Abstimmung zwischen involvierten Teams und dem VBL-Center. </w:t>
      </w:r>
    </w:p>
    <w:p w14:paraId="6817E675" w14:textId="77777777" w:rsidR="00636B2D" w:rsidRPr="002A3226" w:rsidRDefault="00636B2D" w:rsidP="00894EEF">
      <w:pPr>
        <w:pStyle w:val="StandardWeb"/>
        <w:rPr>
          <w:rFonts w:ascii="Tahoma" w:hAnsi="Tahoma" w:cs="Tahoma"/>
          <w:b/>
          <w:bCs/>
          <w:strike/>
          <w:color w:val="FF0000"/>
        </w:rPr>
      </w:pPr>
    </w:p>
    <w:p w14:paraId="55F3B390" w14:textId="77777777" w:rsidR="00B07206" w:rsidRPr="002A3226" w:rsidRDefault="00B07206" w:rsidP="00B07206">
      <w:pPr>
        <w:rPr>
          <w:rFonts w:ascii="Tahoma" w:hAnsi="Tahoma" w:cs="Tahoma"/>
          <w:strike/>
          <w:color w:val="FF0000"/>
        </w:rPr>
      </w:pPr>
    </w:p>
    <w:p w14:paraId="013C724F" w14:textId="77777777" w:rsidR="00B07206" w:rsidRPr="00FC764D" w:rsidRDefault="00B07206" w:rsidP="00B07206">
      <w:pPr>
        <w:rPr>
          <w:rFonts w:ascii="Tahoma" w:hAnsi="Tahoma" w:cs="Tahoma"/>
        </w:rPr>
      </w:pPr>
    </w:p>
    <w:p w14:paraId="02042292" w14:textId="44C0F2DE" w:rsidR="00B07206" w:rsidRDefault="00B07206" w:rsidP="00B07206">
      <w:pPr>
        <w:rPr>
          <w:rFonts w:ascii="Tahoma" w:hAnsi="Tahoma" w:cs="Tahoma"/>
        </w:rPr>
      </w:pPr>
    </w:p>
    <w:p w14:paraId="393219CC" w14:textId="5C0FBC94" w:rsidR="00AC41F0" w:rsidRDefault="00AC41F0" w:rsidP="00B07206">
      <w:pPr>
        <w:rPr>
          <w:rFonts w:ascii="Tahoma" w:hAnsi="Tahoma" w:cs="Tahoma"/>
        </w:rPr>
      </w:pPr>
    </w:p>
    <w:p w14:paraId="62C26B35" w14:textId="5797C13F" w:rsidR="00C21123" w:rsidRDefault="00C21123" w:rsidP="00B07206">
      <w:pPr>
        <w:rPr>
          <w:rFonts w:ascii="Tahoma" w:hAnsi="Tahoma" w:cs="Tahoma"/>
        </w:rPr>
      </w:pPr>
    </w:p>
    <w:p w14:paraId="73DD646D" w14:textId="0F62A1F0" w:rsidR="00C21123" w:rsidRDefault="00C21123" w:rsidP="00B07206">
      <w:pPr>
        <w:rPr>
          <w:rFonts w:ascii="Tahoma" w:hAnsi="Tahoma" w:cs="Tahoma"/>
        </w:rPr>
      </w:pPr>
    </w:p>
    <w:p w14:paraId="55EB1CDF" w14:textId="37BF890E" w:rsidR="00C21123" w:rsidRDefault="00C21123" w:rsidP="00B07206">
      <w:pPr>
        <w:rPr>
          <w:rFonts w:ascii="Tahoma" w:hAnsi="Tahoma" w:cs="Tahoma"/>
        </w:rPr>
      </w:pPr>
    </w:p>
    <w:p w14:paraId="49F9A318" w14:textId="08F2B4BA" w:rsidR="00C21123" w:rsidRDefault="00C21123" w:rsidP="00B07206">
      <w:pPr>
        <w:rPr>
          <w:rFonts w:ascii="Tahoma" w:hAnsi="Tahoma" w:cs="Tahoma"/>
        </w:rPr>
      </w:pPr>
    </w:p>
    <w:p w14:paraId="620BF15A" w14:textId="7F36E2DB" w:rsidR="00C21123" w:rsidRDefault="00C21123" w:rsidP="00B07206">
      <w:pPr>
        <w:rPr>
          <w:rFonts w:ascii="Tahoma" w:hAnsi="Tahoma" w:cs="Tahoma"/>
        </w:rPr>
      </w:pPr>
    </w:p>
    <w:p w14:paraId="77A9F19A" w14:textId="4DA69F80" w:rsidR="00C21123" w:rsidRDefault="00C21123" w:rsidP="00B07206">
      <w:pPr>
        <w:rPr>
          <w:rFonts w:ascii="Tahoma" w:hAnsi="Tahoma" w:cs="Tahoma"/>
        </w:rPr>
      </w:pPr>
    </w:p>
    <w:p w14:paraId="0C41C366" w14:textId="51F1E7FC" w:rsidR="00C21123" w:rsidRDefault="00C21123" w:rsidP="00B07206">
      <w:pPr>
        <w:rPr>
          <w:rFonts w:ascii="Tahoma" w:hAnsi="Tahoma" w:cs="Tahoma"/>
        </w:rPr>
      </w:pPr>
    </w:p>
    <w:p w14:paraId="485D96C6" w14:textId="77777777" w:rsidR="00C21123" w:rsidRPr="00FC764D" w:rsidRDefault="00C21123" w:rsidP="00B07206">
      <w:pPr>
        <w:rPr>
          <w:rFonts w:ascii="Tahoma" w:hAnsi="Tahoma" w:cs="Tahoma"/>
        </w:rPr>
      </w:pPr>
    </w:p>
    <w:p w14:paraId="73AEF016" w14:textId="77777777" w:rsidR="00B07206" w:rsidRPr="00FC764D" w:rsidRDefault="00B07206" w:rsidP="00B07206">
      <w:pPr>
        <w:rPr>
          <w:rFonts w:ascii="Tahoma" w:hAnsi="Tahoma" w:cs="Tahoma"/>
        </w:rPr>
      </w:pPr>
    </w:p>
    <w:p w14:paraId="24C6911A" w14:textId="77777777" w:rsidR="00B07206" w:rsidRPr="00FC764D" w:rsidRDefault="00B07206" w:rsidP="00B07206">
      <w:pPr>
        <w:rPr>
          <w:rFonts w:ascii="Tahoma" w:hAnsi="Tahoma" w:cs="Tahoma"/>
        </w:rPr>
      </w:pPr>
    </w:p>
    <w:p w14:paraId="49B64E7C" w14:textId="77777777" w:rsidR="00B07206" w:rsidRPr="00FC764D" w:rsidRDefault="00B07206" w:rsidP="00B07206">
      <w:pPr>
        <w:rPr>
          <w:rFonts w:ascii="Tahoma" w:hAnsi="Tahoma" w:cs="Tahoma"/>
        </w:rPr>
      </w:pPr>
    </w:p>
    <w:p w14:paraId="4DCDF598" w14:textId="71539AC9" w:rsidR="00577CEE" w:rsidRDefault="00577CEE" w:rsidP="00577CEE">
      <w:pPr>
        <w:rPr>
          <w:rFonts w:ascii="Tahoma" w:eastAsia="Times New Roman" w:hAnsi="Tahoma" w:cs="Tahoma"/>
          <w:iCs/>
          <w:caps/>
          <w:color w:val="1B365D"/>
          <w:spacing w:val="15"/>
          <w:sz w:val="36"/>
          <w:szCs w:val="24"/>
        </w:rPr>
      </w:pPr>
    </w:p>
    <w:p w14:paraId="2F6617AB" w14:textId="77777777" w:rsidR="00577CEE" w:rsidRPr="00577CEE" w:rsidRDefault="00577CEE" w:rsidP="00577CEE"/>
    <w:p w14:paraId="48149C3E" w14:textId="77777777" w:rsidR="00B07206" w:rsidRPr="00FC764D" w:rsidRDefault="00B07206" w:rsidP="00B07206">
      <w:pPr>
        <w:rPr>
          <w:rFonts w:ascii="Tahoma" w:hAnsi="Tahoma" w:cs="Tahoma"/>
        </w:rPr>
      </w:pPr>
    </w:p>
    <w:p w14:paraId="59BAD18F" w14:textId="77777777" w:rsidR="00B07206" w:rsidRPr="00FC764D" w:rsidRDefault="00B07206" w:rsidP="00B07206">
      <w:pPr>
        <w:rPr>
          <w:rFonts w:ascii="Tahoma" w:hAnsi="Tahoma" w:cs="Tahoma"/>
        </w:rPr>
      </w:pPr>
    </w:p>
    <w:p w14:paraId="6F064F63" w14:textId="77777777" w:rsidR="00B07206" w:rsidRPr="00FC764D" w:rsidRDefault="00B07206" w:rsidP="00B07206">
      <w:pPr>
        <w:rPr>
          <w:rFonts w:ascii="Tahoma" w:hAnsi="Tahoma" w:cs="Tahoma"/>
        </w:rPr>
      </w:pPr>
    </w:p>
    <w:p w14:paraId="60206D24" w14:textId="77777777" w:rsidR="00B07206" w:rsidRPr="00FC764D" w:rsidRDefault="00B07206" w:rsidP="00B07206">
      <w:pPr>
        <w:jc w:val="center"/>
        <w:rPr>
          <w:rFonts w:ascii="Tahoma" w:hAnsi="Tahoma" w:cs="Tahoma"/>
        </w:rPr>
      </w:pPr>
      <w:r w:rsidRPr="00FC764D">
        <w:rPr>
          <w:rFonts w:ascii="Tahoma" w:hAnsi="Tahoma" w:cs="Tahoma"/>
          <w:noProof/>
          <w:lang w:eastAsia="de-DE"/>
        </w:rPr>
        <w:drawing>
          <wp:inline distT="0" distB="0" distL="0" distR="0" wp14:anchorId="49464400" wp14:editId="27AB9E2D">
            <wp:extent cx="2442949" cy="2442949"/>
            <wp:effectExtent l="0" t="0" r="0" b="0"/>
            <wp:docPr id="7" name="Grafik 7"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5707F8BC" w14:textId="77777777" w:rsidR="00B07206" w:rsidRPr="00FC764D" w:rsidRDefault="00B07206" w:rsidP="00B07206">
      <w:pPr>
        <w:pStyle w:val="Untertitel"/>
        <w:rPr>
          <w:rFonts w:ascii="Tahoma" w:hAnsi="Tahoma" w:cs="Tahoma"/>
        </w:rPr>
      </w:pPr>
    </w:p>
    <w:p w14:paraId="67DE2B65" w14:textId="435F1F5F" w:rsidR="00B07206" w:rsidRPr="00FC764D" w:rsidRDefault="00B07206" w:rsidP="00B07206">
      <w:pPr>
        <w:pStyle w:val="Untertitel"/>
        <w:rPr>
          <w:rFonts w:ascii="Tahoma" w:hAnsi="Tahoma" w:cs="Tahoma"/>
        </w:rPr>
      </w:pPr>
      <w:bookmarkStart w:id="113" w:name="_Toc112177786"/>
      <w:r w:rsidRPr="00FC764D">
        <w:rPr>
          <w:rFonts w:ascii="Tahoma" w:hAnsi="Tahoma" w:cs="Tahoma"/>
        </w:rPr>
        <w:t>I.</w:t>
      </w:r>
      <w:r w:rsidRPr="00FC764D">
        <w:rPr>
          <w:rFonts w:ascii="Tahoma" w:hAnsi="Tahoma" w:cs="Tahoma"/>
        </w:rPr>
        <w:tab/>
        <w:t>Rechtliches und H</w:t>
      </w:r>
      <w:r w:rsidR="005F1A38" w:rsidRPr="00FC764D">
        <w:rPr>
          <w:rFonts w:ascii="Tahoma" w:hAnsi="Tahoma" w:cs="Tahoma"/>
        </w:rPr>
        <w:t>a</w:t>
      </w:r>
      <w:r w:rsidRPr="00FC764D">
        <w:rPr>
          <w:rFonts w:ascii="Tahoma" w:hAnsi="Tahoma" w:cs="Tahoma"/>
        </w:rPr>
        <w:t>ftung</w:t>
      </w:r>
      <w:bookmarkEnd w:id="113"/>
    </w:p>
    <w:p w14:paraId="1AA2249D" w14:textId="77777777" w:rsidR="00C21123" w:rsidRDefault="00C21123" w:rsidP="00B07206">
      <w:pPr>
        <w:spacing w:line="240" w:lineRule="auto"/>
        <w:jc w:val="left"/>
        <w:rPr>
          <w:rFonts w:ascii="Tahoma" w:hAnsi="Tahoma" w:cs="Tahoma"/>
        </w:rPr>
      </w:pPr>
    </w:p>
    <w:p w14:paraId="5512035E" w14:textId="77777777" w:rsidR="00C21123" w:rsidRDefault="00C21123" w:rsidP="00B07206">
      <w:pPr>
        <w:spacing w:line="240" w:lineRule="auto"/>
        <w:jc w:val="left"/>
        <w:rPr>
          <w:rFonts w:ascii="Tahoma" w:hAnsi="Tahoma" w:cs="Tahoma"/>
        </w:rPr>
      </w:pPr>
    </w:p>
    <w:p w14:paraId="4AC4E792" w14:textId="77777777" w:rsidR="00C21123" w:rsidRDefault="00C21123" w:rsidP="00B07206">
      <w:pPr>
        <w:spacing w:line="240" w:lineRule="auto"/>
        <w:jc w:val="left"/>
        <w:rPr>
          <w:rFonts w:ascii="Tahoma" w:hAnsi="Tahoma" w:cs="Tahoma"/>
        </w:rPr>
      </w:pPr>
    </w:p>
    <w:p w14:paraId="09086BDF" w14:textId="77777777" w:rsidR="00C21123" w:rsidRDefault="00C21123" w:rsidP="00B07206">
      <w:pPr>
        <w:spacing w:line="240" w:lineRule="auto"/>
        <w:jc w:val="left"/>
        <w:rPr>
          <w:rFonts w:ascii="Tahoma" w:hAnsi="Tahoma" w:cs="Tahoma"/>
        </w:rPr>
      </w:pPr>
    </w:p>
    <w:p w14:paraId="79C3D57D" w14:textId="77777777" w:rsidR="00C21123" w:rsidRDefault="00C21123" w:rsidP="00B07206">
      <w:pPr>
        <w:spacing w:line="240" w:lineRule="auto"/>
        <w:jc w:val="left"/>
        <w:rPr>
          <w:rFonts w:ascii="Tahoma" w:hAnsi="Tahoma" w:cs="Tahoma"/>
        </w:rPr>
      </w:pPr>
    </w:p>
    <w:p w14:paraId="44F7CA37" w14:textId="01955A8B" w:rsidR="00C21123" w:rsidRDefault="00C21123" w:rsidP="00B07206">
      <w:pPr>
        <w:spacing w:line="240" w:lineRule="auto"/>
        <w:jc w:val="left"/>
        <w:rPr>
          <w:rFonts w:ascii="Tahoma" w:hAnsi="Tahoma" w:cs="Tahoma"/>
        </w:rPr>
      </w:pPr>
    </w:p>
    <w:p w14:paraId="59BF2BF6" w14:textId="16064F51" w:rsidR="00AB5ACE" w:rsidRDefault="00AB5ACE" w:rsidP="00B07206">
      <w:pPr>
        <w:spacing w:line="240" w:lineRule="auto"/>
        <w:jc w:val="left"/>
        <w:rPr>
          <w:rFonts w:ascii="Tahoma" w:hAnsi="Tahoma" w:cs="Tahoma"/>
        </w:rPr>
      </w:pPr>
    </w:p>
    <w:p w14:paraId="0B1D984B" w14:textId="09681BC3" w:rsidR="00AB5ACE" w:rsidRDefault="00AB5ACE" w:rsidP="00B07206">
      <w:pPr>
        <w:spacing w:line="240" w:lineRule="auto"/>
        <w:jc w:val="left"/>
        <w:rPr>
          <w:rFonts w:ascii="Tahoma" w:hAnsi="Tahoma" w:cs="Tahoma"/>
        </w:rPr>
      </w:pPr>
    </w:p>
    <w:p w14:paraId="79FDC940" w14:textId="181E8C0C" w:rsidR="00AB5ACE" w:rsidRDefault="00AB5ACE" w:rsidP="00B07206">
      <w:pPr>
        <w:spacing w:line="240" w:lineRule="auto"/>
        <w:jc w:val="left"/>
        <w:rPr>
          <w:rFonts w:ascii="Tahoma" w:hAnsi="Tahoma" w:cs="Tahoma"/>
        </w:rPr>
      </w:pPr>
    </w:p>
    <w:p w14:paraId="66EF5C22" w14:textId="77777777" w:rsidR="00AB5ACE" w:rsidRDefault="00AB5ACE" w:rsidP="00B07206">
      <w:pPr>
        <w:spacing w:line="240" w:lineRule="auto"/>
        <w:jc w:val="left"/>
        <w:rPr>
          <w:rFonts w:ascii="Tahoma" w:hAnsi="Tahoma" w:cs="Tahoma"/>
        </w:rPr>
      </w:pPr>
    </w:p>
    <w:p w14:paraId="5E1AB40A" w14:textId="77777777" w:rsidR="00C21123" w:rsidRDefault="00C21123" w:rsidP="00B07206">
      <w:pPr>
        <w:spacing w:line="240" w:lineRule="auto"/>
        <w:jc w:val="left"/>
        <w:rPr>
          <w:rFonts w:ascii="Tahoma" w:hAnsi="Tahoma" w:cs="Tahoma"/>
        </w:rPr>
      </w:pPr>
    </w:p>
    <w:p w14:paraId="2D7121F1" w14:textId="67A2315A" w:rsidR="004751BA" w:rsidRPr="00FC764D" w:rsidRDefault="004751BA" w:rsidP="004751BA">
      <w:pPr>
        <w:pStyle w:val="berschrift1"/>
        <w:rPr>
          <w:rStyle w:val="mw-headline"/>
          <w:rFonts w:ascii="Tahoma" w:hAnsi="Tahoma" w:cs="Tahoma"/>
        </w:rPr>
      </w:pPr>
      <w:bookmarkStart w:id="114" w:name="_Toc112177787"/>
      <w:r w:rsidRPr="00FC764D">
        <w:rPr>
          <w:rStyle w:val="mw-headline"/>
          <w:rFonts w:ascii="Tahoma" w:hAnsi="Tahoma" w:cs="Tahoma"/>
        </w:rPr>
        <w:lastRenderedPageBreak/>
        <w:t>1. H</w:t>
      </w:r>
      <w:r w:rsidR="009F40C5">
        <w:rPr>
          <w:rStyle w:val="mw-headline"/>
          <w:rFonts w:ascii="Tahoma" w:hAnsi="Tahoma" w:cs="Tahoma"/>
        </w:rPr>
        <w:t>aftung</w:t>
      </w:r>
      <w:bookmarkEnd w:id="114"/>
    </w:p>
    <w:p w14:paraId="6CC3ACA5" w14:textId="0D513DCD" w:rsidR="00894EEF" w:rsidRPr="00FC764D" w:rsidRDefault="00894EEF" w:rsidP="00B07206">
      <w:pPr>
        <w:rPr>
          <w:rFonts w:ascii="Tahoma" w:hAnsi="Tahoma" w:cs="Tahoma"/>
        </w:rPr>
      </w:pPr>
    </w:p>
    <w:p w14:paraId="00BCA12A" w14:textId="436F5829" w:rsidR="00B07206" w:rsidRPr="00FC764D" w:rsidRDefault="004751BA" w:rsidP="00B07206">
      <w:pPr>
        <w:rPr>
          <w:rFonts w:ascii="Tahoma" w:hAnsi="Tahoma" w:cs="Tahoma"/>
        </w:rPr>
      </w:pPr>
      <w:r w:rsidRPr="00FC764D">
        <w:rPr>
          <w:rFonts w:ascii="Tahoma" w:hAnsi="Tahoma" w:cs="Tahoma"/>
        </w:rPr>
        <w:t xml:space="preserve">Bei Wiederaufnahme des Trainings- und Spielbetriebs ist jeder </w:t>
      </w:r>
      <w:r w:rsidR="003272D8" w:rsidRPr="00FC764D">
        <w:rPr>
          <w:rFonts w:ascii="Tahoma" w:hAnsi="Tahoma" w:cs="Tahoma"/>
        </w:rPr>
        <w:t>Bundesligist</w:t>
      </w:r>
      <w:r w:rsidRPr="00FC764D">
        <w:rPr>
          <w:rFonts w:ascii="Tahoma" w:hAnsi="Tahoma" w:cs="Tahoma"/>
        </w:rPr>
        <w:t xml:space="preserve"> </w:t>
      </w:r>
      <w:r w:rsidR="003272D8" w:rsidRPr="00FC764D">
        <w:rPr>
          <w:rFonts w:ascii="Tahoma" w:hAnsi="Tahoma" w:cs="Tahoma"/>
        </w:rPr>
        <w:t>selbst</w:t>
      </w:r>
      <w:r w:rsidRPr="00FC764D">
        <w:rPr>
          <w:rFonts w:ascii="Tahoma" w:hAnsi="Tahoma" w:cs="Tahoma"/>
        </w:rPr>
        <w:t xml:space="preserve"> verantwortlich, die geltenden Sicherheits- und Hygienebestimmungen einzuhalten. Das bedeutet </w:t>
      </w:r>
      <w:r w:rsidR="003272D8" w:rsidRPr="00FC764D">
        <w:rPr>
          <w:rFonts w:ascii="Tahoma" w:hAnsi="Tahoma" w:cs="Tahoma"/>
        </w:rPr>
        <w:t>jedoch</w:t>
      </w:r>
      <w:r w:rsidRPr="00FC764D">
        <w:rPr>
          <w:rFonts w:ascii="Tahoma" w:hAnsi="Tahoma" w:cs="Tahoma"/>
        </w:rPr>
        <w:t xml:space="preserve"> keine generelle Haftung der </w:t>
      </w:r>
      <w:r w:rsidR="003272D8" w:rsidRPr="00FC764D">
        <w:rPr>
          <w:rFonts w:ascii="Tahoma" w:hAnsi="Tahoma" w:cs="Tahoma"/>
        </w:rPr>
        <w:t>Bundesligisten</w:t>
      </w:r>
      <w:r w:rsidRPr="00FC764D">
        <w:rPr>
          <w:rFonts w:ascii="Tahoma" w:hAnsi="Tahoma" w:cs="Tahoma"/>
        </w:rPr>
        <w:t xml:space="preserve"> und der für die </w:t>
      </w:r>
      <w:r w:rsidR="003272D8" w:rsidRPr="00FC764D">
        <w:rPr>
          <w:rFonts w:ascii="Tahoma" w:hAnsi="Tahoma" w:cs="Tahoma"/>
        </w:rPr>
        <w:t>Bundesligisten</w:t>
      </w:r>
      <w:r w:rsidRPr="00FC764D">
        <w:rPr>
          <w:rFonts w:ascii="Tahoma" w:hAnsi="Tahoma" w:cs="Tahoma"/>
        </w:rPr>
        <w:t xml:space="preserve"> handelnden Personen für eine Ansteckung mit Sars-CoV-2 im Rahmen des Trainings- oder Spielbetriebs. Denn es ist klar, dass sich auch bei Einhaltung größtmöglicher Sicherheits- und Hygienestandards eine Ansteckung nicht zu 100 Prozent vermeiden lässt (weder im Training/Spiel noch bei sonstiger Teilnahme am öffentlichen Leben). Die </w:t>
      </w:r>
      <w:r w:rsidR="003272D8" w:rsidRPr="00FC764D">
        <w:rPr>
          <w:rFonts w:ascii="Tahoma" w:hAnsi="Tahoma" w:cs="Tahoma"/>
        </w:rPr>
        <w:t>Bundesligisten</w:t>
      </w:r>
      <w:r w:rsidRPr="00FC764D">
        <w:rPr>
          <w:rFonts w:ascii="Tahoma" w:hAnsi="Tahoma" w:cs="Tahoma"/>
        </w:rPr>
        <w:t xml:space="preserve"> haften insoweit nicht für das allgemeine Lebensrisiko der am Trainings- und Spielbetrieb beteiligten Personen.</w:t>
      </w:r>
    </w:p>
    <w:p w14:paraId="3AFF52D9" w14:textId="701A18DC" w:rsidR="00B07206" w:rsidRPr="00FC764D" w:rsidRDefault="00B07206" w:rsidP="00B07206">
      <w:pPr>
        <w:rPr>
          <w:rFonts w:ascii="Tahoma" w:hAnsi="Tahoma" w:cs="Tahoma"/>
        </w:rPr>
      </w:pPr>
    </w:p>
    <w:p w14:paraId="34389B72" w14:textId="77CF1773" w:rsidR="00B07206" w:rsidRPr="00FC764D" w:rsidRDefault="004751BA" w:rsidP="00B07206">
      <w:pPr>
        <w:rPr>
          <w:rFonts w:ascii="Tahoma" w:hAnsi="Tahoma" w:cs="Tahoma"/>
        </w:rPr>
      </w:pPr>
      <w:r w:rsidRPr="00FC764D">
        <w:rPr>
          <w:rFonts w:ascii="Tahoma" w:hAnsi="Tahoma" w:cs="Tahoma"/>
        </w:rPr>
        <w:t xml:space="preserve">Eine Haftung kommt nur in Betracht, wenn dem </w:t>
      </w:r>
      <w:r w:rsidR="003272D8" w:rsidRPr="00FC764D">
        <w:rPr>
          <w:rFonts w:ascii="Tahoma" w:hAnsi="Tahoma" w:cs="Tahoma"/>
        </w:rPr>
        <w:t>Bundesligisten</w:t>
      </w:r>
      <w:r w:rsidRPr="00FC764D">
        <w:rPr>
          <w:rFonts w:ascii="Tahoma" w:hAnsi="Tahoma" w:cs="Tahoma"/>
        </w:rPr>
        <w:t xml:space="preserve"> ein schuldhaftes, also vorsätzliches oder fahrlässiges Fehlverhalten vorzuwerfen ist und gerade dadurch Personen zu Schaden kommen. Die Beweislast für ein solches Fehlverhalten und einen darauf basierenden Schaden trägt grundsätzlich derjenige, der den </w:t>
      </w:r>
      <w:r w:rsidR="003272D8" w:rsidRPr="00FC764D">
        <w:rPr>
          <w:rFonts w:ascii="Tahoma" w:hAnsi="Tahoma" w:cs="Tahoma"/>
        </w:rPr>
        <w:t xml:space="preserve">Bundesligisten bzw. </w:t>
      </w:r>
      <w:r w:rsidRPr="00FC764D">
        <w:rPr>
          <w:rFonts w:ascii="Tahoma" w:hAnsi="Tahoma" w:cs="Tahoma"/>
        </w:rPr>
        <w:t>die handelnden Personen in Anspruch nehmen möchte.</w:t>
      </w:r>
    </w:p>
    <w:p w14:paraId="5EC37DA7" w14:textId="0CB858A5" w:rsidR="00877CAB" w:rsidRPr="00FC764D" w:rsidRDefault="00877CAB" w:rsidP="00B07206">
      <w:pPr>
        <w:rPr>
          <w:rFonts w:ascii="Tahoma" w:hAnsi="Tahoma" w:cs="Tahoma"/>
        </w:rPr>
      </w:pPr>
    </w:p>
    <w:p w14:paraId="6E9B413D" w14:textId="686A2AD8" w:rsidR="004751BA" w:rsidRPr="00FC764D" w:rsidRDefault="00D62EF2" w:rsidP="004751BA">
      <w:pPr>
        <w:pStyle w:val="berschrift1"/>
        <w:rPr>
          <w:rStyle w:val="mw-headline"/>
          <w:rFonts w:ascii="Tahoma" w:hAnsi="Tahoma" w:cs="Tahoma"/>
        </w:rPr>
      </w:pPr>
      <w:bookmarkStart w:id="115" w:name="_Toc112177788"/>
      <w:r w:rsidRPr="00FC764D">
        <w:rPr>
          <w:rStyle w:val="mw-headline"/>
          <w:rFonts w:ascii="Tahoma" w:hAnsi="Tahoma" w:cs="Tahoma"/>
        </w:rPr>
        <w:t>2</w:t>
      </w:r>
      <w:r w:rsidR="004751BA" w:rsidRPr="00FC764D">
        <w:rPr>
          <w:rStyle w:val="mw-headline"/>
          <w:rFonts w:ascii="Tahoma" w:hAnsi="Tahoma" w:cs="Tahoma"/>
        </w:rPr>
        <w:t>. R</w:t>
      </w:r>
      <w:r w:rsidR="009F40C5">
        <w:rPr>
          <w:rStyle w:val="mw-headline"/>
          <w:rFonts w:ascii="Tahoma" w:hAnsi="Tahoma" w:cs="Tahoma"/>
        </w:rPr>
        <w:t>echtliches</w:t>
      </w:r>
      <w:bookmarkEnd w:id="115"/>
    </w:p>
    <w:p w14:paraId="71B5F40D" w14:textId="25F76003" w:rsidR="00B07206" w:rsidRPr="00FC764D" w:rsidRDefault="004751BA" w:rsidP="00B07206">
      <w:pPr>
        <w:rPr>
          <w:rFonts w:ascii="Tahoma" w:hAnsi="Tahoma" w:cs="Tahoma"/>
        </w:rPr>
      </w:pPr>
      <w:r w:rsidRPr="00FC764D">
        <w:rPr>
          <w:rFonts w:ascii="Tahoma" w:hAnsi="Tahoma" w:cs="Tahoma"/>
        </w:rPr>
        <w:t xml:space="preserve">Dieses Konzept wurde nach bestem Wissen erstellt. Eine Haftung für die Richtigkeit der Angaben kann von der VBL nicht übernommen werden. Jeder Bundesligist ist aufgefordert, eine eigene Prüfung der Umsetzbarkeit vor Ort </w:t>
      </w:r>
      <w:r w:rsidR="003272D8" w:rsidRPr="00FC764D">
        <w:rPr>
          <w:rFonts w:ascii="Tahoma" w:hAnsi="Tahoma" w:cs="Tahoma"/>
        </w:rPr>
        <w:t>zuführen</w:t>
      </w:r>
      <w:r w:rsidRPr="00FC764D">
        <w:rPr>
          <w:rFonts w:ascii="Tahoma" w:hAnsi="Tahoma" w:cs="Tahoma"/>
        </w:rPr>
        <w:t xml:space="preserve">. </w:t>
      </w:r>
      <w:r w:rsidR="003272D8" w:rsidRPr="00FC764D">
        <w:rPr>
          <w:rFonts w:ascii="Tahoma" w:hAnsi="Tahoma" w:cs="Tahoma"/>
        </w:rPr>
        <w:t>Dabei ist</w:t>
      </w:r>
      <w:r w:rsidRPr="00FC764D">
        <w:rPr>
          <w:rFonts w:ascii="Tahoma" w:hAnsi="Tahoma" w:cs="Tahoma"/>
        </w:rPr>
        <w:t xml:space="preserve"> insbesondere zu beachten, dass die zuständigen Behörden </w:t>
      </w:r>
      <w:r w:rsidR="003272D8" w:rsidRPr="00FC764D">
        <w:rPr>
          <w:rFonts w:ascii="Tahoma" w:hAnsi="Tahoma" w:cs="Tahoma"/>
        </w:rPr>
        <w:t>und</w:t>
      </w:r>
      <w:r w:rsidRPr="00FC764D">
        <w:rPr>
          <w:rFonts w:ascii="Tahoma" w:hAnsi="Tahoma" w:cs="Tahoma"/>
        </w:rPr>
        <w:t xml:space="preserve"> </w:t>
      </w:r>
      <w:r w:rsidR="003272D8" w:rsidRPr="00FC764D">
        <w:rPr>
          <w:rFonts w:ascii="Tahoma" w:hAnsi="Tahoma" w:cs="Tahoma"/>
        </w:rPr>
        <w:t>Sportstättenb</w:t>
      </w:r>
      <w:r w:rsidRPr="00FC764D">
        <w:rPr>
          <w:rFonts w:ascii="Tahoma" w:hAnsi="Tahoma" w:cs="Tahoma"/>
        </w:rPr>
        <w:t xml:space="preserve">etreiber weitergehende oder abweichende Regelungen zum Infektionsschutz sowie Nutzungsbeschränkungen </w:t>
      </w:r>
      <w:r w:rsidR="003272D8" w:rsidRPr="00FC764D">
        <w:rPr>
          <w:rFonts w:ascii="Tahoma" w:hAnsi="Tahoma" w:cs="Tahoma"/>
        </w:rPr>
        <w:t>treffen können</w:t>
      </w:r>
      <w:r w:rsidRPr="00FC764D">
        <w:rPr>
          <w:rFonts w:ascii="Tahoma" w:hAnsi="Tahoma" w:cs="Tahoma"/>
        </w:rPr>
        <w:t xml:space="preserve">. Diese sind stets vorrangig </w:t>
      </w:r>
      <w:r w:rsidR="003272D8" w:rsidRPr="00FC764D">
        <w:rPr>
          <w:rFonts w:ascii="Tahoma" w:hAnsi="Tahoma" w:cs="Tahoma"/>
        </w:rPr>
        <w:t>umzusetzen</w:t>
      </w:r>
      <w:r w:rsidRPr="00FC764D">
        <w:rPr>
          <w:rFonts w:ascii="Tahoma" w:hAnsi="Tahoma" w:cs="Tahoma"/>
        </w:rPr>
        <w:t>.</w:t>
      </w:r>
    </w:p>
    <w:p w14:paraId="4D211216" w14:textId="08BFBF92" w:rsidR="00B07206" w:rsidRPr="00FC764D" w:rsidRDefault="00B07206" w:rsidP="00B07206">
      <w:pPr>
        <w:rPr>
          <w:rFonts w:ascii="Tahoma" w:hAnsi="Tahoma" w:cs="Tahoma"/>
        </w:rPr>
      </w:pPr>
    </w:p>
    <w:p w14:paraId="3F24F4E5" w14:textId="07D3B928" w:rsidR="00B07206" w:rsidRPr="00FC764D" w:rsidRDefault="00B07206" w:rsidP="00B07206">
      <w:pPr>
        <w:rPr>
          <w:rFonts w:ascii="Tahoma" w:hAnsi="Tahoma" w:cs="Tahoma"/>
        </w:rPr>
      </w:pPr>
    </w:p>
    <w:p w14:paraId="6072DD57" w14:textId="31A23A15" w:rsidR="00B07206" w:rsidRPr="00FC764D" w:rsidRDefault="00B07206" w:rsidP="00B07206">
      <w:pPr>
        <w:rPr>
          <w:rFonts w:ascii="Tahoma" w:hAnsi="Tahoma" w:cs="Tahoma"/>
        </w:rPr>
      </w:pPr>
    </w:p>
    <w:p w14:paraId="379B0B8D" w14:textId="5216E47B" w:rsidR="00B07206" w:rsidRPr="00FC764D" w:rsidRDefault="00B07206" w:rsidP="00B07206">
      <w:pPr>
        <w:rPr>
          <w:rFonts w:ascii="Tahoma" w:hAnsi="Tahoma" w:cs="Tahoma"/>
        </w:rPr>
      </w:pPr>
    </w:p>
    <w:p w14:paraId="53482EBB" w14:textId="133592EE" w:rsidR="00B07206" w:rsidRPr="00FC764D" w:rsidRDefault="00B07206" w:rsidP="00B07206">
      <w:pPr>
        <w:rPr>
          <w:rFonts w:ascii="Tahoma" w:hAnsi="Tahoma" w:cs="Tahoma"/>
        </w:rPr>
      </w:pPr>
    </w:p>
    <w:p w14:paraId="09526385" w14:textId="38C09B7E" w:rsidR="00B07206" w:rsidRPr="00FC764D" w:rsidRDefault="00B07206">
      <w:pPr>
        <w:spacing w:line="240" w:lineRule="auto"/>
        <w:jc w:val="left"/>
        <w:rPr>
          <w:rFonts w:ascii="Tahoma" w:hAnsi="Tahoma" w:cs="Tahoma"/>
        </w:rPr>
      </w:pPr>
      <w:r w:rsidRPr="00FC764D">
        <w:rPr>
          <w:rFonts w:ascii="Tahoma" w:hAnsi="Tahoma" w:cs="Tahoma"/>
        </w:rPr>
        <w:br w:type="page"/>
      </w:r>
    </w:p>
    <w:p w14:paraId="0E364754" w14:textId="77777777" w:rsidR="00B07206" w:rsidRPr="00FC764D" w:rsidRDefault="00B07206" w:rsidP="00B07206">
      <w:pPr>
        <w:rPr>
          <w:rFonts w:ascii="Tahoma" w:hAnsi="Tahoma" w:cs="Tahoma"/>
        </w:rPr>
      </w:pPr>
    </w:p>
    <w:p w14:paraId="535B16DD" w14:textId="77777777" w:rsidR="00B07206" w:rsidRPr="00FC764D" w:rsidRDefault="00B07206" w:rsidP="00B07206">
      <w:pPr>
        <w:rPr>
          <w:rFonts w:ascii="Tahoma" w:hAnsi="Tahoma" w:cs="Tahoma"/>
        </w:rPr>
      </w:pPr>
    </w:p>
    <w:p w14:paraId="688902B6" w14:textId="77777777" w:rsidR="00B07206" w:rsidRPr="00FC764D" w:rsidRDefault="00B07206" w:rsidP="00B07206">
      <w:pPr>
        <w:rPr>
          <w:rFonts w:ascii="Tahoma" w:hAnsi="Tahoma" w:cs="Tahoma"/>
        </w:rPr>
      </w:pPr>
    </w:p>
    <w:p w14:paraId="6797AC5D" w14:textId="52147735" w:rsidR="00B07206" w:rsidRDefault="00B07206" w:rsidP="00B07206">
      <w:pPr>
        <w:rPr>
          <w:rFonts w:ascii="Tahoma" w:hAnsi="Tahoma" w:cs="Tahoma"/>
        </w:rPr>
      </w:pPr>
    </w:p>
    <w:p w14:paraId="762E0CC2" w14:textId="77777777" w:rsidR="00AC41F0" w:rsidRPr="00FC764D" w:rsidRDefault="00AC41F0" w:rsidP="00B07206">
      <w:pPr>
        <w:rPr>
          <w:rFonts w:ascii="Tahoma" w:hAnsi="Tahoma" w:cs="Tahoma"/>
        </w:rPr>
      </w:pPr>
    </w:p>
    <w:p w14:paraId="40BC54AF" w14:textId="77777777" w:rsidR="00B07206" w:rsidRPr="00FC764D" w:rsidRDefault="00B07206" w:rsidP="00B07206">
      <w:pPr>
        <w:rPr>
          <w:rFonts w:ascii="Tahoma" w:hAnsi="Tahoma" w:cs="Tahoma"/>
        </w:rPr>
      </w:pPr>
    </w:p>
    <w:p w14:paraId="1409A2CE" w14:textId="79467B85" w:rsidR="00B07206" w:rsidRDefault="00B07206" w:rsidP="00B07206">
      <w:pPr>
        <w:rPr>
          <w:rFonts w:ascii="Tahoma" w:hAnsi="Tahoma" w:cs="Tahoma"/>
        </w:rPr>
      </w:pPr>
    </w:p>
    <w:p w14:paraId="1FFD89E4" w14:textId="37FC8BF7" w:rsidR="00C21123" w:rsidRDefault="00C21123" w:rsidP="00B07206">
      <w:pPr>
        <w:rPr>
          <w:rFonts w:ascii="Tahoma" w:hAnsi="Tahoma" w:cs="Tahoma"/>
        </w:rPr>
      </w:pPr>
    </w:p>
    <w:p w14:paraId="6E9250E1" w14:textId="7E35B2E2" w:rsidR="00C21123" w:rsidRDefault="00C21123" w:rsidP="00B07206">
      <w:pPr>
        <w:rPr>
          <w:rFonts w:ascii="Tahoma" w:hAnsi="Tahoma" w:cs="Tahoma"/>
        </w:rPr>
      </w:pPr>
    </w:p>
    <w:p w14:paraId="6D1C7EB6" w14:textId="7935FAA2" w:rsidR="00C21123" w:rsidRDefault="00C21123" w:rsidP="00B07206">
      <w:pPr>
        <w:rPr>
          <w:rFonts w:ascii="Tahoma" w:hAnsi="Tahoma" w:cs="Tahoma"/>
        </w:rPr>
      </w:pPr>
    </w:p>
    <w:p w14:paraId="26DD160F" w14:textId="0AA40502" w:rsidR="00C21123" w:rsidRDefault="00C21123" w:rsidP="00B07206">
      <w:pPr>
        <w:rPr>
          <w:rFonts w:ascii="Tahoma" w:hAnsi="Tahoma" w:cs="Tahoma"/>
        </w:rPr>
      </w:pPr>
    </w:p>
    <w:p w14:paraId="5160E31C" w14:textId="0CF58AA8" w:rsidR="00C21123" w:rsidRDefault="00C21123" w:rsidP="00B07206">
      <w:pPr>
        <w:rPr>
          <w:rFonts w:ascii="Tahoma" w:hAnsi="Tahoma" w:cs="Tahoma"/>
        </w:rPr>
      </w:pPr>
    </w:p>
    <w:p w14:paraId="42D50E92" w14:textId="029CD215" w:rsidR="00C21123" w:rsidRDefault="00C21123" w:rsidP="00B07206">
      <w:pPr>
        <w:rPr>
          <w:rFonts w:ascii="Tahoma" w:hAnsi="Tahoma" w:cs="Tahoma"/>
        </w:rPr>
      </w:pPr>
    </w:p>
    <w:p w14:paraId="55341757" w14:textId="77777777" w:rsidR="00C21123" w:rsidRPr="00FC764D" w:rsidRDefault="00C21123" w:rsidP="00B07206">
      <w:pPr>
        <w:rPr>
          <w:rFonts w:ascii="Tahoma" w:hAnsi="Tahoma" w:cs="Tahoma"/>
        </w:rPr>
      </w:pPr>
    </w:p>
    <w:p w14:paraId="2308654E" w14:textId="701F8284" w:rsidR="00B07206" w:rsidRDefault="00B07206" w:rsidP="00B07206">
      <w:pPr>
        <w:rPr>
          <w:rFonts w:ascii="Tahoma" w:hAnsi="Tahoma" w:cs="Tahoma"/>
        </w:rPr>
      </w:pPr>
    </w:p>
    <w:p w14:paraId="03DEE34A" w14:textId="77777777" w:rsidR="00C21123" w:rsidRDefault="00C21123" w:rsidP="00B07206">
      <w:pPr>
        <w:rPr>
          <w:rFonts w:ascii="Tahoma" w:hAnsi="Tahoma" w:cs="Tahoma"/>
        </w:rPr>
      </w:pPr>
    </w:p>
    <w:p w14:paraId="50A5323E" w14:textId="77777777" w:rsidR="00C21123" w:rsidRPr="00FC764D" w:rsidRDefault="00C21123" w:rsidP="00B07206">
      <w:pPr>
        <w:rPr>
          <w:rFonts w:ascii="Tahoma" w:hAnsi="Tahoma" w:cs="Tahoma"/>
        </w:rPr>
      </w:pPr>
    </w:p>
    <w:p w14:paraId="14232F90" w14:textId="77777777" w:rsidR="00B07206" w:rsidRPr="00FC764D" w:rsidRDefault="00B07206" w:rsidP="00B07206">
      <w:pPr>
        <w:rPr>
          <w:rFonts w:ascii="Tahoma" w:hAnsi="Tahoma" w:cs="Tahoma"/>
        </w:rPr>
      </w:pPr>
    </w:p>
    <w:p w14:paraId="311D270A" w14:textId="77777777" w:rsidR="00B07206" w:rsidRPr="00FC764D" w:rsidRDefault="00B07206" w:rsidP="00B07206">
      <w:pPr>
        <w:rPr>
          <w:rFonts w:ascii="Tahoma" w:hAnsi="Tahoma" w:cs="Tahoma"/>
        </w:rPr>
      </w:pPr>
    </w:p>
    <w:p w14:paraId="466F7197" w14:textId="77777777" w:rsidR="00B07206" w:rsidRPr="00FC764D" w:rsidRDefault="00B07206" w:rsidP="00B07206">
      <w:pPr>
        <w:rPr>
          <w:rFonts w:ascii="Tahoma" w:hAnsi="Tahoma" w:cs="Tahoma"/>
        </w:rPr>
      </w:pPr>
    </w:p>
    <w:p w14:paraId="3C658838" w14:textId="77777777" w:rsidR="00B07206" w:rsidRPr="00FC764D" w:rsidRDefault="00B07206" w:rsidP="00B07206">
      <w:pPr>
        <w:jc w:val="center"/>
        <w:rPr>
          <w:rFonts w:ascii="Tahoma" w:hAnsi="Tahoma" w:cs="Tahoma"/>
        </w:rPr>
      </w:pPr>
      <w:r w:rsidRPr="00FC764D">
        <w:rPr>
          <w:rFonts w:ascii="Tahoma" w:hAnsi="Tahoma" w:cs="Tahoma"/>
          <w:noProof/>
          <w:lang w:eastAsia="de-DE"/>
        </w:rPr>
        <w:drawing>
          <wp:inline distT="0" distB="0" distL="0" distR="0" wp14:anchorId="767698AC" wp14:editId="3ECC0103">
            <wp:extent cx="2442949" cy="2442949"/>
            <wp:effectExtent l="0" t="0" r="0" b="0"/>
            <wp:docPr id="11" name="Grafik 11" descr="U:\3000 Vermarktung\3200 Agenturpartner\The Potentialist\Leitbildentwicklung\Umsetzung - Kampagne\neues Logo\PNG\VBL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000 Vermarktung\3200 Agenturpartner\The Potentialist\Leitbildentwicklung\Umsetzung - Kampagne\neues Logo\PNG\VBL_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52" cy="2442852"/>
                    </a:xfrm>
                    <a:prstGeom prst="rect">
                      <a:avLst/>
                    </a:prstGeom>
                    <a:noFill/>
                    <a:ln>
                      <a:noFill/>
                    </a:ln>
                  </pic:spPr>
                </pic:pic>
              </a:graphicData>
            </a:graphic>
          </wp:inline>
        </w:drawing>
      </w:r>
    </w:p>
    <w:p w14:paraId="1E27A86F" w14:textId="77777777" w:rsidR="00B07206" w:rsidRPr="00FC764D" w:rsidRDefault="00B07206" w:rsidP="00B07206">
      <w:pPr>
        <w:pStyle w:val="Untertitel"/>
        <w:rPr>
          <w:rFonts w:ascii="Tahoma" w:hAnsi="Tahoma" w:cs="Tahoma"/>
        </w:rPr>
      </w:pPr>
    </w:p>
    <w:p w14:paraId="727566DD" w14:textId="1271B2F9" w:rsidR="00B07206" w:rsidRPr="00FC764D" w:rsidRDefault="00B07206" w:rsidP="00B07206">
      <w:pPr>
        <w:pStyle w:val="Untertitel"/>
        <w:rPr>
          <w:rFonts w:ascii="Tahoma" w:hAnsi="Tahoma" w:cs="Tahoma"/>
        </w:rPr>
      </w:pPr>
      <w:bookmarkStart w:id="116" w:name="_Toc112177789"/>
      <w:r w:rsidRPr="00FC764D">
        <w:rPr>
          <w:rFonts w:ascii="Tahoma" w:hAnsi="Tahoma" w:cs="Tahoma"/>
        </w:rPr>
        <w:t>J.</w:t>
      </w:r>
      <w:r w:rsidRPr="00FC764D">
        <w:rPr>
          <w:rFonts w:ascii="Tahoma" w:hAnsi="Tahoma" w:cs="Tahoma"/>
        </w:rPr>
        <w:tab/>
        <w:t>Anlagenverzeichnis</w:t>
      </w:r>
      <w:bookmarkEnd w:id="116"/>
    </w:p>
    <w:p w14:paraId="50B1BC3E" w14:textId="18C23F90" w:rsidR="00C21123" w:rsidRDefault="00C21123" w:rsidP="00B07206">
      <w:pPr>
        <w:spacing w:line="240" w:lineRule="auto"/>
        <w:jc w:val="left"/>
        <w:rPr>
          <w:rFonts w:ascii="Tahoma" w:hAnsi="Tahoma" w:cs="Tahoma"/>
        </w:rPr>
      </w:pPr>
    </w:p>
    <w:p w14:paraId="6F0D3B32" w14:textId="69A4DCBB" w:rsidR="00C21123" w:rsidRDefault="00C21123" w:rsidP="00B07206">
      <w:pPr>
        <w:spacing w:line="240" w:lineRule="auto"/>
        <w:jc w:val="left"/>
        <w:rPr>
          <w:rFonts w:ascii="Tahoma" w:hAnsi="Tahoma" w:cs="Tahoma"/>
        </w:rPr>
      </w:pPr>
    </w:p>
    <w:p w14:paraId="74B4DD9A" w14:textId="59A65DD2" w:rsidR="00C21123" w:rsidRDefault="00C21123" w:rsidP="00B07206">
      <w:pPr>
        <w:spacing w:line="240" w:lineRule="auto"/>
        <w:jc w:val="left"/>
        <w:rPr>
          <w:rFonts w:ascii="Tahoma" w:hAnsi="Tahoma" w:cs="Tahoma"/>
        </w:rPr>
      </w:pPr>
    </w:p>
    <w:p w14:paraId="5E6A2B50" w14:textId="2A0C76BA" w:rsidR="00C21123" w:rsidRDefault="00C21123" w:rsidP="00B07206">
      <w:pPr>
        <w:spacing w:line="240" w:lineRule="auto"/>
        <w:jc w:val="left"/>
        <w:rPr>
          <w:rFonts w:ascii="Tahoma" w:hAnsi="Tahoma" w:cs="Tahoma"/>
        </w:rPr>
      </w:pPr>
    </w:p>
    <w:p w14:paraId="3B338F2B" w14:textId="4408370B" w:rsidR="00C21123" w:rsidRDefault="00C21123" w:rsidP="00B07206">
      <w:pPr>
        <w:spacing w:line="240" w:lineRule="auto"/>
        <w:jc w:val="left"/>
        <w:rPr>
          <w:rFonts w:ascii="Tahoma" w:hAnsi="Tahoma" w:cs="Tahoma"/>
        </w:rPr>
      </w:pPr>
    </w:p>
    <w:p w14:paraId="0A347359" w14:textId="1939C259" w:rsidR="00C21123" w:rsidRDefault="00C21123" w:rsidP="00B07206">
      <w:pPr>
        <w:spacing w:line="240" w:lineRule="auto"/>
        <w:jc w:val="left"/>
        <w:rPr>
          <w:rFonts w:ascii="Tahoma" w:hAnsi="Tahoma" w:cs="Tahoma"/>
        </w:rPr>
      </w:pPr>
    </w:p>
    <w:p w14:paraId="57E19FD4" w14:textId="05BD7D82" w:rsidR="00C21123" w:rsidRDefault="00C21123" w:rsidP="00B07206">
      <w:pPr>
        <w:spacing w:line="240" w:lineRule="auto"/>
        <w:jc w:val="left"/>
        <w:rPr>
          <w:rFonts w:ascii="Tahoma" w:hAnsi="Tahoma" w:cs="Tahoma"/>
        </w:rPr>
      </w:pPr>
    </w:p>
    <w:p w14:paraId="0597EAA4" w14:textId="4E47E4E2" w:rsidR="00C025DC" w:rsidRPr="00577CEE" w:rsidRDefault="00C025DC" w:rsidP="00577CEE">
      <w:pPr>
        <w:pStyle w:val="Verzeichnis1"/>
      </w:pPr>
      <w:r w:rsidRPr="00577CEE">
        <w:lastRenderedPageBreak/>
        <w:t>Anlagenverzeichnis</w:t>
      </w:r>
    </w:p>
    <w:p w14:paraId="5019F0C3" w14:textId="2EEBB4FA" w:rsidR="00B07206" w:rsidRPr="00FC764D" w:rsidRDefault="00B07206" w:rsidP="00B07206">
      <w:pPr>
        <w:rPr>
          <w:rFonts w:ascii="Tahoma" w:hAnsi="Tahoma" w:cs="Tahoma"/>
        </w:rPr>
      </w:pPr>
    </w:p>
    <w:p w14:paraId="238AAF57" w14:textId="1A757240" w:rsidR="00B07206" w:rsidRPr="00FC764D" w:rsidRDefault="00B07206" w:rsidP="00B07206">
      <w:pPr>
        <w:rPr>
          <w:rFonts w:ascii="Tahoma" w:hAnsi="Tahoma" w:cs="Tahoma"/>
        </w:rPr>
      </w:pPr>
    </w:p>
    <w:p w14:paraId="1FA47D99" w14:textId="53ACB5A9" w:rsidR="00A61EC2" w:rsidRPr="00FC764D" w:rsidRDefault="00A61EC2" w:rsidP="009D7E62">
      <w:pPr>
        <w:rPr>
          <w:rFonts w:ascii="Tahoma" w:hAnsi="Tahoma" w:cs="Tahoma"/>
        </w:rPr>
      </w:pPr>
      <w:r w:rsidRPr="00FC764D">
        <w:rPr>
          <w:rFonts w:ascii="Tahoma" w:hAnsi="Tahoma" w:cs="Tahoma"/>
          <w:b/>
        </w:rPr>
        <w:t>Anlage 1:</w:t>
      </w:r>
      <w:r w:rsidRPr="00FC764D">
        <w:rPr>
          <w:rFonts w:ascii="Tahoma" w:hAnsi="Tahoma" w:cs="Tahoma"/>
        </w:rPr>
        <w:t xml:space="preserve"> </w:t>
      </w:r>
      <w:r w:rsidRPr="00FC764D">
        <w:rPr>
          <w:rFonts w:ascii="Tahoma" w:hAnsi="Tahoma" w:cs="Tahoma"/>
        </w:rPr>
        <w:tab/>
      </w:r>
      <w:r w:rsidR="009D7E62">
        <w:rPr>
          <w:rFonts w:ascii="Tahoma" w:hAnsi="Tahoma" w:cs="Tahoma"/>
        </w:rPr>
        <w:tab/>
        <w:t>Vordruck H - H</w:t>
      </w:r>
      <w:r w:rsidRPr="00FC764D">
        <w:rPr>
          <w:rFonts w:ascii="Tahoma" w:hAnsi="Tahoma" w:cs="Tahoma"/>
        </w:rPr>
        <w:t>ygienebeauftragter</w:t>
      </w:r>
    </w:p>
    <w:p w14:paraId="04732ABB" w14:textId="77777777" w:rsidR="00A61EC2" w:rsidRPr="00C17F44" w:rsidRDefault="00A61EC2" w:rsidP="00A61EC2">
      <w:pPr>
        <w:ind w:left="1416"/>
        <w:rPr>
          <w:rFonts w:ascii="Tahoma" w:hAnsi="Tahoma" w:cs="Tahoma"/>
          <w:color w:val="000000" w:themeColor="text1"/>
        </w:rPr>
      </w:pPr>
    </w:p>
    <w:p w14:paraId="6A9B3C19" w14:textId="1B8D3EBE" w:rsidR="00A61EC2" w:rsidRPr="001217FE" w:rsidRDefault="00A61EC2" w:rsidP="00A61EC2">
      <w:pPr>
        <w:rPr>
          <w:rFonts w:ascii="Tahoma" w:hAnsi="Tahoma" w:cs="Tahoma"/>
        </w:rPr>
      </w:pPr>
      <w:r w:rsidRPr="001217FE">
        <w:rPr>
          <w:rFonts w:ascii="Tahoma" w:hAnsi="Tahoma" w:cs="Tahoma"/>
          <w:b/>
        </w:rPr>
        <w:t xml:space="preserve">Anlage </w:t>
      </w:r>
      <w:r w:rsidR="00E51D17" w:rsidRPr="001217FE">
        <w:rPr>
          <w:rFonts w:ascii="Tahoma" w:hAnsi="Tahoma" w:cs="Tahoma"/>
          <w:b/>
        </w:rPr>
        <w:t>2</w:t>
      </w:r>
      <w:r w:rsidRPr="001217FE">
        <w:rPr>
          <w:rFonts w:ascii="Tahoma" w:hAnsi="Tahoma" w:cs="Tahoma"/>
          <w:b/>
        </w:rPr>
        <w:t>:</w:t>
      </w:r>
      <w:r w:rsidRPr="001217FE">
        <w:rPr>
          <w:rFonts w:ascii="Tahoma" w:hAnsi="Tahoma" w:cs="Tahoma"/>
        </w:rPr>
        <w:t xml:space="preserve"> </w:t>
      </w:r>
      <w:r w:rsidRPr="001217FE">
        <w:rPr>
          <w:rFonts w:ascii="Tahoma" w:hAnsi="Tahoma" w:cs="Tahoma"/>
        </w:rPr>
        <w:tab/>
      </w:r>
      <w:r w:rsidR="009D7E62" w:rsidRPr="001217FE">
        <w:rPr>
          <w:rFonts w:ascii="Tahoma" w:hAnsi="Tahoma" w:cs="Tahoma"/>
        </w:rPr>
        <w:tab/>
      </w:r>
      <w:r w:rsidRPr="001217FE">
        <w:rPr>
          <w:rFonts w:ascii="Tahoma" w:hAnsi="Tahoma" w:cs="Tahoma"/>
        </w:rPr>
        <w:t>Zugangsregelung Hygienezonen</w:t>
      </w:r>
    </w:p>
    <w:p w14:paraId="605D770D" w14:textId="77777777" w:rsidR="00A61EC2" w:rsidRPr="001217FE" w:rsidRDefault="00A61EC2" w:rsidP="00A61EC2">
      <w:pPr>
        <w:ind w:left="1416"/>
        <w:rPr>
          <w:rFonts w:ascii="Tahoma" w:hAnsi="Tahoma" w:cs="Tahoma"/>
        </w:rPr>
      </w:pPr>
    </w:p>
    <w:p w14:paraId="7CAD241B" w14:textId="4334088C" w:rsidR="00A61EC2" w:rsidRPr="001217FE" w:rsidRDefault="00A61EC2" w:rsidP="00A61EC2">
      <w:pPr>
        <w:rPr>
          <w:rFonts w:ascii="Tahoma" w:hAnsi="Tahoma" w:cs="Tahoma"/>
        </w:rPr>
      </w:pPr>
      <w:r w:rsidRPr="001217FE">
        <w:rPr>
          <w:rFonts w:ascii="Tahoma" w:hAnsi="Tahoma" w:cs="Tahoma"/>
          <w:b/>
        </w:rPr>
        <w:t xml:space="preserve">Anlage </w:t>
      </w:r>
      <w:r w:rsidR="00E51D17" w:rsidRPr="001217FE">
        <w:rPr>
          <w:rFonts w:ascii="Tahoma" w:hAnsi="Tahoma" w:cs="Tahoma"/>
          <w:b/>
        </w:rPr>
        <w:t>3</w:t>
      </w:r>
      <w:r w:rsidRPr="001217FE">
        <w:rPr>
          <w:rFonts w:ascii="Tahoma" w:hAnsi="Tahoma" w:cs="Tahoma"/>
          <w:b/>
        </w:rPr>
        <w:t>:</w:t>
      </w:r>
      <w:r w:rsidRPr="001217FE">
        <w:rPr>
          <w:rFonts w:ascii="Tahoma" w:hAnsi="Tahoma" w:cs="Tahoma"/>
        </w:rPr>
        <w:tab/>
      </w:r>
      <w:r w:rsidR="009D7E62" w:rsidRPr="001217FE">
        <w:rPr>
          <w:rFonts w:ascii="Tahoma" w:hAnsi="Tahoma" w:cs="Tahoma"/>
        </w:rPr>
        <w:tab/>
      </w:r>
      <w:r w:rsidRPr="001217FE">
        <w:rPr>
          <w:rFonts w:ascii="Tahoma" w:hAnsi="Tahoma" w:cs="Tahoma"/>
        </w:rPr>
        <w:t>Grafik Hygienezonen</w:t>
      </w:r>
    </w:p>
    <w:p w14:paraId="194F1FB7" w14:textId="77777777" w:rsidR="00A61EC2" w:rsidRPr="001217FE" w:rsidRDefault="00A61EC2" w:rsidP="00A61EC2">
      <w:pPr>
        <w:rPr>
          <w:rFonts w:ascii="Tahoma" w:hAnsi="Tahoma" w:cs="Tahoma"/>
        </w:rPr>
      </w:pPr>
    </w:p>
    <w:p w14:paraId="0B80655C" w14:textId="22022CD2" w:rsidR="00A61EC2" w:rsidRPr="001217FE" w:rsidRDefault="00A61EC2" w:rsidP="00A61EC2">
      <w:pPr>
        <w:rPr>
          <w:rFonts w:ascii="Tahoma" w:hAnsi="Tahoma" w:cs="Tahoma"/>
        </w:rPr>
      </w:pPr>
      <w:r w:rsidRPr="001217FE">
        <w:rPr>
          <w:rFonts w:ascii="Tahoma" w:hAnsi="Tahoma" w:cs="Tahoma"/>
          <w:b/>
        </w:rPr>
        <w:t xml:space="preserve">Anlage </w:t>
      </w:r>
      <w:r w:rsidR="00E51D17" w:rsidRPr="001217FE">
        <w:rPr>
          <w:rFonts w:ascii="Tahoma" w:hAnsi="Tahoma" w:cs="Tahoma"/>
          <w:b/>
        </w:rPr>
        <w:t>4</w:t>
      </w:r>
      <w:r w:rsidR="002E79B2" w:rsidRPr="001217FE">
        <w:rPr>
          <w:rFonts w:ascii="Tahoma" w:hAnsi="Tahoma" w:cs="Tahoma"/>
          <w:b/>
        </w:rPr>
        <w:t>a/b</w:t>
      </w:r>
      <w:r w:rsidRPr="001217FE">
        <w:rPr>
          <w:rFonts w:ascii="Tahoma" w:hAnsi="Tahoma" w:cs="Tahoma"/>
          <w:b/>
        </w:rPr>
        <w:t>:</w:t>
      </w:r>
      <w:r w:rsidRPr="001217FE">
        <w:rPr>
          <w:rFonts w:ascii="Tahoma" w:hAnsi="Tahoma" w:cs="Tahoma"/>
        </w:rPr>
        <w:tab/>
        <w:t>Aush</w:t>
      </w:r>
      <w:r w:rsidR="002E79B2" w:rsidRPr="001217FE">
        <w:rPr>
          <w:rFonts w:ascii="Tahoma" w:hAnsi="Tahoma" w:cs="Tahoma"/>
        </w:rPr>
        <w:t>änge</w:t>
      </w:r>
      <w:r w:rsidRPr="001217FE">
        <w:rPr>
          <w:rFonts w:ascii="Tahoma" w:hAnsi="Tahoma" w:cs="Tahoma"/>
        </w:rPr>
        <w:t xml:space="preserve"> Hygieneregeln</w:t>
      </w:r>
    </w:p>
    <w:p w14:paraId="07E4C570" w14:textId="280978B2" w:rsidR="00923936" w:rsidRPr="001217FE" w:rsidRDefault="00923936" w:rsidP="00A61EC2">
      <w:pPr>
        <w:rPr>
          <w:rFonts w:ascii="Tahoma" w:hAnsi="Tahoma" w:cs="Tahoma"/>
        </w:rPr>
      </w:pPr>
    </w:p>
    <w:p w14:paraId="0E6808DA" w14:textId="2F2F292E" w:rsidR="00923936" w:rsidRPr="001217FE" w:rsidRDefault="00923936" w:rsidP="00A61EC2">
      <w:pPr>
        <w:rPr>
          <w:rFonts w:ascii="Tahoma" w:eastAsia="Times New Roman" w:hAnsi="Tahoma" w:cs="Tahoma"/>
        </w:rPr>
      </w:pPr>
      <w:r w:rsidRPr="001217FE">
        <w:rPr>
          <w:rFonts w:ascii="Tahoma" w:hAnsi="Tahoma" w:cs="Tahoma"/>
          <w:b/>
        </w:rPr>
        <w:t xml:space="preserve">Anlage </w:t>
      </w:r>
      <w:r w:rsidR="00E51D17" w:rsidRPr="001217FE">
        <w:rPr>
          <w:rFonts w:ascii="Tahoma" w:hAnsi="Tahoma" w:cs="Tahoma"/>
          <w:b/>
        </w:rPr>
        <w:t>5</w:t>
      </w:r>
      <w:r w:rsidRPr="001217FE">
        <w:rPr>
          <w:rFonts w:ascii="Tahoma" w:hAnsi="Tahoma" w:cs="Tahoma"/>
          <w:b/>
        </w:rPr>
        <w:t xml:space="preserve">: </w:t>
      </w:r>
      <w:r w:rsidR="00F57D8B" w:rsidRPr="001217FE">
        <w:rPr>
          <w:rFonts w:ascii="Tahoma" w:hAnsi="Tahoma" w:cs="Tahoma"/>
          <w:b/>
        </w:rPr>
        <w:tab/>
      </w:r>
      <w:r w:rsidR="009D7E62" w:rsidRPr="001217FE">
        <w:rPr>
          <w:rFonts w:ascii="Tahoma" w:hAnsi="Tahoma" w:cs="Tahoma"/>
          <w:b/>
        </w:rPr>
        <w:tab/>
      </w:r>
      <w:r w:rsidR="00DD4A22" w:rsidRPr="001217FE">
        <w:rPr>
          <w:rFonts w:ascii="Tahoma" w:eastAsia="Times New Roman" w:hAnsi="Tahoma" w:cs="Tahoma"/>
        </w:rPr>
        <w:t>Gefährdungsbeurteilung für VBG-pflichtige Personen</w:t>
      </w:r>
    </w:p>
    <w:p w14:paraId="651628C6" w14:textId="1E2716D6" w:rsidR="00AD0856" w:rsidRPr="001217FE" w:rsidRDefault="00AD0856" w:rsidP="00A61EC2">
      <w:pPr>
        <w:rPr>
          <w:rFonts w:ascii="Tahoma" w:hAnsi="Tahoma" w:cs="Tahoma"/>
        </w:rPr>
      </w:pPr>
    </w:p>
    <w:p w14:paraId="2B5BB0F0" w14:textId="531BF1E9" w:rsidR="00AD0856" w:rsidRPr="001217FE" w:rsidRDefault="00AD0856" w:rsidP="009D7E62">
      <w:pPr>
        <w:ind w:left="1418" w:hanging="1418"/>
        <w:rPr>
          <w:rFonts w:ascii="Tahoma" w:hAnsi="Tahoma" w:cs="Tahoma"/>
        </w:rPr>
      </w:pPr>
      <w:r w:rsidRPr="001217FE">
        <w:rPr>
          <w:rFonts w:ascii="Tahoma" w:hAnsi="Tahoma" w:cs="Tahoma"/>
          <w:b/>
        </w:rPr>
        <w:t xml:space="preserve">Anlage </w:t>
      </w:r>
      <w:r w:rsidR="00E51D17" w:rsidRPr="001217FE">
        <w:rPr>
          <w:rFonts w:ascii="Tahoma" w:hAnsi="Tahoma" w:cs="Tahoma"/>
          <w:b/>
        </w:rPr>
        <w:t>6</w:t>
      </w:r>
      <w:r w:rsidRPr="001217FE">
        <w:rPr>
          <w:rFonts w:ascii="Tahoma" w:hAnsi="Tahoma" w:cs="Tahoma"/>
          <w:b/>
        </w:rPr>
        <w:t>:</w:t>
      </w:r>
      <w:r w:rsidRPr="001217FE">
        <w:rPr>
          <w:rFonts w:ascii="Tahoma" w:hAnsi="Tahoma" w:cs="Tahoma"/>
          <w:b/>
        </w:rPr>
        <w:tab/>
      </w:r>
      <w:r w:rsidR="009D7E62" w:rsidRPr="001217FE">
        <w:rPr>
          <w:rFonts w:ascii="Tahoma" w:hAnsi="Tahoma" w:cs="Tahoma"/>
          <w:b/>
        </w:rPr>
        <w:tab/>
      </w:r>
      <w:r w:rsidRPr="001217FE">
        <w:rPr>
          <w:rFonts w:ascii="Tahoma" w:hAnsi="Tahoma" w:cs="Tahoma"/>
        </w:rPr>
        <w:t xml:space="preserve">Muster: Allgemeine Hygienemaßnahmen im privaten und häuslichen </w:t>
      </w:r>
      <w:r w:rsidR="009D7E62" w:rsidRPr="001217FE">
        <w:rPr>
          <w:rFonts w:ascii="Tahoma" w:hAnsi="Tahoma" w:cs="Tahoma"/>
        </w:rPr>
        <w:br/>
        <w:t xml:space="preserve">          </w:t>
      </w:r>
      <w:r w:rsidRPr="001217FE">
        <w:rPr>
          <w:rFonts w:ascii="Tahoma" w:hAnsi="Tahoma" w:cs="Tahoma"/>
        </w:rPr>
        <w:t>Umfeld</w:t>
      </w:r>
    </w:p>
    <w:p w14:paraId="4B40D324" w14:textId="10F0EED6" w:rsidR="00AD0856" w:rsidRPr="001217FE" w:rsidRDefault="00AD0856" w:rsidP="00A61EC2">
      <w:pPr>
        <w:rPr>
          <w:rFonts w:ascii="Tahoma" w:hAnsi="Tahoma" w:cs="Tahoma"/>
          <w:b/>
        </w:rPr>
      </w:pPr>
    </w:p>
    <w:p w14:paraId="06074AA8" w14:textId="110E6716" w:rsidR="00AD0856" w:rsidRPr="004A484F" w:rsidRDefault="00AD0856" w:rsidP="00A61EC2">
      <w:pPr>
        <w:rPr>
          <w:rFonts w:ascii="Tahoma" w:hAnsi="Tahoma" w:cs="Tahoma"/>
        </w:rPr>
      </w:pPr>
      <w:r w:rsidRPr="001217FE">
        <w:rPr>
          <w:rFonts w:ascii="Tahoma" w:hAnsi="Tahoma" w:cs="Tahoma"/>
          <w:b/>
        </w:rPr>
        <w:t xml:space="preserve">Anlage </w:t>
      </w:r>
      <w:r w:rsidR="00E51D17" w:rsidRPr="001217FE">
        <w:rPr>
          <w:rFonts w:ascii="Tahoma" w:hAnsi="Tahoma" w:cs="Tahoma"/>
          <w:b/>
        </w:rPr>
        <w:t>7</w:t>
      </w:r>
      <w:r w:rsidRPr="001217FE">
        <w:rPr>
          <w:rFonts w:ascii="Tahoma" w:hAnsi="Tahoma" w:cs="Tahoma"/>
          <w:b/>
        </w:rPr>
        <w:t xml:space="preserve">: </w:t>
      </w:r>
      <w:r w:rsidRPr="001217FE">
        <w:rPr>
          <w:rFonts w:ascii="Tahoma" w:hAnsi="Tahoma" w:cs="Tahoma"/>
          <w:b/>
        </w:rPr>
        <w:tab/>
      </w:r>
      <w:r w:rsidR="009D7E62" w:rsidRPr="004A484F">
        <w:rPr>
          <w:rFonts w:ascii="Tahoma" w:hAnsi="Tahoma" w:cs="Tahoma"/>
          <w:b/>
        </w:rPr>
        <w:tab/>
      </w:r>
      <w:r w:rsidRPr="004A484F">
        <w:rPr>
          <w:rFonts w:ascii="Tahoma" w:hAnsi="Tahoma" w:cs="Tahoma"/>
        </w:rPr>
        <w:t>Muster: Hygienemaßnahmen im Trainingsbetrieb</w:t>
      </w:r>
    </w:p>
    <w:p w14:paraId="3C33B1C9" w14:textId="263830BB" w:rsidR="00B07206" w:rsidRPr="00FC764D" w:rsidRDefault="00B07206" w:rsidP="00B07206">
      <w:pPr>
        <w:rPr>
          <w:rFonts w:ascii="Tahoma" w:hAnsi="Tahoma" w:cs="Tahoma"/>
        </w:rPr>
      </w:pPr>
    </w:p>
    <w:p w14:paraId="54B23F10" w14:textId="552A2D71" w:rsidR="00B07206" w:rsidRPr="00FC764D" w:rsidRDefault="00B07206" w:rsidP="00B07206">
      <w:pPr>
        <w:rPr>
          <w:rFonts w:ascii="Tahoma" w:hAnsi="Tahoma" w:cs="Tahoma"/>
        </w:rPr>
      </w:pPr>
    </w:p>
    <w:p w14:paraId="4E1E1FB7" w14:textId="74B39D3F" w:rsidR="00B07206" w:rsidRPr="00FC764D" w:rsidRDefault="00B07206" w:rsidP="00B07206">
      <w:pPr>
        <w:rPr>
          <w:rFonts w:ascii="Tahoma" w:hAnsi="Tahoma" w:cs="Tahoma"/>
        </w:rPr>
      </w:pPr>
    </w:p>
    <w:p w14:paraId="29A47E10" w14:textId="2684EF2D" w:rsidR="00B07206" w:rsidRPr="00FC764D" w:rsidRDefault="00B07206" w:rsidP="00B07206">
      <w:pPr>
        <w:rPr>
          <w:rFonts w:ascii="Tahoma" w:hAnsi="Tahoma" w:cs="Tahoma"/>
        </w:rPr>
      </w:pPr>
      <w:bookmarkStart w:id="117" w:name="_GoBack"/>
      <w:bookmarkEnd w:id="117"/>
    </w:p>
    <w:p w14:paraId="54D85023" w14:textId="098730CD" w:rsidR="00B07206" w:rsidRPr="00FC764D" w:rsidRDefault="00B07206" w:rsidP="00B07206">
      <w:pPr>
        <w:rPr>
          <w:rFonts w:ascii="Tahoma" w:hAnsi="Tahoma" w:cs="Tahoma"/>
        </w:rPr>
      </w:pPr>
    </w:p>
    <w:p w14:paraId="2267D309" w14:textId="0417BA58" w:rsidR="00B07206" w:rsidRPr="00FC764D" w:rsidRDefault="00B07206" w:rsidP="00B07206">
      <w:pPr>
        <w:rPr>
          <w:rFonts w:ascii="Tahoma" w:hAnsi="Tahoma" w:cs="Tahoma"/>
        </w:rPr>
      </w:pPr>
    </w:p>
    <w:p w14:paraId="1D546CAE" w14:textId="4ADA1737" w:rsidR="00B07206" w:rsidRPr="00FC764D" w:rsidRDefault="00B07206" w:rsidP="00B07206">
      <w:pPr>
        <w:rPr>
          <w:rFonts w:ascii="Tahoma" w:hAnsi="Tahoma" w:cs="Tahoma"/>
        </w:rPr>
      </w:pPr>
    </w:p>
    <w:p w14:paraId="2BB9882D" w14:textId="07A9EF1B" w:rsidR="00B07206" w:rsidRPr="00FC764D" w:rsidRDefault="00B07206" w:rsidP="00B07206">
      <w:pPr>
        <w:rPr>
          <w:rFonts w:ascii="Tahoma" w:hAnsi="Tahoma" w:cs="Tahoma"/>
        </w:rPr>
      </w:pPr>
    </w:p>
    <w:p w14:paraId="1D46A099" w14:textId="398BD37E" w:rsidR="00B07206" w:rsidRPr="00FC764D" w:rsidRDefault="00B07206" w:rsidP="00B07206">
      <w:pPr>
        <w:rPr>
          <w:rFonts w:ascii="Tahoma" w:hAnsi="Tahoma" w:cs="Tahoma"/>
        </w:rPr>
      </w:pPr>
    </w:p>
    <w:p w14:paraId="443D4E4F" w14:textId="77777777" w:rsidR="00B07206" w:rsidRPr="00FC764D" w:rsidRDefault="00B07206" w:rsidP="00B07206">
      <w:pPr>
        <w:rPr>
          <w:rFonts w:ascii="Tahoma" w:hAnsi="Tahoma" w:cs="Tahoma"/>
        </w:rPr>
      </w:pPr>
    </w:p>
    <w:sectPr w:rsidR="00B07206" w:rsidRPr="00FC764D" w:rsidSect="006B393E">
      <w:footerReference w:type="default" r:id="rId20"/>
      <w:pgSz w:w="11906" w:h="16838"/>
      <w:pgMar w:top="1418" w:right="155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3D085" w14:textId="77777777" w:rsidR="008603F9" w:rsidRDefault="008603F9" w:rsidP="00BD766E">
      <w:pPr>
        <w:spacing w:line="240" w:lineRule="auto"/>
      </w:pPr>
      <w:r>
        <w:separator/>
      </w:r>
    </w:p>
  </w:endnote>
  <w:endnote w:type="continuationSeparator" w:id="0">
    <w:p w14:paraId="15DB2EFD" w14:textId="77777777" w:rsidR="008603F9" w:rsidRDefault="008603F9" w:rsidP="00BD76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AF68" w14:textId="77777777" w:rsidR="008603F9" w:rsidRPr="001A629D" w:rsidRDefault="008603F9" w:rsidP="001A62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532D6" w14:textId="236FA0CA" w:rsidR="008603F9" w:rsidRPr="004751BA" w:rsidRDefault="008603F9" w:rsidP="004751BA">
    <w:pPr>
      <w:pStyle w:val="Fuzeile"/>
      <w:tabs>
        <w:tab w:val="clear" w:pos="3261"/>
        <w:tab w:val="center" w:pos="4536"/>
      </w:tabs>
      <w:ind w:right="-2"/>
      <w:jc w:val="center"/>
    </w:pPr>
    <w:sdt>
      <w:sdtPr>
        <w:id w:val="2142846446"/>
        <w:docPartObj>
          <w:docPartGallery w:val="Page Numbers (Bottom of Page)"/>
          <w:docPartUnique/>
        </w:docPartObj>
      </w:sdtPr>
      <w:sdtContent>
        <w:r>
          <w:t xml:space="preserve">- </w:t>
        </w:r>
        <w:r>
          <w:fldChar w:fldCharType="begin"/>
        </w:r>
        <w:r>
          <w:instrText>PAGE   \* MERGEFORMAT</w:instrText>
        </w:r>
        <w:r>
          <w:fldChar w:fldCharType="separate"/>
        </w:r>
        <w:r>
          <w:rPr>
            <w:noProof/>
          </w:rPr>
          <w:t>5</w:t>
        </w:r>
        <w:r>
          <w:fldChar w:fldCharType="end"/>
        </w:r>
      </w:sdtContent>
    </w:sdt>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B4EC" w14:textId="04944940" w:rsidR="008603F9" w:rsidRPr="004751BA" w:rsidRDefault="008603F9" w:rsidP="004751BA">
    <w:pPr>
      <w:pStyle w:val="Fuzeile"/>
      <w:tabs>
        <w:tab w:val="clear" w:pos="3261"/>
        <w:tab w:val="center" w:pos="4536"/>
      </w:tabs>
      <w:ind w:right="-2"/>
      <w:jc w:val="center"/>
      <w:rPr>
        <w:color w:val="auto"/>
      </w:rPr>
    </w:pPr>
    <w:sdt>
      <w:sdtPr>
        <w:rPr>
          <w:color w:val="auto"/>
        </w:rPr>
        <w:id w:val="956533442"/>
        <w:docPartObj>
          <w:docPartGallery w:val="Page Numbers (Bottom of Page)"/>
          <w:docPartUnique/>
        </w:docPartObj>
      </w:sdtPr>
      <w:sdtContent>
        <w:r w:rsidRPr="004751BA">
          <w:rPr>
            <w:color w:val="auto"/>
          </w:rPr>
          <w:t xml:space="preserve">- </w:t>
        </w:r>
        <w:r w:rsidRPr="004751BA">
          <w:rPr>
            <w:color w:val="auto"/>
          </w:rPr>
          <w:fldChar w:fldCharType="begin"/>
        </w:r>
        <w:r w:rsidRPr="004751BA">
          <w:rPr>
            <w:color w:val="auto"/>
          </w:rPr>
          <w:instrText>PAGE   \* MERGEFORMAT</w:instrText>
        </w:r>
        <w:r w:rsidRPr="004751BA">
          <w:rPr>
            <w:color w:val="auto"/>
          </w:rPr>
          <w:fldChar w:fldCharType="separate"/>
        </w:r>
        <w:r>
          <w:rPr>
            <w:noProof/>
            <w:color w:val="auto"/>
          </w:rPr>
          <w:t>42</w:t>
        </w:r>
        <w:r w:rsidRPr="004751BA">
          <w:rPr>
            <w:color w:val="auto"/>
          </w:rPr>
          <w:fldChar w:fldCharType="end"/>
        </w:r>
      </w:sdtContent>
    </w:sdt>
    <w:r w:rsidRPr="004751BA">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133B0" w14:textId="77777777" w:rsidR="008603F9" w:rsidRDefault="008603F9" w:rsidP="00BD766E">
      <w:pPr>
        <w:spacing w:line="240" w:lineRule="auto"/>
      </w:pPr>
      <w:r>
        <w:separator/>
      </w:r>
    </w:p>
  </w:footnote>
  <w:footnote w:type="continuationSeparator" w:id="0">
    <w:p w14:paraId="094A513C" w14:textId="77777777" w:rsidR="008603F9" w:rsidRDefault="008603F9" w:rsidP="00BD76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C266A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25ABFA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CEE1AE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80C9A0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F100A3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12A79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C3DA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E65C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809A5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DC8016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C75E42"/>
    <w:multiLevelType w:val="hybridMultilevel"/>
    <w:tmpl w:val="7AACB83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1" w15:restartNumberingAfterBreak="0">
    <w:nsid w:val="08CE67A9"/>
    <w:multiLevelType w:val="hybridMultilevel"/>
    <w:tmpl w:val="FFDEA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BD2655"/>
    <w:multiLevelType w:val="hybridMultilevel"/>
    <w:tmpl w:val="A198C2D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10914CE8"/>
    <w:multiLevelType w:val="hybridMultilevel"/>
    <w:tmpl w:val="52BC7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9EE04DA"/>
    <w:multiLevelType w:val="multilevel"/>
    <w:tmpl w:val="8CA8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92FCC"/>
    <w:multiLevelType w:val="hybridMultilevel"/>
    <w:tmpl w:val="F938607A"/>
    <w:lvl w:ilvl="0" w:tplc="AF76B0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D8817E3"/>
    <w:multiLevelType w:val="hybridMultilevel"/>
    <w:tmpl w:val="03D07B4E"/>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15:restartNumberingAfterBreak="0">
    <w:nsid w:val="20422FE2"/>
    <w:multiLevelType w:val="hybridMultilevel"/>
    <w:tmpl w:val="6D7A82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136110"/>
    <w:multiLevelType w:val="hybridMultilevel"/>
    <w:tmpl w:val="36AE2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006AB4"/>
    <w:multiLevelType w:val="hybridMultilevel"/>
    <w:tmpl w:val="0400B996"/>
    <w:lvl w:ilvl="0" w:tplc="A602345C">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4A7F1F"/>
    <w:multiLevelType w:val="multilevel"/>
    <w:tmpl w:val="A32EC294"/>
    <w:styleLink w:val="MasterplanDVL"/>
    <w:lvl w:ilvl="0">
      <w:start w:val="1"/>
      <w:numFmt w:val="upperLetter"/>
      <w:lvlText w:val="%1."/>
      <w:lvlJc w:val="left"/>
      <w:pPr>
        <w:ind w:left="924" w:hanging="924"/>
      </w:pPr>
      <w:rPr>
        <w:rFonts w:ascii="Arial" w:hAnsi="Arial" w:hint="default"/>
        <w:color w:val="365F91"/>
        <w:sz w:val="28"/>
      </w:rPr>
    </w:lvl>
    <w:lvl w:ilvl="1">
      <w:start w:val="1"/>
      <w:numFmt w:val="decimal"/>
      <w:lvlText w:val="%2."/>
      <w:lvlJc w:val="left"/>
      <w:pPr>
        <w:ind w:left="924" w:hanging="924"/>
      </w:pPr>
      <w:rPr>
        <w:rFonts w:hint="default"/>
      </w:rPr>
    </w:lvl>
    <w:lvl w:ilvl="2">
      <w:start w:val="1"/>
      <w:numFmt w:val="decimal"/>
      <w:lvlText w:val="%2.%3"/>
      <w:lvlJc w:val="left"/>
      <w:pPr>
        <w:ind w:left="924" w:hanging="924"/>
      </w:pPr>
      <w:rPr>
        <w:rFonts w:hint="default"/>
      </w:rPr>
    </w:lvl>
    <w:lvl w:ilvl="3">
      <w:start w:val="1"/>
      <w:numFmt w:val="decimal"/>
      <w:lvlText w:val="%3.%4.1"/>
      <w:lvlJc w:val="left"/>
      <w:pPr>
        <w:ind w:left="924" w:hanging="92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F27570"/>
    <w:multiLevelType w:val="hybridMultilevel"/>
    <w:tmpl w:val="AEDCB73C"/>
    <w:lvl w:ilvl="0" w:tplc="9C0879E4">
      <w:numFmt w:val="bullet"/>
      <w:lvlText w:val="-"/>
      <w:lvlJc w:val="left"/>
      <w:pPr>
        <w:ind w:left="720" w:hanging="360"/>
      </w:pPr>
      <w:rPr>
        <w:rFonts w:ascii="Tahoma" w:eastAsia="Calibr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32795B"/>
    <w:multiLevelType w:val="hybridMultilevel"/>
    <w:tmpl w:val="CB0E7E2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386001D1"/>
    <w:multiLevelType w:val="hybridMultilevel"/>
    <w:tmpl w:val="BF50EADA"/>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4" w15:restartNumberingAfterBreak="0">
    <w:nsid w:val="38E0382F"/>
    <w:multiLevelType w:val="hybridMultilevel"/>
    <w:tmpl w:val="EB50D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DE5B35"/>
    <w:multiLevelType w:val="hybridMultilevel"/>
    <w:tmpl w:val="0A522F44"/>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6" w15:restartNumberingAfterBreak="0">
    <w:nsid w:val="4E683D6E"/>
    <w:multiLevelType w:val="hybridMultilevel"/>
    <w:tmpl w:val="C4407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006C56"/>
    <w:multiLevelType w:val="hybridMultilevel"/>
    <w:tmpl w:val="FF82C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FD26ED"/>
    <w:multiLevelType w:val="hybridMultilevel"/>
    <w:tmpl w:val="067E62B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9" w15:restartNumberingAfterBreak="0">
    <w:nsid w:val="5E9D6B8C"/>
    <w:multiLevelType w:val="hybridMultilevel"/>
    <w:tmpl w:val="CA9EC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6D4145"/>
    <w:multiLevelType w:val="hybridMultilevel"/>
    <w:tmpl w:val="FE8AB30A"/>
    <w:lvl w:ilvl="0" w:tplc="F796B91C">
      <w:start w:val="1"/>
      <w:numFmt w:val="bullet"/>
      <w:pStyle w:val="Tabellentext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8331FA"/>
    <w:multiLevelType w:val="hybridMultilevel"/>
    <w:tmpl w:val="55028D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6D09304E"/>
    <w:multiLevelType w:val="hybridMultilevel"/>
    <w:tmpl w:val="9DF2F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F23C6B"/>
    <w:multiLevelType w:val="hybridMultilevel"/>
    <w:tmpl w:val="3E8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1A0E61"/>
    <w:multiLevelType w:val="hybridMultilevel"/>
    <w:tmpl w:val="96F856C2"/>
    <w:lvl w:ilvl="0" w:tplc="D8B89D68">
      <w:numFmt w:val="bullet"/>
      <w:pStyle w:val="Listenabsatz"/>
      <w:lvlText w:val="•"/>
      <w:lvlJc w:val="left"/>
      <w:pPr>
        <w:ind w:left="1414" w:hanging="705"/>
      </w:pPr>
      <w:rPr>
        <w:rFonts w:ascii="Trebuchet MS" w:eastAsia="Calibri" w:hAnsi="Trebuchet MS" w:cs="Times New Roman" w:hint="default"/>
        <w:color w:val="auto"/>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B137FD"/>
    <w:multiLevelType w:val="hybridMultilevel"/>
    <w:tmpl w:val="73505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533063B"/>
    <w:multiLevelType w:val="hybridMultilevel"/>
    <w:tmpl w:val="4F8E82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8F035F"/>
    <w:multiLevelType w:val="hybridMultilevel"/>
    <w:tmpl w:val="FAFC2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BA5C9C"/>
    <w:multiLevelType w:val="hybridMultilevel"/>
    <w:tmpl w:val="F6F25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28"/>
  </w:num>
  <w:num w:numId="16">
    <w:abstractNumId w:val="12"/>
  </w:num>
  <w:num w:numId="17">
    <w:abstractNumId w:val="22"/>
  </w:num>
  <w:num w:numId="18">
    <w:abstractNumId w:val="16"/>
  </w:num>
  <w:num w:numId="19">
    <w:abstractNumId w:val="35"/>
  </w:num>
  <w:num w:numId="20">
    <w:abstractNumId w:val="32"/>
  </w:num>
  <w:num w:numId="21">
    <w:abstractNumId w:val="26"/>
  </w:num>
  <w:num w:numId="22">
    <w:abstractNumId w:val="24"/>
  </w:num>
  <w:num w:numId="23">
    <w:abstractNumId w:val="33"/>
  </w:num>
  <w:num w:numId="24">
    <w:abstractNumId w:val="38"/>
  </w:num>
  <w:num w:numId="25">
    <w:abstractNumId w:val="29"/>
  </w:num>
  <w:num w:numId="26">
    <w:abstractNumId w:val="15"/>
  </w:num>
  <w:num w:numId="27">
    <w:abstractNumId w:val="10"/>
  </w:num>
  <w:num w:numId="28">
    <w:abstractNumId w:val="25"/>
  </w:num>
  <w:num w:numId="29">
    <w:abstractNumId w:val="34"/>
  </w:num>
  <w:num w:numId="30">
    <w:abstractNumId w:val="14"/>
  </w:num>
  <w:num w:numId="31">
    <w:abstractNumId w:val="19"/>
  </w:num>
  <w:num w:numId="32">
    <w:abstractNumId w:val="34"/>
  </w:num>
  <w:num w:numId="33">
    <w:abstractNumId w:val="17"/>
  </w:num>
  <w:num w:numId="34">
    <w:abstractNumId w:val="34"/>
  </w:num>
  <w:num w:numId="35">
    <w:abstractNumId w:val="31"/>
  </w:num>
  <w:num w:numId="36">
    <w:abstractNumId w:val="34"/>
  </w:num>
  <w:num w:numId="37">
    <w:abstractNumId w:val="21"/>
  </w:num>
  <w:num w:numId="38">
    <w:abstractNumId w:val="11"/>
  </w:num>
  <w:num w:numId="39">
    <w:abstractNumId w:val="13"/>
  </w:num>
  <w:num w:numId="40">
    <w:abstractNumId w:val="36"/>
  </w:num>
  <w:num w:numId="41">
    <w:abstractNumId w:val="23"/>
  </w:num>
  <w:num w:numId="42">
    <w:abstractNumId w:val="37"/>
  </w:num>
  <w:num w:numId="43">
    <w:abstractNumId w:val="27"/>
  </w:num>
  <w:num w:numId="44">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45"/>
    <w:rsid w:val="00001834"/>
    <w:rsid w:val="00001D45"/>
    <w:rsid w:val="00002D09"/>
    <w:rsid w:val="000035D6"/>
    <w:rsid w:val="00004FDF"/>
    <w:rsid w:val="00005E3E"/>
    <w:rsid w:val="00006319"/>
    <w:rsid w:val="00010F50"/>
    <w:rsid w:val="00014637"/>
    <w:rsid w:val="0001474A"/>
    <w:rsid w:val="00014AC0"/>
    <w:rsid w:val="00020860"/>
    <w:rsid w:val="0002132F"/>
    <w:rsid w:val="00026323"/>
    <w:rsid w:val="0002671C"/>
    <w:rsid w:val="00030134"/>
    <w:rsid w:val="000313E3"/>
    <w:rsid w:val="0003284A"/>
    <w:rsid w:val="00034545"/>
    <w:rsid w:val="000349B3"/>
    <w:rsid w:val="000361BD"/>
    <w:rsid w:val="000373E7"/>
    <w:rsid w:val="00041BD9"/>
    <w:rsid w:val="000433E1"/>
    <w:rsid w:val="00047CF6"/>
    <w:rsid w:val="0005064F"/>
    <w:rsid w:val="00050B96"/>
    <w:rsid w:val="00053FC8"/>
    <w:rsid w:val="00054E33"/>
    <w:rsid w:val="00056849"/>
    <w:rsid w:val="000574CF"/>
    <w:rsid w:val="00061295"/>
    <w:rsid w:val="00063EC8"/>
    <w:rsid w:val="000641D3"/>
    <w:rsid w:val="0006568A"/>
    <w:rsid w:val="00071624"/>
    <w:rsid w:val="00071C45"/>
    <w:rsid w:val="00075DCE"/>
    <w:rsid w:val="00080778"/>
    <w:rsid w:val="00081B08"/>
    <w:rsid w:val="0008526B"/>
    <w:rsid w:val="00086D12"/>
    <w:rsid w:val="00087F45"/>
    <w:rsid w:val="000906C8"/>
    <w:rsid w:val="00093BC9"/>
    <w:rsid w:val="0009487D"/>
    <w:rsid w:val="00094AE1"/>
    <w:rsid w:val="00094D3B"/>
    <w:rsid w:val="00095562"/>
    <w:rsid w:val="00096D12"/>
    <w:rsid w:val="000A03B6"/>
    <w:rsid w:val="000A09AD"/>
    <w:rsid w:val="000A2B13"/>
    <w:rsid w:val="000A3321"/>
    <w:rsid w:val="000A420C"/>
    <w:rsid w:val="000A6B39"/>
    <w:rsid w:val="000A6C7F"/>
    <w:rsid w:val="000B0AF3"/>
    <w:rsid w:val="000B1798"/>
    <w:rsid w:val="000B20DB"/>
    <w:rsid w:val="000B23DF"/>
    <w:rsid w:val="000B2434"/>
    <w:rsid w:val="000B38EF"/>
    <w:rsid w:val="000B4290"/>
    <w:rsid w:val="000B48AC"/>
    <w:rsid w:val="000B5A18"/>
    <w:rsid w:val="000B69F8"/>
    <w:rsid w:val="000B79E4"/>
    <w:rsid w:val="000C0D09"/>
    <w:rsid w:val="000C2AE1"/>
    <w:rsid w:val="000C473B"/>
    <w:rsid w:val="000C4C49"/>
    <w:rsid w:val="000D1629"/>
    <w:rsid w:val="000D2663"/>
    <w:rsid w:val="000D3C63"/>
    <w:rsid w:val="000D466D"/>
    <w:rsid w:val="000D5629"/>
    <w:rsid w:val="000E5A41"/>
    <w:rsid w:val="000E5FC3"/>
    <w:rsid w:val="000E7E01"/>
    <w:rsid w:val="000F024E"/>
    <w:rsid w:val="000F15DC"/>
    <w:rsid w:val="000F2B5C"/>
    <w:rsid w:val="000F3CE0"/>
    <w:rsid w:val="000F531B"/>
    <w:rsid w:val="000F5C30"/>
    <w:rsid w:val="000F5D9F"/>
    <w:rsid w:val="000F734D"/>
    <w:rsid w:val="0010092E"/>
    <w:rsid w:val="00103753"/>
    <w:rsid w:val="00104588"/>
    <w:rsid w:val="001073AF"/>
    <w:rsid w:val="0011077B"/>
    <w:rsid w:val="00111CD2"/>
    <w:rsid w:val="001124F6"/>
    <w:rsid w:val="00112BA0"/>
    <w:rsid w:val="001163A6"/>
    <w:rsid w:val="00117110"/>
    <w:rsid w:val="001179C1"/>
    <w:rsid w:val="00120476"/>
    <w:rsid w:val="00120FC0"/>
    <w:rsid w:val="001217FE"/>
    <w:rsid w:val="00121C26"/>
    <w:rsid w:val="0012230A"/>
    <w:rsid w:val="0012610B"/>
    <w:rsid w:val="00127843"/>
    <w:rsid w:val="00130C22"/>
    <w:rsid w:val="0013151C"/>
    <w:rsid w:val="0013215E"/>
    <w:rsid w:val="00133AC3"/>
    <w:rsid w:val="001349D8"/>
    <w:rsid w:val="00134A77"/>
    <w:rsid w:val="00136C91"/>
    <w:rsid w:val="00136F97"/>
    <w:rsid w:val="00143337"/>
    <w:rsid w:val="00143D26"/>
    <w:rsid w:val="0014407B"/>
    <w:rsid w:val="001448F3"/>
    <w:rsid w:val="00145B0A"/>
    <w:rsid w:val="00146CDB"/>
    <w:rsid w:val="001477E2"/>
    <w:rsid w:val="00150BA8"/>
    <w:rsid w:val="00151163"/>
    <w:rsid w:val="0015514F"/>
    <w:rsid w:val="00156D79"/>
    <w:rsid w:val="0015754C"/>
    <w:rsid w:val="001576A2"/>
    <w:rsid w:val="00162A1F"/>
    <w:rsid w:val="00163A89"/>
    <w:rsid w:val="0017067D"/>
    <w:rsid w:val="0017150B"/>
    <w:rsid w:val="00172BE4"/>
    <w:rsid w:val="00173DE2"/>
    <w:rsid w:val="00174D92"/>
    <w:rsid w:val="00175789"/>
    <w:rsid w:val="0017611C"/>
    <w:rsid w:val="001762C2"/>
    <w:rsid w:val="00181B5E"/>
    <w:rsid w:val="0018550E"/>
    <w:rsid w:val="00186F61"/>
    <w:rsid w:val="00194206"/>
    <w:rsid w:val="00197827"/>
    <w:rsid w:val="001A0A2D"/>
    <w:rsid w:val="001A5AC1"/>
    <w:rsid w:val="001A5E56"/>
    <w:rsid w:val="001A629D"/>
    <w:rsid w:val="001A7E51"/>
    <w:rsid w:val="001B25C6"/>
    <w:rsid w:val="001B3C47"/>
    <w:rsid w:val="001B5897"/>
    <w:rsid w:val="001C019F"/>
    <w:rsid w:val="001C12D3"/>
    <w:rsid w:val="001C5A95"/>
    <w:rsid w:val="001C77B1"/>
    <w:rsid w:val="001D0011"/>
    <w:rsid w:val="001D2A8B"/>
    <w:rsid w:val="001D35A4"/>
    <w:rsid w:val="001D3867"/>
    <w:rsid w:val="001D52F2"/>
    <w:rsid w:val="001D61D6"/>
    <w:rsid w:val="001D7983"/>
    <w:rsid w:val="001E3C4B"/>
    <w:rsid w:val="001E410B"/>
    <w:rsid w:val="001E554B"/>
    <w:rsid w:val="001E57AE"/>
    <w:rsid w:val="001F6002"/>
    <w:rsid w:val="002028A7"/>
    <w:rsid w:val="00211613"/>
    <w:rsid w:val="0021179B"/>
    <w:rsid w:val="002137CF"/>
    <w:rsid w:val="002140B9"/>
    <w:rsid w:val="002150FC"/>
    <w:rsid w:val="00217262"/>
    <w:rsid w:val="00217672"/>
    <w:rsid w:val="00220451"/>
    <w:rsid w:val="0022548B"/>
    <w:rsid w:val="00226ED5"/>
    <w:rsid w:val="002315A6"/>
    <w:rsid w:val="00232165"/>
    <w:rsid w:val="00233B6F"/>
    <w:rsid w:val="00236B83"/>
    <w:rsid w:val="00243CFA"/>
    <w:rsid w:val="00245581"/>
    <w:rsid w:val="0024579F"/>
    <w:rsid w:val="00245F31"/>
    <w:rsid w:val="002500BB"/>
    <w:rsid w:val="00250A70"/>
    <w:rsid w:val="00250D26"/>
    <w:rsid w:val="002546E4"/>
    <w:rsid w:val="00260B2F"/>
    <w:rsid w:val="00261B97"/>
    <w:rsid w:val="0026200C"/>
    <w:rsid w:val="00263EBD"/>
    <w:rsid w:val="00280873"/>
    <w:rsid w:val="00281E03"/>
    <w:rsid w:val="002858E8"/>
    <w:rsid w:val="00286E92"/>
    <w:rsid w:val="0029257E"/>
    <w:rsid w:val="002959E6"/>
    <w:rsid w:val="00297AAD"/>
    <w:rsid w:val="002A0017"/>
    <w:rsid w:val="002A152B"/>
    <w:rsid w:val="002A3226"/>
    <w:rsid w:val="002A371A"/>
    <w:rsid w:val="002A58AA"/>
    <w:rsid w:val="002B09EB"/>
    <w:rsid w:val="002B5C0C"/>
    <w:rsid w:val="002B60FC"/>
    <w:rsid w:val="002B64C7"/>
    <w:rsid w:val="002B6BAA"/>
    <w:rsid w:val="002B759F"/>
    <w:rsid w:val="002C0AA7"/>
    <w:rsid w:val="002C2BB2"/>
    <w:rsid w:val="002C6A9A"/>
    <w:rsid w:val="002D0947"/>
    <w:rsid w:val="002D2D0D"/>
    <w:rsid w:val="002D4515"/>
    <w:rsid w:val="002D4FEA"/>
    <w:rsid w:val="002D74E5"/>
    <w:rsid w:val="002E1876"/>
    <w:rsid w:val="002E20C4"/>
    <w:rsid w:val="002E2526"/>
    <w:rsid w:val="002E7977"/>
    <w:rsid w:val="002E79B2"/>
    <w:rsid w:val="002F230A"/>
    <w:rsid w:val="002F32C1"/>
    <w:rsid w:val="002F379B"/>
    <w:rsid w:val="002F76E7"/>
    <w:rsid w:val="0030021D"/>
    <w:rsid w:val="003006E8"/>
    <w:rsid w:val="00301282"/>
    <w:rsid w:val="00301F75"/>
    <w:rsid w:val="003043C9"/>
    <w:rsid w:val="00305705"/>
    <w:rsid w:val="0030701D"/>
    <w:rsid w:val="00307100"/>
    <w:rsid w:val="003107A8"/>
    <w:rsid w:val="00310F01"/>
    <w:rsid w:val="003135D8"/>
    <w:rsid w:val="003140C3"/>
    <w:rsid w:val="00321C31"/>
    <w:rsid w:val="00324677"/>
    <w:rsid w:val="003272D8"/>
    <w:rsid w:val="003313C2"/>
    <w:rsid w:val="00332A86"/>
    <w:rsid w:val="0033666E"/>
    <w:rsid w:val="00336A32"/>
    <w:rsid w:val="00340940"/>
    <w:rsid w:val="00341BF0"/>
    <w:rsid w:val="00342363"/>
    <w:rsid w:val="00344590"/>
    <w:rsid w:val="0034530A"/>
    <w:rsid w:val="00345384"/>
    <w:rsid w:val="003458B6"/>
    <w:rsid w:val="00345F01"/>
    <w:rsid w:val="00346DC6"/>
    <w:rsid w:val="00347C19"/>
    <w:rsid w:val="00347EF0"/>
    <w:rsid w:val="00350016"/>
    <w:rsid w:val="003513F1"/>
    <w:rsid w:val="00351E46"/>
    <w:rsid w:val="00353C22"/>
    <w:rsid w:val="00360B92"/>
    <w:rsid w:val="00361D5D"/>
    <w:rsid w:val="00362540"/>
    <w:rsid w:val="0036411C"/>
    <w:rsid w:val="00364BF4"/>
    <w:rsid w:val="00365AB7"/>
    <w:rsid w:val="00370B7E"/>
    <w:rsid w:val="00372D3D"/>
    <w:rsid w:val="003751F8"/>
    <w:rsid w:val="00376828"/>
    <w:rsid w:val="003769C3"/>
    <w:rsid w:val="00377179"/>
    <w:rsid w:val="003801AB"/>
    <w:rsid w:val="00382803"/>
    <w:rsid w:val="00385D86"/>
    <w:rsid w:val="00386F81"/>
    <w:rsid w:val="0039289B"/>
    <w:rsid w:val="003A43B1"/>
    <w:rsid w:val="003A5379"/>
    <w:rsid w:val="003A54A3"/>
    <w:rsid w:val="003A57CA"/>
    <w:rsid w:val="003A5870"/>
    <w:rsid w:val="003A5D43"/>
    <w:rsid w:val="003A623F"/>
    <w:rsid w:val="003A7D3E"/>
    <w:rsid w:val="003B0CF8"/>
    <w:rsid w:val="003B29AA"/>
    <w:rsid w:val="003B39AE"/>
    <w:rsid w:val="003B47B7"/>
    <w:rsid w:val="003B57C9"/>
    <w:rsid w:val="003B69F6"/>
    <w:rsid w:val="003B7360"/>
    <w:rsid w:val="003B762F"/>
    <w:rsid w:val="003B76C9"/>
    <w:rsid w:val="003C0FFF"/>
    <w:rsid w:val="003C2F17"/>
    <w:rsid w:val="003C6966"/>
    <w:rsid w:val="003C6E91"/>
    <w:rsid w:val="003C736F"/>
    <w:rsid w:val="003E0309"/>
    <w:rsid w:val="003E23C0"/>
    <w:rsid w:val="003E3D3C"/>
    <w:rsid w:val="003E5107"/>
    <w:rsid w:val="003E771B"/>
    <w:rsid w:val="003F2E0E"/>
    <w:rsid w:val="003F36AB"/>
    <w:rsid w:val="003F49E8"/>
    <w:rsid w:val="004000D8"/>
    <w:rsid w:val="004004C4"/>
    <w:rsid w:val="00400BD2"/>
    <w:rsid w:val="00403A58"/>
    <w:rsid w:val="004059C9"/>
    <w:rsid w:val="004122FF"/>
    <w:rsid w:val="00415929"/>
    <w:rsid w:val="00420330"/>
    <w:rsid w:val="00420461"/>
    <w:rsid w:val="0042172E"/>
    <w:rsid w:val="00422E92"/>
    <w:rsid w:val="00427CE5"/>
    <w:rsid w:val="00427FAA"/>
    <w:rsid w:val="004303A4"/>
    <w:rsid w:val="00432A02"/>
    <w:rsid w:val="00433126"/>
    <w:rsid w:val="00435B24"/>
    <w:rsid w:val="00436C10"/>
    <w:rsid w:val="00441E96"/>
    <w:rsid w:val="00442B14"/>
    <w:rsid w:val="00444781"/>
    <w:rsid w:val="00444CE0"/>
    <w:rsid w:val="0044572B"/>
    <w:rsid w:val="00445DCB"/>
    <w:rsid w:val="00447304"/>
    <w:rsid w:val="00447681"/>
    <w:rsid w:val="00451B77"/>
    <w:rsid w:val="0045220D"/>
    <w:rsid w:val="00452B88"/>
    <w:rsid w:val="00453F2F"/>
    <w:rsid w:val="00456830"/>
    <w:rsid w:val="00461E81"/>
    <w:rsid w:val="00462554"/>
    <w:rsid w:val="00462EDD"/>
    <w:rsid w:val="0046320F"/>
    <w:rsid w:val="004634D0"/>
    <w:rsid w:val="00464B86"/>
    <w:rsid w:val="004651E0"/>
    <w:rsid w:val="00466C31"/>
    <w:rsid w:val="00467A47"/>
    <w:rsid w:val="00472FA4"/>
    <w:rsid w:val="00473074"/>
    <w:rsid w:val="004751BA"/>
    <w:rsid w:val="00477008"/>
    <w:rsid w:val="00480749"/>
    <w:rsid w:val="00481D02"/>
    <w:rsid w:val="00484C3B"/>
    <w:rsid w:val="00486D36"/>
    <w:rsid w:val="00491D76"/>
    <w:rsid w:val="004A0DF6"/>
    <w:rsid w:val="004A1206"/>
    <w:rsid w:val="004A192B"/>
    <w:rsid w:val="004A484F"/>
    <w:rsid w:val="004A4EB5"/>
    <w:rsid w:val="004A5652"/>
    <w:rsid w:val="004B011A"/>
    <w:rsid w:val="004B08BE"/>
    <w:rsid w:val="004B328C"/>
    <w:rsid w:val="004C2311"/>
    <w:rsid w:val="004C4CFE"/>
    <w:rsid w:val="004C51E9"/>
    <w:rsid w:val="004C6A23"/>
    <w:rsid w:val="004E3B03"/>
    <w:rsid w:val="004E5E6D"/>
    <w:rsid w:val="004E62A9"/>
    <w:rsid w:val="004E673B"/>
    <w:rsid w:val="004E7368"/>
    <w:rsid w:val="004F160B"/>
    <w:rsid w:val="004F24F0"/>
    <w:rsid w:val="004F25A0"/>
    <w:rsid w:val="004F42F5"/>
    <w:rsid w:val="004F78E3"/>
    <w:rsid w:val="00503611"/>
    <w:rsid w:val="00503FE1"/>
    <w:rsid w:val="00504DB3"/>
    <w:rsid w:val="0051049C"/>
    <w:rsid w:val="00510ACD"/>
    <w:rsid w:val="005123E3"/>
    <w:rsid w:val="00513E4D"/>
    <w:rsid w:val="00514F88"/>
    <w:rsid w:val="00520074"/>
    <w:rsid w:val="00520624"/>
    <w:rsid w:val="00523417"/>
    <w:rsid w:val="00523D6F"/>
    <w:rsid w:val="005245F8"/>
    <w:rsid w:val="005302F4"/>
    <w:rsid w:val="005312FE"/>
    <w:rsid w:val="005458FF"/>
    <w:rsid w:val="00550BF9"/>
    <w:rsid w:val="00551312"/>
    <w:rsid w:val="00552FBE"/>
    <w:rsid w:val="00553A90"/>
    <w:rsid w:val="00555905"/>
    <w:rsid w:val="00555DC8"/>
    <w:rsid w:val="00555E23"/>
    <w:rsid w:val="0056214E"/>
    <w:rsid w:val="00570430"/>
    <w:rsid w:val="00570D8A"/>
    <w:rsid w:val="00572505"/>
    <w:rsid w:val="00573D9C"/>
    <w:rsid w:val="00577CEE"/>
    <w:rsid w:val="0058076C"/>
    <w:rsid w:val="00581DA8"/>
    <w:rsid w:val="005828B6"/>
    <w:rsid w:val="005850D6"/>
    <w:rsid w:val="00585DBB"/>
    <w:rsid w:val="005872AA"/>
    <w:rsid w:val="005913D3"/>
    <w:rsid w:val="00593CB0"/>
    <w:rsid w:val="00593DC2"/>
    <w:rsid w:val="00596DCC"/>
    <w:rsid w:val="005A213A"/>
    <w:rsid w:val="005A36F6"/>
    <w:rsid w:val="005A38F5"/>
    <w:rsid w:val="005A6AF5"/>
    <w:rsid w:val="005A70D7"/>
    <w:rsid w:val="005A7797"/>
    <w:rsid w:val="005C5268"/>
    <w:rsid w:val="005C5CB4"/>
    <w:rsid w:val="005C6185"/>
    <w:rsid w:val="005D23DC"/>
    <w:rsid w:val="005D260F"/>
    <w:rsid w:val="005D2CB4"/>
    <w:rsid w:val="005D4E9E"/>
    <w:rsid w:val="005D573E"/>
    <w:rsid w:val="005D67B4"/>
    <w:rsid w:val="005E0E63"/>
    <w:rsid w:val="005E7DA2"/>
    <w:rsid w:val="005F00B7"/>
    <w:rsid w:val="005F03ED"/>
    <w:rsid w:val="005F1A38"/>
    <w:rsid w:val="005F29CA"/>
    <w:rsid w:val="005F5E1F"/>
    <w:rsid w:val="005F5EFE"/>
    <w:rsid w:val="00602034"/>
    <w:rsid w:val="00602CDF"/>
    <w:rsid w:val="00606B03"/>
    <w:rsid w:val="0061188D"/>
    <w:rsid w:val="0061194E"/>
    <w:rsid w:val="006123A3"/>
    <w:rsid w:val="00623B90"/>
    <w:rsid w:val="006244E2"/>
    <w:rsid w:val="00630E82"/>
    <w:rsid w:val="0063653A"/>
    <w:rsid w:val="00636B2D"/>
    <w:rsid w:val="006403AC"/>
    <w:rsid w:val="00640A03"/>
    <w:rsid w:val="00643075"/>
    <w:rsid w:val="00644DB2"/>
    <w:rsid w:val="0064515B"/>
    <w:rsid w:val="00651159"/>
    <w:rsid w:val="006525C6"/>
    <w:rsid w:val="00654777"/>
    <w:rsid w:val="00656432"/>
    <w:rsid w:val="00656C65"/>
    <w:rsid w:val="00657740"/>
    <w:rsid w:val="00657846"/>
    <w:rsid w:val="0066628E"/>
    <w:rsid w:val="006700E1"/>
    <w:rsid w:val="00670E07"/>
    <w:rsid w:val="00671801"/>
    <w:rsid w:val="00672466"/>
    <w:rsid w:val="006729D2"/>
    <w:rsid w:val="0067546C"/>
    <w:rsid w:val="00676CBD"/>
    <w:rsid w:val="00684BB4"/>
    <w:rsid w:val="00687CA8"/>
    <w:rsid w:val="00687ED4"/>
    <w:rsid w:val="00691A65"/>
    <w:rsid w:val="006925FD"/>
    <w:rsid w:val="00694633"/>
    <w:rsid w:val="006958B6"/>
    <w:rsid w:val="00695FA0"/>
    <w:rsid w:val="0069748D"/>
    <w:rsid w:val="006A24D4"/>
    <w:rsid w:val="006A47E1"/>
    <w:rsid w:val="006A6945"/>
    <w:rsid w:val="006A6D80"/>
    <w:rsid w:val="006A71D1"/>
    <w:rsid w:val="006B2018"/>
    <w:rsid w:val="006B27C8"/>
    <w:rsid w:val="006B393E"/>
    <w:rsid w:val="006B6FD6"/>
    <w:rsid w:val="006B783D"/>
    <w:rsid w:val="006C222F"/>
    <w:rsid w:val="006C340F"/>
    <w:rsid w:val="006C4A40"/>
    <w:rsid w:val="006C5D98"/>
    <w:rsid w:val="006C605B"/>
    <w:rsid w:val="006C61D1"/>
    <w:rsid w:val="006C74ED"/>
    <w:rsid w:val="006D0053"/>
    <w:rsid w:val="006D1F36"/>
    <w:rsid w:val="006D31CA"/>
    <w:rsid w:val="006D328C"/>
    <w:rsid w:val="006D4D6B"/>
    <w:rsid w:val="006D59E4"/>
    <w:rsid w:val="006D6FAD"/>
    <w:rsid w:val="006D77DB"/>
    <w:rsid w:val="006E19A1"/>
    <w:rsid w:val="006E48C4"/>
    <w:rsid w:val="006E50C6"/>
    <w:rsid w:val="006F02A9"/>
    <w:rsid w:val="006F21CB"/>
    <w:rsid w:val="006F22D0"/>
    <w:rsid w:val="006F32E6"/>
    <w:rsid w:val="006F34B9"/>
    <w:rsid w:val="006F5B45"/>
    <w:rsid w:val="006F710C"/>
    <w:rsid w:val="0070179E"/>
    <w:rsid w:val="00704D1C"/>
    <w:rsid w:val="00706DD1"/>
    <w:rsid w:val="00707C3C"/>
    <w:rsid w:val="00711066"/>
    <w:rsid w:val="007116A8"/>
    <w:rsid w:val="007116CA"/>
    <w:rsid w:val="00712640"/>
    <w:rsid w:val="00717957"/>
    <w:rsid w:val="00721C5D"/>
    <w:rsid w:val="007224B7"/>
    <w:rsid w:val="00722D54"/>
    <w:rsid w:val="00723BAF"/>
    <w:rsid w:val="00724277"/>
    <w:rsid w:val="00726502"/>
    <w:rsid w:val="00730321"/>
    <w:rsid w:val="007324EA"/>
    <w:rsid w:val="007340C3"/>
    <w:rsid w:val="0073600A"/>
    <w:rsid w:val="0074518A"/>
    <w:rsid w:val="007469D3"/>
    <w:rsid w:val="00750A31"/>
    <w:rsid w:val="00750D85"/>
    <w:rsid w:val="00752942"/>
    <w:rsid w:val="00753457"/>
    <w:rsid w:val="00753D70"/>
    <w:rsid w:val="00754D48"/>
    <w:rsid w:val="007553B9"/>
    <w:rsid w:val="0075580F"/>
    <w:rsid w:val="007572C7"/>
    <w:rsid w:val="00757520"/>
    <w:rsid w:val="007575AC"/>
    <w:rsid w:val="007610AB"/>
    <w:rsid w:val="007633B4"/>
    <w:rsid w:val="00765ED0"/>
    <w:rsid w:val="00766A0E"/>
    <w:rsid w:val="00767629"/>
    <w:rsid w:val="007720A5"/>
    <w:rsid w:val="00772FCB"/>
    <w:rsid w:val="007758F0"/>
    <w:rsid w:val="0078019F"/>
    <w:rsid w:val="007821EC"/>
    <w:rsid w:val="007825FB"/>
    <w:rsid w:val="007833CC"/>
    <w:rsid w:val="00784564"/>
    <w:rsid w:val="007870B0"/>
    <w:rsid w:val="0079088D"/>
    <w:rsid w:val="0079280B"/>
    <w:rsid w:val="00794409"/>
    <w:rsid w:val="007959E5"/>
    <w:rsid w:val="00797439"/>
    <w:rsid w:val="007A0367"/>
    <w:rsid w:val="007A104E"/>
    <w:rsid w:val="007A29A9"/>
    <w:rsid w:val="007A4450"/>
    <w:rsid w:val="007A547F"/>
    <w:rsid w:val="007B09F8"/>
    <w:rsid w:val="007B1D88"/>
    <w:rsid w:val="007B28FA"/>
    <w:rsid w:val="007B2F3F"/>
    <w:rsid w:val="007B376C"/>
    <w:rsid w:val="007B609B"/>
    <w:rsid w:val="007B6715"/>
    <w:rsid w:val="007C2819"/>
    <w:rsid w:val="007C306B"/>
    <w:rsid w:val="007C44FD"/>
    <w:rsid w:val="007C4E15"/>
    <w:rsid w:val="007C5454"/>
    <w:rsid w:val="007C6699"/>
    <w:rsid w:val="007C6E64"/>
    <w:rsid w:val="007C77CB"/>
    <w:rsid w:val="007D01A6"/>
    <w:rsid w:val="007D436F"/>
    <w:rsid w:val="007D625B"/>
    <w:rsid w:val="007E1989"/>
    <w:rsid w:val="007F057E"/>
    <w:rsid w:val="007F1EA4"/>
    <w:rsid w:val="007F361D"/>
    <w:rsid w:val="008016D3"/>
    <w:rsid w:val="00801DA4"/>
    <w:rsid w:val="00801E47"/>
    <w:rsid w:val="00803A29"/>
    <w:rsid w:val="00804AD5"/>
    <w:rsid w:val="008061E1"/>
    <w:rsid w:val="008114E0"/>
    <w:rsid w:val="00811ACC"/>
    <w:rsid w:val="00813F09"/>
    <w:rsid w:val="00815540"/>
    <w:rsid w:val="00815639"/>
    <w:rsid w:val="00821BD0"/>
    <w:rsid w:val="00821DEA"/>
    <w:rsid w:val="0082675E"/>
    <w:rsid w:val="0083030C"/>
    <w:rsid w:val="008409A2"/>
    <w:rsid w:val="00844BFE"/>
    <w:rsid w:val="008500EA"/>
    <w:rsid w:val="00852A45"/>
    <w:rsid w:val="00857FF7"/>
    <w:rsid w:val="008603F9"/>
    <w:rsid w:val="0086048C"/>
    <w:rsid w:val="00863DC1"/>
    <w:rsid w:val="00865B6E"/>
    <w:rsid w:val="00870DF7"/>
    <w:rsid w:val="00874C1F"/>
    <w:rsid w:val="00877CAB"/>
    <w:rsid w:val="008806AC"/>
    <w:rsid w:val="00881276"/>
    <w:rsid w:val="00885EAC"/>
    <w:rsid w:val="00886104"/>
    <w:rsid w:val="00892934"/>
    <w:rsid w:val="00894EEF"/>
    <w:rsid w:val="008960FF"/>
    <w:rsid w:val="008A14B5"/>
    <w:rsid w:val="008A1C4E"/>
    <w:rsid w:val="008A6B86"/>
    <w:rsid w:val="008B1F9A"/>
    <w:rsid w:val="008B46E9"/>
    <w:rsid w:val="008B6EE5"/>
    <w:rsid w:val="008B782A"/>
    <w:rsid w:val="008C17FA"/>
    <w:rsid w:val="008C5CCD"/>
    <w:rsid w:val="008D00E6"/>
    <w:rsid w:val="008D0F7B"/>
    <w:rsid w:val="008D5233"/>
    <w:rsid w:val="008D6D2C"/>
    <w:rsid w:val="008D7B3C"/>
    <w:rsid w:val="008D7E3E"/>
    <w:rsid w:val="008E0118"/>
    <w:rsid w:val="008E0BF4"/>
    <w:rsid w:val="008E43BE"/>
    <w:rsid w:val="008E4D05"/>
    <w:rsid w:val="008E57E3"/>
    <w:rsid w:val="008E718C"/>
    <w:rsid w:val="008F0338"/>
    <w:rsid w:val="008F0B2B"/>
    <w:rsid w:val="008F1548"/>
    <w:rsid w:val="008F1722"/>
    <w:rsid w:val="008F2618"/>
    <w:rsid w:val="008F49E3"/>
    <w:rsid w:val="008F59B9"/>
    <w:rsid w:val="008F7679"/>
    <w:rsid w:val="00901DA2"/>
    <w:rsid w:val="009035E4"/>
    <w:rsid w:val="0090425F"/>
    <w:rsid w:val="0090582B"/>
    <w:rsid w:val="00905B87"/>
    <w:rsid w:val="00907239"/>
    <w:rsid w:val="00907EF2"/>
    <w:rsid w:val="0091172B"/>
    <w:rsid w:val="00911852"/>
    <w:rsid w:val="00912B19"/>
    <w:rsid w:val="009143DD"/>
    <w:rsid w:val="0091444B"/>
    <w:rsid w:val="00914629"/>
    <w:rsid w:val="009148A7"/>
    <w:rsid w:val="00920DD3"/>
    <w:rsid w:val="00920E7D"/>
    <w:rsid w:val="00920F43"/>
    <w:rsid w:val="00921A01"/>
    <w:rsid w:val="00922C4C"/>
    <w:rsid w:val="00923557"/>
    <w:rsid w:val="00923936"/>
    <w:rsid w:val="009242E6"/>
    <w:rsid w:val="00925D6F"/>
    <w:rsid w:val="009264C3"/>
    <w:rsid w:val="00926E74"/>
    <w:rsid w:val="0093003B"/>
    <w:rsid w:val="00930C43"/>
    <w:rsid w:val="00934A44"/>
    <w:rsid w:val="0093601B"/>
    <w:rsid w:val="0093782C"/>
    <w:rsid w:val="00942E49"/>
    <w:rsid w:val="00943DA9"/>
    <w:rsid w:val="00944F31"/>
    <w:rsid w:val="009453EA"/>
    <w:rsid w:val="00946830"/>
    <w:rsid w:val="00946DAD"/>
    <w:rsid w:val="009474F2"/>
    <w:rsid w:val="00950B3E"/>
    <w:rsid w:val="00951647"/>
    <w:rsid w:val="00952F10"/>
    <w:rsid w:val="00955EDD"/>
    <w:rsid w:val="00956D2F"/>
    <w:rsid w:val="009575D6"/>
    <w:rsid w:val="009578EB"/>
    <w:rsid w:val="00962A3A"/>
    <w:rsid w:val="009659B8"/>
    <w:rsid w:val="00971260"/>
    <w:rsid w:val="00971761"/>
    <w:rsid w:val="00972177"/>
    <w:rsid w:val="009729F1"/>
    <w:rsid w:val="00973B84"/>
    <w:rsid w:val="00976C95"/>
    <w:rsid w:val="00977060"/>
    <w:rsid w:val="00977AD6"/>
    <w:rsid w:val="0098104F"/>
    <w:rsid w:val="009821FE"/>
    <w:rsid w:val="009841F3"/>
    <w:rsid w:val="00985302"/>
    <w:rsid w:val="00985B28"/>
    <w:rsid w:val="00991BCB"/>
    <w:rsid w:val="009927E8"/>
    <w:rsid w:val="0099633E"/>
    <w:rsid w:val="009A055B"/>
    <w:rsid w:val="009A12AD"/>
    <w:rsid w:val="009A41AD"/>
    <w:rsid w:val="009A5361"/>
    <w:rsid w:val="009B223B"/>
    <w:rsid w:val="009B23AA"/>
    <w:rsid w:val="009B247A"/>
    <w:rsid w:val="009B5AF1"/>
    <w:rsid w:val="009B64C8"/>
    <w:rsid w:val="009B673B"/>
    <w:rsid w:val="009B7715"/>
    <w:rsid w:val="009C01F0"/>
    <w:rsid w:val="009C0289"/>
    <w:rsid w:val="009C20A8"/>
    <w:rsid w:val="009C2EBF"/>
    <w:rsid w:val="009C60A4"/>
    <w:rsid w:val="009C64DD"/>
    <w:rsid w:val="009C6614"/>
    <w:rsid w:val="009D1376"/>
    <w:rsid w:val="009D46A4"/>
    <w:rsid w:val="009D79DB"/>
    <w:rsid w:val="009D7E62"/>
    <w:rsid w:val="009E007B"/>
    <w:rsid w:val="009E0BFE"/>
    <w:rsid w:val="009E0C30"/>
    <w:rsid w:val="009E1183"/>
    <w:rsid w:val="009E3CC8"/>
    <w:rsid w:val="009E4050"/>
    <w:rsid w:val="009E52B6"/>
    <w:rsid w:val="009E6D2F"/>
    <w:rsid w:val="009F2B24"/>
    <w:rsid w:val="009F40C5"/>
    <w:rsid w:val="009F4BB6"/>
    <w:rsid w:val="009F4CFF"/>
    <w:rsid w:val="009F537D"/>
    <w:rsid w:val="009F5867"/>
    <w:rsid w:val="009F7281"/>
    <w:rsid w:val="009F7F42"/>
    <w:rsid w:val="00A02106"/>
    <w:rsid w:val="00A05FCF"/>
    <w:rsid w:val="00A065ED"/>
    <w:rsid w:val="00A068BE"/>
    <w:rsid w:val="00A06EBD"/>
    <w:rsid w:val="00A10FF0"/>
    <w:rsid w:val="00A11C97"/>
    <w:rsid w:val="00A26F31"/>
    <w:rsid w:val="00A274C9"/>
    <w:rsid w:val="00A27D07"/>
    <w:rsid w:val="00A30BB6"/>
    <w:rsid w:val="00A33EB3"/>
    <w:rsid w:val="00A3410C"/>
    <w:rsid w:val="00A36036"/>
    <w:rsid w:val="00A367C1"/>
    <w:rsid w:val="00A37886"/>
    <w:rsid w:val="00A378B5"/>
    <w:rsid w:val="00A40A78"/>
    <w:rsid w:val="00A41102"/>
    <w:rsid w:val="00A41453"/>
    <w:rsid w:val="00A423A0"/>
    <w:rsid w:val="00A43200"/>
    <w:rsid w:val="00A43839"/>
    <w:rsid w:val="00A445C8"/>
    <w:rsid w:val="00A45354"/>
    <w:rsid w:val="00A52674"/>
    <w:rsid w:val="00A52C49"/>
    <w:rsid w:val="00A53947"/>
    <w:rsid w:val="00A57726"/>
    <w:rsid w:val="00A6016A"/>
    <w:rsid w:val="00A61973"/>
    <w:rsid w:val="00A61EC2"/>
    <w:rsid w:val="00A64766"/>
    <w:rsid w:val="00A67986"/>
    <w:rsid w:val="00A702FC"/>
    <w:rsid w:val="00A71446"/>
    <w:rsid w:val="00A72005"/>
    <w:rsid w:val="00A74260"/>
    <w:rsid w:val="00A7570C"/>
    <w:rsid w:val="00A75A24"/>
    <w:rsid w:val="00A77079"/>
    <w:rsid w:val="00A77CAE"/>
    <w:rsid w:val="00A8191F"/>
    <w:rsid w:val="00A81EA4"/>
    <w:rsid w:val="00A8417F"/>
    <w:rsid w:val="00A8619F"/>
    <w:rsid w:val="00A876C6"/>
    <w:rsid w:val="00A90012"/>
    <w:rsid w:val="00A90A91"/>
    <w:rsid w:val="00A90D40"/>
    <w:rsid w:val="00A91857"/>
    <w:rsid w:val="00A92882"/>
    <w:rsid w:val="00A92D3A"/>
    <w:rsid w:val="00AA038D"/>
    <w:rsid w:val="00AA2F51"/>
    <w:rsid w:val="00AA5F1D"/>
    <w:rsid w:val="00AA792B"/>
    <w:rsid w:val="00AB0404"/>
    <w:rsid w:val="00AB2401"/>
    <w:rsid w:val="00AB2565"/>
    <w:rsid w:val="00AB4DCB"/>
    <w:rsid w:val="00AB5ACE"/>
    <w:rsid w:val="00AC20E2"/>
    <w:rsid w:val="00AC2C25"/>
    <w:rsid w:val="00AC367B"/>
    <w:rsid w:val="00AC3945"/>
    <w:rsid w:val="00AC41F0"/>
    <w:rsid w:val="00AD0856"/>
    <w:rsid w:val="00AD1A72"/>
    <w:rsid w:val="00AE485B"/>
    <w:rsid w:val="00AE4994"/>
    <w:rsid w:val="00AE6C69"/>
    <w:rsid w:val="00AE7841"/>
    <w:rsid w:val="00AF36E2"/>
    <w:rsid w:val="00AF4B68"/>
    <w:rsid w:val="00AF667D"/>
    <w:rsid w:val="00AF68E8"/>
    <w:rsid w:val="00B010AE"/>
    <w:rsid w:val="00B01D2C"/>
    <w:rsid w:val="00B03F3C"/>
    <w:rsid w:val="00B07206"/>
    <w:rsid w:val="00B1240F"/>
    <w:rsid w:val="00B141C4"/>
    <w:rsid w:val="00B17F96"/>
    <w:rsid w:val="00B21615"/>
    <w:rsid w:val="00B21B84"/>
    <w:rsid w:val="00B230DC"/>
    <w:rsid w:val="00B23F9A"/>
    <w:rsid w:val="00B25ED2"/>
    <w:rsid w:val="00B30CBA"/>
    <w:rsid w:val="00B317BC"/>
    <w:rsid w:val="00B31F3E"/>
    <w:rsid w:val="00B355F2"/>
    <w:rsid w:val="00B35AF2"/>
    <w:rsid w:val="00B44A0C"/>
    <w:rsid w:val="00B46754"/>
    <w:rsid w:val="00B504B1"/>
    <w:rsid w:val="00B5313A"/>
    <w:rsid w:val="00B53A4F"/>
    <w:rsid w:val="00B56C2D"/>
    <w:rsid w:val="00B614F9"/>
    <w:rsid w:val="00B61548"/>
    <w:rsid w:val="00B643A0"/>
    <w:rsid w:val="00B6661C"/>
    <w:rsid w:val="00B67237"/>
    <w:rsid w:val="00B67915"/>
    <w:rsid w:val="00B7089A"/>
    <w:rsid w:val="00B7267B"/>
    <w:rsid w:val="00B72AB2"/>
    <w:rsid w:val="00B74F05"/>
    <w:rsid w:val="00B751FC"/>
    <w:rsid w:val="00B7534B"/>
    <w:rsid w:val="00B75574"/>
    <w:rsid w:val="00B76431"/>
    <w:rsid w:val="00B77403"/>
    <w:rsid w:val="00B82165"/>
    <w:rsid w:val="00B8795E"/>
    <w:rsid w:val="00B904DE"/>
    <w:rsid w:val="00B9312E"/>
    <w:rsid w:val="00B97AD1"/>
    <w:rsid w:val="00B97C90"/>
    <w:rsid w:val="00BA10E3"/>
    <w:rsid w:val="00BA1F8B"/>
    <w:rsid w:val="00BA2BAB"/>
    <w:rsid w:val="00BA6C24"/>
    <w:rsid w:val="00BB58EF"/>
    <w:rsid w:val="00BB73AE"/>
    <w:rsid w:val="00BC163C"/>
    <w:rsid w:val="00BC50AF"/>
    <w:rsid w:val="00BC7357"/>
    <w:rsid w:val="00BD000D"/>
    <w:rsid w:val="00BD172E"/>
    <w:rsid w:val="00BD1766"/>
    <w:rsid w:val="00BD24D6"/>
    <w:rsid w:val="00BD5BF3"/>
    <w:rsid w:val="00BD6460"/>
    <w:rsid w:val="00BD766E"/>
    <w:rsid w:val="00BE1123"/>
    <w:rsid w:val="00BE2649"/>
    <w:rsid w:val="00BE4747"/>
    <w:rsid w:val="00BE4CC7"/>
    <w:rsid w:val="00BE7627"/>
    <w:rsid w:val="00BF0CD9"/>
    <w:rsid w:val="00BF4B0F"/>
    <w:rsid w:val="00BF6410"/>
    <w:rsid w:val="00C025DC"/>
    <w:rsid w:val="00C030DF"/>
    <w:rsid w:val="00C04120"/>
    <w:rsid w:val="00C05C20"/>
    <w:rsid w:val="00C062FE"/>
    <w:rsid w:val="00C07439"/>
    <w:rsid w:val="00C0797F"/>
    <w:rsid w:val="00C1542D"/>
    <w:rsid w:val="00C17CD1"/>
    <w:rsid w:val="00C17DF9"/>
    <w:rsid w:val="00C17F44"/>
    <w:rsid w:val="00C17F9C"/>
    <w:rsid w:val="00C21123"/>
    <w:rsid w:val="00C22098"/>
    <w:rsid w:val="00C22524"/>
    <w:rsid w:val="00C23B15"/>
    <w:rsid w:val="00C24DF7"/>
    <w:rsid w:val="00C253CC"/>
    <w:rsid w:val="00C315AE"/>
    <w:rsid w:val="00C31B1C"/>
    <w:rsid w:val="00C36DCB"/>
    <w:rsid w:val="00C42277"/>
    <w:rsid w:val="00C43BA5"/>
    <w:rsid w:val="00C46BD8"/>
    <w:rsid w:val="00C47105"/>
    <w:rsid w:val="00C47B3B"/>
    <w:rsid w:val="00C507D1"/>
    <w:rsid w:val="00C50F3C"/>
    <w:rsid w:val="00C540A0"/>
    <w:rsid w:val="00C605D8"/>
    <w:rsid w:val="00C66997"/>
    <w:rsid w:val="00C6751B"/>
    <w:rsid w:val="00C7078F"/>
    <w:rsid w:val="00C71184"/>
    <w:rsid w:val="00C731AF"/>
    <w:rsid w:val="00C77357"/>
    <w:rsid w:val="00C77C13"/>
    <w:rsid w:val="00C83868"/>
    <w:rsid w:val="00C84F28"/>
    <w:rsid w:val="00C8567C"/>
    <w:rsid w:val="00C85D9C"/>
    <w:rsid w:val="00C907F6"/>
    <w:rsid w:val="00C93428"/>
    <w:rsid w:val="00C95ECC"/>
    <w:rsid w:val="00C96157"/>
    <w:rsid w:val="00CA5ED1"/>
    <w:rsid w:val="00CA69B0"/>
    <w:rsid w:val="00CA72C3"/>
    <w:rsid w:val="00CB2813"/>
    <w:rsid w:val="00CB31E3"/>
    <w:rsid w:val="00CB3B75"/>
    <w:rsid w:val="00CB3D03"/>
    <w:rsid w:val="00CB62BE"/>
    <w:rsid w:val="00CB6BB0"/>
    <w:rsid w:val="00CC3196"/>
    <w:rsid w:val="00CC345F"/>
    <w:rsid w:val="00CC4975"/>
    <w:rsid w:val="00CC5DF8"/>
    <w:rsid w:val="00CC721E"/>
    <w:rsid w:val="00CD6036"/>
    <w:rsid w:val="00CD61D5"/>
    <w:rsid w:val="00CE101C"/>
    <w:rsid w:val="00CE1A02"/>
    <w:rsid w:val="00CE2091"/>
    <w:rsid w:val="00CE28F8"/>
    <w:rsid w:val="00CE5105"/>
    <w:rsid w:val="00CE58FF"/>
    <w:rsid w:val="00CE627D"/>
    <w:rsid w:val="00CE746C"/>
    <w:rsid w:val="00CE7F4E"/>
    <w:rsid w:val="00CF0942"/>
    <w:rsid w:val="00CF2A6F"/>
    <w:rsid w:val="00CF5733"/>
    <w:rsid w:val="00D06898"/>
    <w:rsid w:val="00D11744"/>
    <w:rsid w:val="00D11A42"/>
    <w:rsid w:val="00D12EBF"/>
    <w:rsid w:val="00D13952"/>
    <w:rsid w:val="00D1579C"/>
    <w:rsid w:val="00D206E4"/>
    <w:rsid w:val="00D21D32"/>
    <w:rsid w:val="00D25A51"/>
    <w:rsid w:val="00D301C0"/>
    <w:rsid w:val="00D31E67"/>
    <w:rsid w:val="00D31F9F"/>
    <w:rsid w:val="00D3425D"/>
    <w:rsid w:val="00D3554B"/>
    <w:rsid w:val="00D367BE"/>
    <w:rsid w:val="00D43699"/>
    <w:rsid w:val="00D4495D"/>
    <w:rsid w:val="00D4579D"/>
    <w:rsid w:val="00D5049E"/>
    <w:rsid w:val="00D5050F"/>
    <w:rsid w:val="00D51A39"/>
    <w:rsid w:val="00D51AAA"/>
    <w:rsid w:val="00D52546"/>
    <w:rsid w:val="00D53547"/>
    <w:rsid w:val="00D54EA2"/>
    <w:rsid w:val="00D564BF"/>
    <w:rsid w:val="00D565AE"/>
    <w:rsid w:val="00D60579"/>
    <w:rsid w:val="00D62EF2"/>
    <w:rsid w:val="00D66F20"/>
    <w:rsid w:val="00D672AA"/>
    <w:rsid w:val="00D67497"/>
    <w:rsid w:val="00D70149"/>
    <w:rsid w:val="00D71D15"/>
    <w:rsid w:val="00D71DD6"/>
    <w:rsid w:val="00D73EDA"/>
    <w:rsid w:val="00D75F9C"/>
    <w:rsid w:val="00D803DA"/>
    <w:rsid w:val="00D80556"/>
    <w:rsid w:val="00D825AB"/>
    <w:rsid w:val="00D839AD"/>
    <w:rsid w:val="00D86F2A"/>
    <w:rsid w:val="00D87588"/>
    <w:rsid w:val="00D90441"/>
    <w:rsid w:val="00D91C1F"/>
    <w:rsid w:val="00D93F69"/>
    <w:rsid w:val="00D94117"/>
    <w:rsid w:val="00DA0B48"/>
    <w:rsid w:val="00DA2934"/>
    <w:rsid w:val="00DA4207"/>
    <w:rsid w:val="00DA4941"/>
    <w:rsid w:val="00DA67EA"/>
    <w:rsid w:val="00DB2C0D"/>
    <w:rsid w:val="00DB400D"/>
    <w:rsid w:val="00DB4DDB"/>
    <w:rsid w:val="00DB5B61"/>
    <w:rsid w:val="00DB737E"/>
    <w:rsid w:val="00DB79C9"/>
    <w:rsid w:val="00DC07C9"/>
    <w:rsid w:val="00DC4E64"/>
    <w:rsid w:val="00DC7F5B"/>
    <w:rsid w:val="00DD053A"/>
    <w:rsid w:val="00DD3287"/>
    <w:rsid w:val="00DD3D0C"/>
    <w:rsid w:val="00DD4A22"/>
    <w:rsid w:val="00DD7B67"/>
    <w:rsid w:val="00DE0E3D"/>
    <w:rsid w:val="00DE264E"/>
    <w:rsid w:val="00DE38E5"/>
    <w:rsid w:val="00DE3E56"/>
    <w:rsid w:val="00DE4EF8"/>
    <w:rsid w:val="00DE6AD8"/>
    <w:rsid w:val="00DF24AC"/>
    <w:rsid w:val="00DF2C35"/>
    <w:rsid w:val="00DF4654"/>
    <w:rsid w:val="00DF4C38"/>
    <w:rsid w:val="00DF6CFF"/>
    <w:rsid w:val="00E0033E"/>
    <w:rsid w:val="00E004B5"/>
    <w:rsid w:val="00E02758"/>
    <w:rsid w:val="00E03ED3"/>
    <w:rsid w:val="00E04195"/>
    <w:rsid w:val="00E108E3"/>
    <w:rsid w:val="00E10B4B"/>
    <w:rsid w:val="00E12CF4"/>
    <w:rsid w:val="00E130F6"/>
    <w:rsid w:val="00E17ECF"/>
    <w:rsid w:val="00E216B9"/>
    <w:rsid w:val="00E23D13"/>
    <w:rsid w:val="00E2755E"/>
    <w:rsid w:val="00E32A7D"/>
    <w:rsid w:val="00E3318A"/>
    <w:rsid w:val="00E358FB"/>
    <w:rsid w:val="00E359C7"/>
    <w:rsid w:val="00E363DD"/>
    <w:rsid w:val="00E365EE"/>
    <w:rsid w:val="00E377CD"/>
    <w:rsid w:val="00E416E3"/>
    <w:rsid w:val="00E45E9F"/>
    <w:rsid w:val="00E47F3C"/>
    <w:rsid w:val="00E51D17"/>
    <w:rsid w:val="00E53BB4"/>
    <w:rsid w:val="00E549BC"/>
    <w:rsid w:val="00E55CD9"/>
    <w:rsid w:val="00E5709D"/>
    <w:rsid w:val="00E57163"/>
    <w:rsid w:val="00E60BA9"/>
    <w:rsid w:val="00E62A1D"/>
    <w:rsid w:val="00E631A0"/>
    <w:rsid w:val="00E6361C"/>
    <w:rsid w:val="00E66671"/>
    <w:rsid w:val="00E66C11"/>
    <w:rsid w:val="00E70EB2"/>
    <w:rsid w:val="00E721B3"/>
    <w:rsid w:val="00E737CF"/>
    <w:rsid w:val="00E73DB1"/>
    <w:rsid w:val="00E743F7"/>
    <w:rsid w:val="00E745EA"/>
    <w:rsid w:val="00E74A12"/>
    <w:rsid w:val="00E759FC"/>
    <w:rsid w:val="00E75A4A"/>
    <w:rsid w:val="00E76671"/>
    <w:rsid w:val="00E77D07"/>
    <w:rsid w:val="00E80F0D"/>
    <w:rsid w:val="00E835CA"/>
    <w:rsid w:val="00E8456A"/>
    <w:rsid w:val="00E86A40"/>
    <w:rsid w:val="00E87314"/>
    <w:rsid w:val="00E922C5"/>
    <w:rsid w:val="00E931BF"/>
    <w:rsid w:val="00E939F6"/>
    <w:rsid w:val="00E96203"/>
    <w:rsid w:val="00E9743B"/>
    <w:rsid w:val="00EA239D"/>
    <w:rsid w:val="00EA2454"/>
    <w:rsid w:val="00EA2624"/>
    <w:rsid w:val="00EA3F94"/>
    <w:rsid w:val="00EB1267"/>
    <w:rsid w:val="00EB3A61"/>
    <w:rsid w:val="00EB420A"/>
    <w:rsid w:val="00EB4C55"/>
    <w:rsid w:val="00EB7365"/>
    <w:rsid w:val="00EC30B5"/>
    <w:rsid w:val="00EC597B"/>
    <w:rsid w:val="00ED2A44"/>
    <w:rsid w:val="00ED3E67"/>
    <w:rsid w:val="00ED5794"/>
    <w:rsid w:val="00ED59F0"/>
    <w:rsid w:val="00ED7882"/>
    <w:rsid w:val="00EE01DD"/>
    <w:rsid w:val="00EE1B43"/>
    <w:rsid w:val="00EE3719"/>
    <w:rsid w:val="00EE5B0E"/>
    <w:rsid w:val="00EE6365"/>
    <w:rsid w:val="00EE6477"/>
    <w:rsid w:val="00EF1190"/>
    <w:rsid w:val="00EF6701"/>
    <w:rsid w:val="00EF6A79"/>
    <w:rsid w:val="00F00ABB"/>
    <w:rsid w:val="00F01244"/>
    <w:rsid w:val="00F04705"/>
    <w:rsid w:val="00F0564F"/>
    <w:rsid w:val="00F05786"/>
    <w:rsid w:val="00F05D83"/>
    <w:rsid w:val="00F0656F"/>
    <w:rsid w:val="00F10CCE"/>
    <w:rsid w:val="00F11E7D"/>
    <w:rsid w:val="00F11E9A"/>
    <w:rsid w:val="00F14E39"/>
    <w:rsid w:val="00F17BCC"/>
    <w:rsid w:val="00F24742"/>
    <w:rsid w:val="00F2522A"/>
    <w:rsid w:val="00F27D2C"/>
    <w:rsid w:val="00F3033C"/>
    <w:rsid w:val="00F307C6"/>
    <w:rsid w:val="00F31769"/>
    <w:rsid w:val="00F408AB"/>
    <w:rsid w:val="00F40C67"/>
    <w:rsid w:val="00F41267"/>
    <w:rsid w:val="00F42140"/>
    <w:rsid w:val="00F42A38"/>
    <w:rsid w:val="00F44746"/>
    <w:rsid w:val="00F44E45"/>
    <w:rsid w:val="00F47276"/>
    <w:rsid w:val="00F47737"/>
    <w:rsid w:val="00F507BB"/>
    <w:rsid w:val="00F50B15"/>
    <w:rsid w:val="00F51FC7"/>
    <w:rsid w:val="00F531F6"/>
    <w:rsid w:val="00F561A2"/>
    <w:rsid w:val="00F57D8B"/>
    <w:rsid w:val="00F60C4C"/>
    <w:rsid w:val="00F61B55"/>
    <w:rsid w:val="00F61EAB"/>
    <w:rsid w:val="00F64C64"/>
    <w:rsid w:val="00F6657F"/>
    <w:rsid w:val="00F67C7D"/>
    <w:rsid w:val="00F769B0"/>
    <w:rsid w:val="00F77787"/>
    <w:rsid w:val="00F77E5E"/>
    <w:rsid w:val="00F80C87"/>
    <w:rsid w:val="00F81722"/>
    <w:rsid w:val="00F835E2"/>
    <w:rsid w:val="00F83D8E"/>
    <w:rsid w:val="00F84007"/>
    <w:rsid w:val="00F8515E"/>
    <w:rsid w:val="00F87E11"/>
    <w:rsid w:val="00F94537"/>
    <w:rsid w:val="00F95E53"/>
    <w:rsid w:val="00FA166A"/>
    <w:rsid w:val="00FA2080"/>
    <w:rsid w:val="00FA310A"/>
    <w:rsid w:val="00FA5D9C"/>
    <w:rsid w:val="00FB52C6"/>
    <w:rsid w:val="00FC2ECD"/>
    <w:rsid w:val="00FC59AD"/>
    <w:rsid w:val="00FC764D"/>
    <w:rsid w:val="00FD0BE5"/>
    <w:rsid w:val="00FD4FA5"/>
    <w:rsid w:val="00FD651F"/>
    <w:rsid w:val="00FE02A2"/>
    <w:rsid w:val="00FE0E41"/>
    <w:rsid w:val="00FE354F"/>
    <w:rsid w:val="00FE4918"/>
    <w:rsid w:val="00FE4ADB"/>
    <w:rsid w:val="00FE5B52"/>
    <w:rsid w:val="00FF1C19"/>
    <w:rsid w:val="00FF42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69"/>
    <o:shapelayout v:ext="edit">
      <o:idmap v:ext="edit" data="1"/>
    </o:shapelayout>
  </w:shapeDefaults>
  <w:decimalSymbol w:val=","/>
  <w:listSeparator w:val=";"/>
  <w14:docId w14:val="3ED3B96D"/>
  <w15:docId w15:val="{A670E053-28C0-4245-A0E6-AAE4DE2D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10AB"/>
    <w:pPr>
      <w:spacing w:line="288" w:lineRule="auto"/>
      <w:jc w:val="both"/>
    </w:pPr>
    <w:rPr>
      <w:sz w:val="22"/>
      <w:szCs w:val="22"/>
      <w:lang w:eastAsia="en-US"/>
    </w:rPr>
  </w:style>
  <w:style w:type="paragraph" w:styleId="berschrift1">
    <w:name w:val="heading 1"/>
    <w:basedOn w:val="Standard"/>
    <w:next w:val="Standard"/>
    <w:link w:val="berschrift1Zchn"/>
    <w:uiPriority w:val="9"/>
    <w:qFormat/>
    <w:rsid w:val="00B21B84"/>
    <w:pPr>
      <w:keepNext/>
      <w:keepLines/>
      <w:spacing w:before="220" w:after="110"/>
      <w:ind w:left="567" w:hanging="567"/>
      <w:jc w:val="left"/>
      <w:outlineLvl w:val="0"/>
    </w:pPr>
    <w:rPr>
      <w:rFonts w:eastAsia="Times New Roman"/>
      <w:b/>
      <w:bCs/>
      <w:caps/>
      <w:color w:val="1B365D"/>
      <w:sz w:val="28"/>
      <w:szCs w:val="28"/>
    </w:rPr>
  </w:style>
  <w:style w:type="paragraph" w:styleId="berschrift2">
    <w:name w:val="heading 2"/>
    <w:basedOn w:val="berschrift1"/>
    <w:next w:val="Standard"/>
    <w:link w:val="berschrift2Zchn"/>
    <w:uiPriority w:val="9"/>
    <w:unhideWhenUsed/>
    <w:qFormat/>
    <w:rsid w:val="00B21B84"/>
    <w:pPr>
      <w:spacing w:before="240" w:after="120"/>
      <w:outlineLvl w:val="1"/>
    </w:pPr>
    <w:rPr>
      <w:bCs w:val="0"/>
      <w:sz w:val="24"/>
      <w:szCs w:val="26"/>
    </w:rPr>
  </w:style>
  <w:style w:type="paragraph" w:styleId="berschrift3">
    <w:name w:val="heading 3"/>
    <w:basedOn w:val="berschrift2"/>
    <w:next w:val="Standard"/>
    <w:link w:val="berschrift3Zchn"/>
    <w:uiPriority w:val="9"/>
    <w:unhideWhenUsed/>
    <w:qFormat/>
    <w:rsid w:val="00F507BB"/>
    <w:pPr>
      <w:spacing w:before="220"/>
      <w:outlineLvl w:val="2"/>
    </w:pPr>
    <w:rPr>
      <w:bCs/>
      <w:sz w:val="22"/>
    </w:rPr>
  </w:style>
  <w:style w:type="paragraph" w:styleId="berschrift4">
    <w:name w:val="heading 4"/>
    <w:basedOn w:val="berschrift3"/>
    <w:next w:val="Standard"/>
    <w:link w:val="berschrift4Zchn"/>
    <w:uiPriority w:val="9"/>
    <w:unhideWhenUsed/>
    <w:qFormat/>
    <w:rsid w:val="00F507BB"/>
    <w:pPr>
      <w:outlineLvl w:val="3"/>
    </w:pPr>
    <w:rPr>
      <w:bCs w:val="0"/>
      <w:iCs/>
    </w:rPr>
  </w:style>
  <w:style w:type="paragraph" w:styleId="berschrift5">
    <w:name w:val="heading 5"/>
    <w:basedOn w:val="Standard"/>
    <w:next w:val="Standard"/>
    <w:link w:val="berschrift5Zchn"/>
    <w:uiPriority w:val="9"/>
    <w:unhideWhenUsed/>
    <w:qFormat/>
    <w:rsid w:val="007610AB"/>
    <w:pPr>
      <w:keepNext/>
      <w:keepLines/>
      <w:spacing w:before="200"/>
      <w:outlineLvl w:val="4"/>
    </w:pPr>
    <w:rPr>
      <w:rFonts w:ascii="Cambria" w:eastAsia="Times New Roman" w:hAnsi="Cambria"/>
      <w:color w:val="243F60"/>
    </w:rPr>
  </w:style>
  <w:style w:type="paragraph" w:styleId="berschrift6">
    <w:name w:val="heading 6"/>
    <w:basedOn w:val="Standard"/>
    <w:next w:val="Standard"/>
    <w:link w:val="berschrift6Zchn"/>
    <w:uiPriority w:val="9"/>
    <w:semiHidden/>
    <w:unhideWhenUsed/>
    <w:qFormat/>
    <w:rsid w:val="00C42277"/>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42277"/>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4227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4227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21B84"/>
    <w:rPr>
      <w:rFonts w:eastAsia="Times New Roman" w:cs="Times New Roman"/>
      <w:b/>
      <w:bCs/>
      <w:caps/>
      <w:color w:val="1B365D"/>
      <w:sz w:val="28"/>
      <w:szCs w:val="28"/>
    </w:rPr>
  </w:style>
  <w:style w:type="paragraph" w:styleId="Titel">
    <w:name w:val="Title"/>
    <w:basedOn w:val="Standard"/>
    <w:next w:val="Standard"/>
    <w:link w:val="TitelZchn"/>
    <w:uiPriority w:val="10"/>
    <w:qFormat/>
    <w:rsid w:val="00E74A12"/>
    <w:pPr>
      <w:spacing w:before="480" w:after="240" w:line="240" w:lineRule="auto"/>
      <w:contextualSpacing/>
      <w:jc w:val="center"/>
    </w:pPr>
    <w:rPr>
      <w:rFonts w:eastAsia="Times New Roman"/>
      <w:caps/>
      <w:color w:val="F2F2F2"/>
      <w:spacing w:val="48"/>
      <w:kern w:val="28"/>
      <w:sz w:val="48"/>
      <w:szCs w:val="52"/>
    </w:rPr>
  </w:style>
  <w:style w:type="character" w:customStyle="1" w:styleId="TitelZchn">
    <w:name w:val="Titel Zchn"/>
    <w:link w:val="Titel"/>
    <w:uiPriority w:val="10"/>
    <w:rsid w:val="00E74A12"/>
    <w:rPr>
      <w:rFonts w:eastAsia="Times New Roman" w:cs="Times New Roman"/>
      <w:caps/>
      <w:color w:val="F2F2F2"/>
      <w:spacing w:val="48"/>
      <w:kern w:val="28"/>
      <w:sz w:val="48"/>
      <w:szCs w:val="52"/>
    </w:rPr>
  </w:style>
  <w:style w:type="paragraph" w:styleId="Untertitel">
    <w:name w:val="Subtitle"/>
    <w:basedOn w:val="Standard"/>
    <w:next w:val="Standard"/>
    <w:link w:val="UntertitelZchn"/>
    <w:uiPriority w:val="11"/>
    <w:qFormat/>
    <w:rsid w:val="00E0033E"/>
    <w:pPr>
      <w:numPr>
        <w:ilvl w:val="1"/>
      </w:numPr>
      <w:spacing w:before="360" w:after="180"/>
      <w:jc w:val="center"/>
    </w:pPr>
    <w:rPr>
      <w:rFonts w:eastAsia="Times New Roman"/>
      <w:iCs/>
      <w:caps/>
      <w:color w:val="1B365D"/>
      <w:spacing w:val="15"/>
      <w:sz w:val="36"/>
      <w:szCs w:val="24"/>
    </w:rPr>
  </w:style>
  <w:style w:type="character" w:customStyle="1" w:styleId="UntertitelZchn">
    <w:name w:val="Untertitel Zchn"/>
    <w:link w:val="Untertitel"/>
    <w:uiPriority w:val="11"/>
    <w:rsid w:val="00E0033E"/>
    <w:rPr>
      <w:rFonts w:eastAsia="Times New Roman" w:cs="Times New Roman"/>
      <w:iCs/>
      <w:caps/>
      <w:color w:val="1B365D"/>
      <w:spacing w:val="15"/>
      <w:sz w:val="36"/>
      <w:szCs w:val="24"/>
    </w:rPr>
  </w:style>
  <w:style w:type="paragraph" w:styleId="KeinLeerraum">
    <w:name w:val="No Spacing"/>
    <w:uiPriority w:val="1"/>
    <w:rsid w:val="00D31F9F"/>
    <w:pPr>
      <w:jc w:val="both"/>
    </w:pPr>
    <w:rPr>
      <w:sz w:val="22"/>
      <w:szCs w:val="22"/>
      <w:lang w:eastAsia="en-US"/>
    </w:rPr>
  </w:style>
  <w:style w:type="numbering" w:customStyle="1" w:styleId="MasterplanDVL">
    <w:name w:val="Masterplan DVL"/>
    <w:uiPriority w:val="99"/>
    <w:rsid w:val="00EB7365"/>
    <w:pPr>
      <w:numPr>
        <w:numId w:val="2"/>
      </w:numPr>
    </w:pPr>
  </w:style>
  <w:style w:type="character" w:styleId="Fett">
    <w:name w:val="Strong"/>
    <w:uiPriority w:val="22"/>
    <w:qFormat/>
    <w:rsid w:val="000A420C"/>
    <w:rPr>
      <w:b/>
      <w:bCs/>
    </w:rPr>
  </w:style>
  <w:style w:type="paragraph" w:styleId="Zitat">
    <w:name w:val="Quote"/>
    <w:basedOn w:val="Standard"/>
    <w:next w:val="Standard"/>
    <w:link w:val="ZitatZchn"/>
    <w:uiPriority w:val="29"/>
    <w:qFormat/>
    <w:rsid w:val="000A420C"/>
    <w:rPr>
      <w:i/>
      <w:iCs/>
      <w:color w:val="000000"/>
    </w:rPr>
  </w:style>
  <w:style w:type="character" w:customStyle="1" w:styleId="ZitatZchn">
    <w:name w:val="Zitat Zchn"/>
    <w:link w:val="Zitat"/>
    <w:uiPriority w:val="29"/>
    <w:rsid w:val="000A420C"/>
    <w:rPr>
      <w:i/>
      <w:iCs/>
      <w:color w:val="000000"/>
    </w:rPr>
  </w:style>
  <w:style w:type="paragraph" w:styleId="IntensivesZitat">
    <w:name w:val="Intense Quote"/>
    <w:basedOn w:val="Standard"/>
    <w:next w:val="Standard"/>
    <w:link w:val="IntensivesZitatZchn"/>
    <w:uiPriority w:val="30"/>
    <w:qFormat/>
    <w:rsid w:val="00B75574"/>
    <w:pPr>
      <w:spacing w:before="220" w:after="120"/>
      <w:ind w:left="936" w:right="936"/>
    </w:pPr>
    <w:rPr>
      <w:b/>
      <w:bCs/>
      <w:i/>
      <w:iCs/>
      <w:color w:val="006298"/>
    </w:rPr>
  </w:style>
  <w:style w:type="character" w:customStyle="1" w:styleId="IntensivesZitatZchn">
    <w:name w:val="Intensives Zitat Zchn"/>
    <w:link w:val="IntensivesZitat"/>
    <w:uiPriority w:val="30"/>
    <w:rsid w:val="00B75574"/>
    <w:rPr>
      <w:b/>
      <w:bCs/>
      <w:i/>
      <w:iCs/>
      <w:color w:val="006298"/>
    </w:rPr>
  </w:style>
  <w:style w:type="paragraph" w:styleId="Listenabsatz">
    <w:name w:val="List Paragraph"/>
    <w:basedOn w:val="Standard"/>
    <w:uiPriority w:val="34"/>
    <w:qFormat/>
    <w:rsid w:val="002137CF"/>
    <w:pPr>
      <w:numPr>
        <w:numId w:val="1"/>
      </w:numPr>
      <w:contextualSpacing/>
      <w:jc w:val="left"/>
    </w:pPr>
  </w:style>
  <w:style w:type="character" w:customStyle="1" w:styleId="berschrift2Zchn">
    <w:name w:val="Überschrift 2 Zchn"/>
    <w:link w:val="berschrift2"/>
    <w:uiPriority w:val="9"/>
    <w:rsid w:val="006A47E1"/>
    <w:rPr>
      <w:rFonts w:eastAsia="Times New Roman" w:cs="Times New Roman"/>
      <w:b/>
      <w:caps/>
      <w:color w:val="1B365D"/>
      <w:sz w:val="24"/>
      <w:szCs w:val="26"/>
    </w:rPr>
  </w:style>
  <w:style w:type="character" w:customStyle="1" w:styleId="berschrift3Zchn">
    <w:name w:val="Überschrift 3 Zchn"/>
    <w:link w:val="berschrift3"/>
    <w:uiPriority w:val="9"/>
    <w:rsid w:val="00F507BB"/>
    <w:rPr>
      <w:rFonts w:eastAsia="Times New Roman" w:cs="Times New Roman"/>
      <w:b/>
      <w:bCs/>
      <w:caps/>
      <w:color w:val="1B365D"/>
      <w:szCs w:val="26"/>
    </w:rPr>
  </w:style>
  <w:style w:type="character" w:customStyle="1" w:styleId="berschrift4Zchn">
    <w:name w:val="Überschrift 4 Zchn"/>
    <w:link w:val="berschrift4"/>
    <w:uiPriority w:val="9"/>
    <w:rsid w:val="00F507BB"/>
    <w:rPr>
      <w:rFonts w:eastAsia="Times New Roman" w:cs="Times New Roman"/>
      <w:b/>
      <w:iCs/>
      <w:caps/>
      <w:color w:val="1B365D"/>
      <w:szCs w:val="26"/>
    </w:rPr>
  </w:style>
  <w:style w:type="table" w:styleId="Tabellenraster">
    <w:name w:val="Table Grid"/>
    <w:basedOn w:val="NormaleTabelle"/>
    <w:uiPriority w:val="59"/>
    <w:rsid w:val="00957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aliases w:val="DVL-Masterplan"/>
    <w:basedOn w:val="NormaleTabelle"/>
    <w:uiPriority w:val="61"/>
    <w:rsid w:val="00CC5DF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BL-Tabelle1">
    <w:name w:val="VBL-Tabelle 1"/>
    <w:basedOn w:val="NormaleTabelle"/>
    <w:uiPriority w:val="99"/>
    <w:rsid w:val="00B97AD1"/>
    <w:pPr>
      <w:spacing w:before="20" w:after="20"/>
    </w:pPr>
    <w:tblPr>
      <w:tblStyleRowBandSize w:val="1"/>
    </w:tblPr>
    <w:tblStylePr w:type="firstRow">
      <w:rPr>
        <w:rFonts w:ascii="Trebuchet MS" w:hAnsi="Trebuchet MS"/>
        <w:b/>
        <w:color w:val="FFFFFF"/>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shd w:val="clear" w:color="auto" w:fill="1B365D"/>
      </w:tcPr>
    </w:tblStylePr>
    <w:tblStylePr w:type="band1Horz">
      <w:rPr>
        <w:rFonts w:ascii="Trebuchet MS" w:hAnsi="Trebuchet MS"/>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shd w:val="clear" w:color="auto" w:fill="FFFFFF"/>
      </w:tcPr>
    </w:tblStylePr>
    <w:tblStylePr w:type="band2Horz">
      <w:rPr>
        <w:rFonts w:ascii="Trebuchet MS" w:hAnsi="Trebuchet MS"/>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tcPr>
    </w:tblStylePr>
  </w:style>
  <w:style w:type="paragraph" w:customStyle="1" w:styleId="Tabellentext">
    <w:name w:val="Tabellentext"/>
    <w:basedOn w:val="Standard"/>
    <w:qFormat/>
    <w:rsid w:val="009453EA"/>
    <w:pPr>
      <w:spacing w:before="40" w:after="40" w:line="240" w:lineRule="auto"/>
      <w:jc w:val="left"/>
    </w:pPr>
  </w:style>
  <w:style w:type="paragraph" w:styleId="Funotentext">
    <w:name w:val="footnote text"/>
    <w:basedOn w:val="Standard"/>
    <w:link w:val="FunotentextZchn"/>
    <w:uiPriority w:val="99"/>
    <w:unhideWhenUsed/>
    <w:rsid w:val="00BD766E"/>
    <w:pPr>
      <w:spacing w:after="100" w:line="240" w:lineRule="auto"/>
    </w:pPr>
    <w:rPr>
      <w:sz w:val="18"/>
      <w:szCs w:val="20"/>
    </w:rPr>
  </w:style>
  <w:style w:type="character" w:customStyle="1" w:styleId="FunotentextZchn">
    <w:name w:val="Fußnotentext Zchn"/>
    <w:link w:val="Funotentext"/>
    <w:uiPriority w:val="99"/>
    <w:rsid w:val="00BD766E"/>
    <w:rPr>
      <w:sz w:val="18"/>
      <w:szCs w:val="20"/>
    </w:rPr>
  </w:style>
  <w:style w:type="character" w:styleId="Funotenzeichen">
    <w:name w:val="footnote reference"/>
    <w:uiPriority w:val="99"/>
    <w:semiHidden/>
    <w:unhideWhenUsed/>
    <w:rsid w:val="00BD766E"/>
    <w:rPr>
      <w:vertAlign w:val="superscript"/>
    </w:rPr>
  </w:style>
  <w:style w:type="paragraph" w:styleId="Endnotentext">
    <w:name w:val="endnote text"/>
    <w:basedOn w:val="Standard"/>
    <w:link w:val="EndnotentextZchn"/>
    <w:uiPriority w:val="99"/>
    <w:unhideWhenUsed/>
    <w:rsid w:val="00BD766E"/>
    <w:pPr>
      <w:spacing w:after="100" w:line="240" w:lineRule="auto"/>
    </w:pPr>
    <w:rPr>
      <w:sz w:val="18"/>
      <w:szCs w:val="20"/>
    </w:rPr>
  </w:style>
  <w:style w:type="character" w:customStyle="1" w:styleId="EndnotentextZchn">
    <w:name w:val="Endnotentext Zchn"/>
    <w:link w:val="Endnotentext"/>
    <w:uiPriority w:val="99"/>
    <w:rsid w:val="00BD766E"/>
    <w:rPr>
      <w:sz w:val="18"/>
      <w:szCs w:val="20"/>
    </w:rPr>
  </w:style>
  <w:style w:type="character" w:styleId="Endnotenzeichen">
    <w:name w:val="endnote reference"/>
    <w:uiPriority w:val="99"/>
    <w:semiHidden/>
    <w:unhideWhenUsed/>
    <w:rsid w:val="00BD766E"/>
    <w:rPr>
      <w:vertAlign w:val="superscript"/>
    </w:rPr>
  </w:style>
  <w:style w:type="paragraph" w:styleId="Kopfzeile">
    <w:name w:val="header"/>
    <w:basedOn w:val="Standard"/>
    <w:link w:val="KopfzeileZchn"/>
    <w:uiPriority w:val="99"/>
    <w:unhideWhenUsed/>
    <w:rsid w:val="00A43839"/>
    <w:pPr>
      <w:tabs>
        <w:tab w:val="center" w:pos="3119"/>
        <w:tab w:val="right" w:pos="9356"/>
      </w:tabs>
      <w:spacing w:line="240" w:lineRule="auto"/>
      <w:ind w:right="-2837"/>
    </w:pPr>
    <w:rPr>
      <w:spacing w:val="20"/>
      <w:sz w:val="18"/>
    </w:rPr>
  </w:style>
  <w:style w:type="character" w:customStyle="1" w:styleId="KopfzeileZchn">
    <w:name w:val="Kopfzeile Zchn"/>
    <w:link w:val="Kopfzeile"/>
    <w:uiPriority w:val="99"/>
    <w:rsid w:val="00A43839"/>
    <w:rPr>
      <w:spacing w:val="20"/>
      <w:sz w:val="18"/>
    </w:rPr>
  </w:style>
  <w:style w:type="paragraph" w:styleId="Fuzeile">
    <w:name w:val="footer"/>
    <w:basedOn w:val="Standard"/>
    <w:link w:val="FuzeileZchn"/>
    <w:uiPriority w:val="99"/>
    <w:unhideWhenUsed/>
    <w:rsid w:val="004A4EB5"/>
    <w:pPr>
      <w:tabs>
        <w:tab w:val="center" w:pos="3261"/>
        <w:tab w:val="right" w:pos="9356"/>
      </w:tabs>
      <w:spacing w:line="240" w:lineRule="auto"/>
      <w:ind w:right="-2837"/>
    </w:pPr>
    <w:rPr>
      <w:caps/>
      <w:color w:val="1B365D"/>
      <w:spacing w:val="20"/>
      <w:sz w:val="18"/>
    </w:rPr>
  </w:style>
  <w:style w:type="character" w:customStyle="1" w:styleId="FuzeileZchn">
    <w:name w:val="Fußzeile Zchn"/>
    <w:link w:val="Fuzeile"/>
    <w:uiPriority w:val="99"/>
    <w:rsid w:val="004A4EB5"/>
    <w:rPr>
      <w:caps/>
      <w:color w:val="1B365D"/>
      <w:spacing w:val="20"/>
      <w:sz w:val="18"/>
    </w:rPr>
  </w:style>
  <w:style w:type="paragraph" w:styleId="Sprechblasentext">
    <w:name w:val="Balloon Text"/>
    <w:basedOn w:val="Standard"/>
    <w:link w:val="SprechblasentextZchn"/>
    <w:uiPriority w:val="99"/>
    <w:semiHidden/>
    <w:unhideWhenUsed/>
    <w:rsid w:val="0075580F"/>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5580F"/>
    <w:rPr>
      <w:rFonts w:ascii="Tahoma" w:hAnsi="Tahoma" w:cs="Tahoma"/>
      <w:sz w:val="16"/>
      <w:szCs w:val="16"/>
    </w:rPr>
  </w:style>
  <w:style w:type="table" w:customStyle="1" w:styleId="VBL-Tabelle2">
    <w:name w:val="VBL-Tabelle 2"/>
    <w:basedOn w:val="VBL-Tabelle1"/>
    <w:uiPriority w:val="99"/>
    <w:rsid w:val="00B97AD1"/>
    <w:tblPr>
      <w:tblBorders>
        <w:top w:val="single" w:sz="4" w:space="0" w:color="006298"/>
        <w:left w:val="single" w:sz="4" w:space="0" w:color="006298"/>
        <w:bottom w:val="single" w:sz="4" w:space="0" w:color="006298"/>
        <w:right w:val="single" w:sz="4" w:space="0" w:color="006298"/>
        <w:insideH w:val="single" w:sz="4" w:space="0" w:color="006298"/>
        <w:insideV w:val="single" w:sz="4" w:space="0" w:color="006298"/>
      </w:tblBorders>
    </w:tblPr>
    <w:tblStylePr w:type="firstRow">
      <w:rPr>
        <w:rFonts w:ascii="Trebuchet MS" w:hAnsi="Trebuchet MS"/>
        <w:b/>
        <w:color w:val="FFFFFF"/>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shd w:val="clear" w:color="auto" w:fill="006298"/>
      </w:tcPr>
    </w:tblStylePr>
    <w:tblStylePr w:type="band1Horz">
      <w:rPr>
        <w:rFonts w:ascii="Trebuchet MS" w:hAnsi="Trebuchet MS"/>
        <w:sz w:val="22"/>
      </w:rPr>
      <w:tblPr/>
      <w:tcPr>
        <w:tcBorders>
          <w:top w:val="single" w:sz="4" w:space="0" w:color="006298"/>
          <w:left w:val="single" w:sz="4" w:space="0" w:color="006298"/>
          <w:bottom w:val="single" w:sz="4" w:space="0" w:color="006298"/>
          <w:right w:val="single" w:sz="4" w:space="0" w:color="006298"/>
          <w:insideH w:val="single" w:sz="4" w:space="0" w:color="006298"/>
          <w:insideV w:val="single" w:sz="4" w:space="0" w:color="006298"/>
        </w:tcBorders>
        <w:shd w:val="clear" w:color="auto" w:fill="FFFFFF"/>
      </w:tcPr>
    </w:tblStylePr>
    <w:tblStylePr w:type="band2Horz">
      <w:rPr>
        <w:rFonts w:ascii="Trebuchet MS" w:hAnsi="Trebuchet MS"/>
        <w:sz w:val="22"/>
      </w:rPr>
      <w:tblPr/>
      <w:tcPr>
        <w:tcBorders>
          <w:top w:val="single" w:sz="4" w:space="0" w:color="006298"/>
          <w:left w:val="single" w:sz="4" w:space="0" w:color="006298"/>
          <w:bottom w:val="single" w:sz="4" w:space="0" w:color="006298"/>
          <w:right w:val="single" w:sz="4" w:space="0" w:color="006298"/>
          <w:insideH w:val="single" w:sz="4" w:space="0" w:color="006298"/>
          <w:insideV w:val="single" w:sz="4" w:space="0" w:color="006298"/>
        </w:tcBorders>
      </w:tcPr>
    </w:tblStylePr>
  </w:style>
  <w:style w:type="table" w:customStyle="1" w:styleId="VBL-Tabelle3">
    <w:name w:val="VBL-Tabelle 3"/>
    <w:basedOn w:val="VBL-Tabelle1"/>
    <w:uiPriority w:val="99"/>
    <w:rsid w:val="00B97AD1"/>
    <w:rPr>
      <w:color w:val="1B365D"/>
    </w:rPr>
    <w:tblPr/>
    <w:tblStylePr w:type="firstRow">
      <w:pPr>
        <w:wordWrap/>
        <w:spacing w:beforeLines="20" w:before="20" w:beforeAutospacing="0" w:afterLines="20" w:after="20" w:afterAutospacing="0"/>
      </w:pPr>
      <w:rPr>
        <w:rFonts w:ascii="Trebuchet MS" w:hAnsi="Trebuchet MS"/>
        <w:b/>
        <w:color w:val="1B365D"/>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shd w:val="clear" w:color="auto" w:fill="E19F1B"/>
      </w:tcPr>
    </w:tblStylePr>
    <w:tblStylePr w:type="band1Horz">
      <w:rPr>
        <w:rFonts w:ascii="Trebuchet MS" w:hAnsi="Trebuchet MS"/>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shd w:val="clear" w:color="auto" w:fill="FFFFFF"/>
      </w:tcPr>
    </w:tblStylePr>
    <w:tblStylePr w:type="band2Horz">
      <w:rPr>
        <w:rFonts w:ascii="Trebuchet MS" w:hAnsi="Trebuchet MS"/>
        <w:sz w:val="22"/>
      </w:rPr>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cBorders>
      </w:tcPr>
    </w:tblStylePr>
  </w:style>
  <w:style w:type="paragraph" w:styleId="Beschriftung">
    <w:name w:val="caption"/>
    <w:basedOn w:val="Standard"/>
    <w:next w:val="Standard"/>
    <w:uiPriority w:val="35"/>
    <w:unhideWhenUsed/>
    <w:qFormat/>
    <w:rsid w:val="004B328C"/>
    <w:pPr>
      <w:spacing w:before="80" w:after="180" w:line="240" w:lineRule="auto"/>
    </w:pPr>
    <w:rPr>
      <w:bCs/>
      <w:sz w:val="18"/>
      <w:szCs w:val="18"/>
    </w:rPr>
  </w:style>
  <w:style w:type="paragraph" w:customStyle="1" w:styleId="Randnotiz">
    <w:name w:val="Randnotiz"/>
    <w:basedOn w:val="Standard"/>
    <w:qFormat/>
    <w:rsid w:val="00B21B84"/>
    <w:pPr>
      <w:framePr w:w="2268" w:hSpace="567" w:wrap="around" w:vAnchor="text" w:hAnchor="page" w:xAlign="right" w:y="1"/>
      <w:jc w:val="left"/>
    </w:pPr>
    <w:rPr>
      <w:b/>
      <w:color w:val="006298"/>
      <w:sz w:val="20"/>
    </w:rPr>
  </w:style>
  <w:style w:type="paragraph" w:styleId="Inhaltsverzeichnisberschrift">
    <w:name w:val="TOC Heading"/>
    <w:basedOn w:val="berschrift1"/>
    <w:next w:val="Standard"/>
    <w:uiPriority w:val="39"/>
    <w:unhideWhenUsed/>
    <w:qFormat/>
    <w:rsid w:val="008F0338"/>
    <w:pPr>
      <w:outlineLvl w:val="9"/>
    </w:pPr>
    <w:rPr>
      <w:color w:val="auto"/>
      <w:lang w:eastAsia="de-DE"/>
    </w:rPr>
  </w:style>
  <w:style w:type="paragraph" w:styleId="Verzeichnis1">
    <w:name w:val="toc 1"/>
    <w:basedOn w:val="Standard"/>
    <w:next w:val="Standard"/>
    <w:autoRedefine/>
    <w:uiPriority w:val="39"/>
    <w:unhideWhenUsed/>
    <w:qFormat/>
    <w:rsid w:val="00577CEE"/>
    <w:pPr>
      <w:tabs>
        <w:tab w:val="left" w:pos="440"/>
        <w:tab w:val="right" w:leader="dot" w:pos="9356"/>
      </w:tabs>
      <w:spacing w:after="100" w:line="240" w:lineRule="auto"/>
    </w:pPr>
    <w:rPr>
      <w:rFonts w:ascii="Tahoma" w:hAnsi="Tahoma" w:cs="Tahoma"/>
      <w:b/>
      <w:noProof/>
      <w:color w:val="000000" w:themeColor="text1"/>
      <w:sz w:val="24"/>
    </w:rPr>
  </w:style>
  <w:style w:type="paragraph" w:styleId="Verzeichnis2">
    <w:name w:val="toc 2"/>
    <w:basedOn w:val="Standard"/>
    <w:next w:val="Standard"/>
    <w:autoRedefine/>
    <w:uiPriority w:val="39"/>
    <w:unhideWhenUsed/>
    <w:qFormat/>
    <w:rsid w:val="00D5049E"/>
    <w:pPr>
      <w:tabs>
        <w:tab w:val="left" w:pos="880"/>
        <w:tab w:val="right" w:leader="dot" w:pos="9344"/>
      </w:tabs>
      <w:spacing w:after="100"/>
    </w:pPr>
  </w:style>
  <w:style w:type="paragraph" w:styleId="Verzeichnis3">
    <w:name w:val="toc 3"/>
    <w:basedOn w:val="Standard"/>
    <w:next w:val="Standard"/>
    <w:autoRedefine/>
    <w:uiPriority w:val="39"/>
    <w:unhideWhenUsed/>
    <w:qFormat/>
    <w:rsid w:val="00726502"/>
    <w:pPr>
      <w:spacing w:after="100"/>
      <w:ind w:left="440"/>
    </w:pPr>
  </w:style>
  <w:style w:type="character" w:styleId="Hyperlink">
    <w:name w:val="Hyperlink"/>
    <w:uiPriority w:val="99"/>
    <w:unhideWhenUsed/>
    <w:rsid w:val="00726502"/>
    <w:rPr>
      <w:color w:val="0000FF"/>
      <w:u w:val="single"/>
    </w:rPr>
  </w:style>
  <w:style w:type="paragraph" w:customStyle="1" w:styleId="Randnotiz2">
    <w:name w:val="Randnotiz 2"/>
    <w:basedOn w:val="Randnotiz"/>
    <w:qFormat/>
    <w:rsid w:val="00B21B84"/>
    <w:pPr>
      <w:framePr w:wrap="around"/>
      <w:jc w:val="right"/>
    </w:pPr>
    <w:rPr>
      <w:color w:val="A6A6A6"/>
    </w:rPr>
  </w:style>
  <w:style w:type="character" w:styleId="Hervorhebung">
    <w:name w:val="Emphasis"/>
    <w:uiPriority w:val="20"/>
    <w:qFormat/>
    <w:rsid w:val="00C36DCB"/>
    <w:rPr>
      <w:i/>
      <w:iCs/>
    </w:rPr>
  </w:style>
  <w:style w:type="table" w:customStyle="1" w:styleId="DVL-Masterplan1">
    <w:name w:val="DVL-Masterplan1"/>
    <w:basedOn w:val="NormaleTabelle"/>
    <w:next w:val="HelleListe-Akzent1"/>
    <w:uiPriority w:val="61"/>
    <w:rsid w:val="00EB7365"/>
    <w:rPr>
      <w:rFonts w:ascii="Arial" w:hAnsi="Arial"/>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FFFFF"/>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ellentextAufzhlung">
    <w:name w:val="Tabellentext Aufzählung"/>
    <w:basedOn w:val="Standard"/>
    <w:qFormat/>
    <w:rsid w:val="008D7B3C"/>
    <w:pPr>
      <w:numPr>
        <w:numId w:val="3"/>
      </w:numPr>
      <w:spacing w:before="40" w:after="40" w:line="240" w:lineRule="auto"/>
      <w:jc w:val="left"/>
    </w:pPr>
    <w:rPr>
      <w:rFonts w:cs="Arial"/>
      <w:bCs/>
    </w:rPr>
  </w:style>
  <w:style w:type="paragraph" w:customStyle="1" w:styleId="Tabellentextberschrift">
    <w:name w:val="Tabellentext Überschrift"/>
    <w:basedOn w:val="Standard"/>
    <w:qFormat/>
    <w:rsid w:val="0063653A"/>
    <w:pPr>
      <w:spacing w:before="80" w:after="80" w:line="240" w:lineRule="auto"/>
      <w:jc w:val="center"/>
    </w:pPr>
    <w:rPr>
      <w:b/>
      <w:color w:val="FFFFFF"/>
    </w:rPr>
  </w:style>
  <w:style w:type="character" w:customStyle="1" w:styleId="berschrift5Zchn">
    <w:name w:val="Überschrift 5 Zchn"/>
    <w:link w:val="berschrift5"/>
    <w:uiPriority w:val="9"/>
    <w:rsid w:val="007610AB"/>
    <w:rPr>
      <w:rFonts w:ascii="Cambria" w:eastAsia="Times New Roman" w:hAnsi="Cambria" w:cs="Times New Roman"/>
      <w:color w:val="243F60"/>
    </w:rPr>
  </w:style>
  <w:style w:type="character" w:styleId="BesuchterLink">
    <w:name w:val="FollowedHyperlink"/>
    <w:uiPriority w:val="99"/>
    <w:semiHidden/>
    <w:unhideWhenUsed/>
    <w:rsid w:val="007821EC"/>
    <w:rPr>
      <w:color w:val="800080"/>
      <w:u w:val="single"/>
    </w:rPr>
  </w:style>
  <w:style w:type="paragraph" w:styleId="Verzeichnis4">
    <w:name w:val="toc 4"/>
    <w:basedOn w:val="Standard"/>
    <w:next w:val="Standard"/>
    <w:autoRedefine/>
    <w:uiPriority w:val="39"/>
    <w:unhideWhenUsed/>
    <w:rsid w:val="007821EC"/>
    <w:pPr>
      <w:spacing w:after="100" w:line="276" w:lineRule="auto"/>
      <w:ind w:left="660"/>
      <w:jc w:val="left"/>
    </w:pPr>
    <w:rPr>
      <w:rFonts w:ascii="Calibri" w:eastAsia="Times New Roman" w:hAnsi="Calibri"/>
      <w:lang w:eastAsia="de-DE"/>
    </w:rPr>
  </w:style>
  <w:style w:type="paragraph" w:styleId="Verzeichnis5">
    <w:name w:val="toc 5"/>
    <w:basedOn w:val="Standard"/>
    <w:next w:val="Standard"/>
    <w:autoRedefine/>
    <w:uiPriority w:val="39"/>
    <w:unhideWhenUsed/>
    <w:rsid w:val="007821EC"/>
    <w:pPr>
      <w:spacing w:after="100" w:line="276" w:lineRule="auto"/>
      <w:ind w:left="880"/>
      <w:jc w:val="left"/>
    </w:pPr>
    <w:rPr>
      <w:rFonts w:ascii="Calibri" w:eastAsia="Times New Roman" w:hAnsi="Calibri"/>
      <w:lang w:eastAsia="de-DE"/>
    </w:rPr>
  </w:style>
  <w:style w:type="paragraph" w:styleId="Verzeichnis6">
    <w:name w:val="toc 6"/>
    <w:basedOn w:val="Standard"/>
    <w:next w:val="Standard"/>
    <w:autoRedefine/>
    <w:uiPriority w:val="39"/>
    <w:unhideWhenUsed/>
    <w:rsid w:val="007821EC"/>
    <w:pPr>
      <w:spacing w:after="100" w:line="276" w:lineRule="auto"/>
      <w:ind w:left="1100"/>
      <w:jc w:val="left"/>
    </w:pPr>
    <w:rPr>
      <w:rFonts w:ascii="Calibri" w:eastAsia="Times New Roman" w:hAnsi="Calibri"/>
      <w:lang w:eastAsia="de-DE"/>
    </w:rPr>
  </w:style>
  <w:style w:type="paragraph" w:styleId="Verzeichnis7">
    <w:name w:val="toc 7"/>
    <w:basedOn w:val="Standard"/>
    <w:next w:val="Standard"/>
    <w:autoRedefine/>
    <w:uiPriority w:val="39"/>
    <w:unhideWhenUsed/>
    <w:rsid w:val="007821EC"/>
    <w:pPr>
      <w:spacing w:after="100" w:line="276" w:lineRule="auto"/>
      <w:ind w:left="1320"/>
      <w:jc w:val="left"/>
    </w:pPr>
    <w:rPr>
      <w:rFonts w:ascii="Calibri" w:eastAsia="Times New Roman" w:hAnsi="Calibri"/>
      <w:lang w:eastAsia="de-DE"/>
    </w:rPr>
  </w:style>
  <w:style w:type="paragraph" w:styleId="Verzeichnis8">
    <w:name w:val="toc 8"/>
    <w:basedOn w:val="Standard"/>
    <w:next w:val="Standard"/>
    <w:autoRedefine/>
    <w:uiPriority w:val="39"/>
    <w:unhideWhenUsed/>
    <w:rsid w:val="007821EC"/>
    <w:pPr>
      <w:spacing w:after="100" w:line="276" w:lineRule="auto"/>
      <w:ind w:left="1540"/>
      <w:jc w:val="left"/>
    </w:pPr>
    <w:rPr>
      <w:rFonts w:ascii="Calibri" w:eastAsia="Times New Roman" w:hAnsi="Calibri"/>
      <w:lang w:eastAsia="de-DE"/>
    </w:rPr>
  </w:style>
  <w:style w:type="paragraph" w:styleId="Verzeichnis9">
    <w:name w:val="toc 9"/>
    <w:basedOn w:val="Standard"/>
    <w:next w:val="Standard"/>
    <w:autoRedefine/>
    <w:uiPriority w:val="39"/>
    <w:unhideWhenUsed/>
    <w:rsid w:val="007821EC"/>
    <w:pPr>
      <w:spacing w:after="100" w:line="276" w:lineRule="auto"/>
      <w:ind w:left="1760"/>
      <w:jc w:val="left"/>
    </w:pPr>
    <w:rPr>
      <w:rFonts w:ascii="Calibri" w:eastAsia="Times New Roman" w:hAnsi="Calibri"/>
      <w:lang w:eastAsia="de-DE"/>
    </w:rPr>
  </w:style>
  <w:style w:type="character" w:styleId="Kommentarzeichen">
    <w:name w:val="annotation reference"/>
    <w:uiPriority w:val="99"/>
    <w:semiHidden/>
    <w:unhideWhenUsed/>
    <w:rsid w:val="007821EC"/>
    <w:rPr>
      <w:sz w:val="16"/>
      <w:szCs w:val="16"/>
    </w:rPr>
  </w:style>
  <w:style w:type="paragraph" w:styleId="Kommentartext">
    <w:name w:val="annotation text"/>
    <w:basedOn w:val="Standard"/>
    <w:link w:val="KommentartextZchn"/>
    <w:uiPriority w:val="99"/>
    <w:semiHidden/>
    <w:unhideWhenUsed/>
    <w:rsid w:val="007821EC"/>
    <w:pPr>
      <w:spacing w:after="200" w:line="240" w:lineRule="auto"/>
    </w:pPr>
    <w:rPr>
      <w:rFonts w:ascii="Arial" w:hAnsi="Arial"/>
      <w:sz w:val="20"/>
      <w:szCs w:val="20"/>
    </w:rPr>
  </w:style>
  <w:style w:type="character" w:customStyle="1" w:styleId="KommentartextZchn">
    <w:name w:val="Kommentartext Zchn"/>
    <w:link w:val="Kommentartext"/>
    <w:uiPriority w:val="99"/>
    <w:semiHidden/>
    <w:rsid w:val="007821E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7821EC"/>
    <w:rPr>
      <w:b/>
      <w:bCs/>
    </w:rPr>
  </w:style>
  <w:style w:type="character" w:customStyle="1" w:styleId="KommentarthemaZchn">
    <w:name w:val="Kommentarthema Zchn"/>
    <w:link w:val="Kommentarthema"/>
    <w:uiPriority w:val="99"/>
    <w:semiHidden/>
    <w:rsid w:val="007821EC"/>
    <w:rPr>
      <w:rFonts w:ascii="Arial" w:hAnsi="Arial"/>
      <w:b/>
      <w:bCs/>
      <w:sz w:val="20"/>
      <w:szCs w:val="20"/>
    </w:rPr>
  </w:style>
  <w:style w:type="character" w:styleId="SchwacheHervorhebung">
    <w:name w:val="Subtle Emphasis"/>
    <w:uiPriority w:val="19"/>
    <w:rsid w:val="00D12EBF"/>
    <w:rPr>
      <w:i/>
      <w:iCs/>
      <w:color w:val="808080"/>
    </w:rPr>
  </w:style>
  <w:style w:type="character" w:styleId="IntensiveHervorhebung">
    <w:name w:val="Intense Emphasis"/>
    <w:uiPriority w:val="21"/>
    <w:rsid w:val="00D12EBF"/>
    <w:rPr>
      <w:b/>
      <w:bCs/>
      <w:i/>
      <w:iCs/>
      <w:color w:val="4F81BD"/>
    </w:rPr>
  </w:style>
  <w:style w:type="character" w:styleId="SchwacherVerweis">
    <w:name w:val="Subtle Reference"/>
    <w:uiPriority w:val="31"/>
    <w:rsid w:val="00D12EBF"/>
    <w:rPr>
      <w:smallCaps/>
      <w:color w:val="C0504D"/>
      <w:u w:val="single"/>
    </w:rPr>
  </w:style>
  <w:style w:type="character" w:styleId="IntensiverVerweis">
    <w:name w:val="Intense Reference"/>
    <w:uiPriority w:val="32"/>
    <w:rsid w:val="00D12EBF"/>
    <w:rPr>
      <w:b/>
      <w:bCs/>
      <w:smallCaps/>
      <w:color w:val="C0504D"/>
      <w:spacing w:val="5"/>
      <w:u w:val="single"/>
    </w:rPr>
  </w:style>
  <w:style w:type="character" w:styleId="Buchtitel">
    <w:name w:val="Book Title"/>
    <w:uiPriority w:val="33"/>
    <w:rsid w:val="00D12EBF"/>
    <w:rPr>
      <w:b/>
      <w:bCs/>
      <w:smallCaps/>
      <w:spacing w:val="5"/>
    </w:rPr>
  </w:style>
  <w:style w:type="paragraph" w:styleId="Abbildungsverzeichnis">
    <w:name w:val="table of figures"/>
    <w:basedOn w:val="Standard"/>
    <w:next w:val="Standard"/>
    <w:uiPriority w:val="99"/>
    <w:semiHidden/>
    <w:unhideWhenUsed/>
    <w:rsid w:val="00C42277"/>
  </w:style>
  <w:style w:type="paragraph" w:styleId="Anrede">
    <w:name w:val="Salutation"/>
    <w:basedOn w:val="Standard"/>
    <w:next w:val="Standard"/>
    <w:link w:val="AnredeZchn"/>
    <w:uiPriority w:val="99"/>
    <w:semiHidden/>
    <w:unhideWhenUsed/>
    <w:rsid w:val="00C42277"/>
  </w:style>
  <w:style w:type="character" w:customStyle="1" w:styleId="AnredeZchn">
    <w:name w:val="Anrede Zchn"/>
    <w:basedOn w:val="Absatz-Standardschriftart"/>
    <w:link w:val="Anrede"/>
    <w:uiPriority w:val="99"/>
    <w:semiHidden/>
    <w:rsid w:val="00C42277"/>
    <w:rPr>
      <w:sz w:val="22"/>
      <w:szCs w:val="22"/>
      <w:lang w:eastAsia="en-US"/>
    </w:rPr>
  </w:style>
  <w:style w:type="paragraph" w:styleId="Aufzhlungszeichen">
    <w:name w:val="List Bullet"/>
    <w:basedOn w:val="Standard"/>
    <w:uiPriority w:val="99"/>
    <w:semiHidden/>
    <w:unhideWhenUsed/>
    <w:rsid w:val="00C42277"/>
    <w:pPr>
      <w:numPr>
        <w:numId w:val="4"/>
      </w:numPr>
      <w:contextualSpacing/>
    </w:pPr>
  </w:style>
  <w:style w:type="paragraph" w:styleId="Aufzhlungszeichen2">
    <w:name w:val="List Bullet 2"/>
    <w:basedOn w:val="Standard"/>
    <w:uiPriority w:val="99"/>
    <w:semiHidden/>
    <w:unhideWhenUsed/>
    <w:rsid w:val="00C42277"/>
    <w:pPr>
      <w:numPr>
        <w:numId w:val="5"/>
      </w:numPr>
      <w:contextualSpacing/>
    </w:pPr>
  </w:style>
  <w:style w:type="paragraph" w:styleId="Aufzhlungszeichen3">
    <w:name w:val="List Bullet 3"/>
    <w:basedOn w:val="Standard"/>
    <w:uiPriority w:val="99"/>
    <w:semiHidden/>
    <w:unhideWhenUsed/>
    <w:rsid w:val="00C42277"/>
    <w:pPr>
      <w:numPr>
        <w:numId w:val="6"/>
      </w:numPr>
      <w:contextualSpacing/>
    </w:pPr>
  </w:style>
  <w:style w:type="paragraph" w:styleId="Aufzhlungszeichen4">
    <w:name w:val="List Bullet 4"/>
    <w:basedOn w:val="Standard"/>
    <w:uiPriority w:val="99"/>
    <w:semiHidden/>
    <w:unhideWhenUsed/>
    <w:rsid w:val="00C42277"/>
    <w:pPr>
      <w:numPr>
        <w:numId w:val="7"/>
      </w:numPr>
      <w:contextualSpacing/>
    </w:pPr>
  </w:style>
  <w:style w:type="paragraph" w:styleId="Aufzhlungszeichen5">
    <w:name w:val="List Bullet 5"/>
    <w:basedOn w:val="Standard"/>
    <w:uiPriority w:val="99"/>
    <w:semiHidden/>
    <w:unhideWhenUsed/>
    <w:rsid w:val="00C42277"/>
    <w:pPr>
      <w:numPr>
        <w:numId w:val="8"/>
      </w:numPr>
      <w:contextualSpacing/>
    </w:pPr>
  </w:style>
  <w:style w:type="paragraph" w:styleId="Blocktext">
    <w:name w:val="Block Text"/>
    <w:basedOn w:val="Standard"/>
    <w:uiPriority w:val="99"/>
    <w:semiHidden/>
    <w:unhideWhenUsed/>
    <w:rsid w:val="00C4227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C42277"/>
  </w:style>
  <w:style w:type="character" w:customStyle="1" w:styleId="DatumZchn">
    <w:name w:val="Datum Zchn"/>
    <w:basedOn w:val="Absatz-Standardschriftart"/>
    <w:link w:val="Datum"/>
    <w:uiPriority w:val="99"/>
    <w:semiHidden/>
    <w:rsid w:val="00C42277"/>
    <w:rPr>
      <w:sz w:val="22"/>
      <w:szCs w:val="22"/>
      <w:lang w:eastAsia="en-US"/>
    </w:rPr>
  </w:style>
  <w:style w:type="paragraph" w:styleId="Dokumentstruktur">
    <w:name w:val="Document Map"/>
    <w:basedOn w:val="Standard"/>
    <w:link w:val="DokumentstrukturZchn"/>
    <w:uiPriority w:val="99"/>
    <w:semiHidden/>
    <w:unhideWhenUsed/>
    <w:rsid w:val="00C42277"/>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C42277"/>
    <w:rPr>
      <w:rFonts w:ascii="Tahoma" w:hAnsi="Tahoma" w:cs="Tahoma"/>
      <w:sz w:val="16"/>
      <w:szCs w:val="16"/>
      <w:lang w:eastAsia="en-US"/>
    </w:rPr>
  </w:style>
  <w:style w:type="paragraph" w:styleId="E-Mail-Signatur">
    <w:name w:val="E-mail Signature"/>
    <w:basedOn w:val="Standard"/>
    <w:link w:val="E-Mail-SignaturZchn"/>
    <w:uiPriority w:val="99"/>
    <w:semiHidden/>
    <w:unhideWhenUsed/>
    <w:rsid w:val="00C42277"/>
    <w:pPr>
      <w:spacing w:line="240" w:lineRule="auto"/>
    </w:pPr>
  </w:style>
  <w:style w:type="character" w:customStyle="1" w:styleId="E-Mail-SignaturZchn">
    <w:name w:val="E-Mail-Signatur Zchn"/>
    <w:basedOn w:val="Absatz-Standardschriftart"/>
    <w:link w:val="E-Mail-Signatur"/>
    <w:uiPriority w:val="99"/>
    <w:semiHidden/>
    <w:rsid w:val="00C42277"/>
    <w:rPr>
      <w:sz w:val="22"/>
      <w:szCs w:val="22"/>
      <w:lang w:eastAsia="en-US"/>
    </w:rPr>
  </w:style>
  <w:style w:type="paragraph" w:styleId="Fu-Endnotenberschrift">
    <w:name w:val="Note Heading"/>
    <w:basedOn w:val="Standard"/>
    <w:next w:val="Standard"/>
    <w:link w:val="Fu-EndnotenberschriftZchn"/>
    <w:uiPriority w:val="99"/>
    <w:semiHidden/>
    <w:unhideWhenUsed/>
    <w:rsid w:val="00C42277"/>
    <w:pPr>
      <w:spacing w:line="240" w:lineRule="auto"/>
    </w:pPr>
  </w:style>
  <w:style w:type="character" w:customStyle="1" w:styleId="Fu-EndnotenberschriftZchn">
    <w:name w:val="Fuß/-Endnotenüberschrift Zchn"/>
    <w:basedOn w:val="Absatz-Standardschriftart"/>
    <w:link w:val="Fu-Endnotenberschrift"/>
    <w:uiPriority w:val="99"/>
    <w:semiHidden/>
    <w:rsid w:val="00C42277"/>
    <w:rPr>
      <w:sz w:val="22"/>
      <w:szCs w:val="22"/>
      <w:lang w:eastAsia="en-US"/>
    </w:rPr>
  </w:style>
  <w:style w:type="paragraph" w:styleId="Gruformel">
    <w:name w:val="Closing"/>
    <w:basedOn w:val="Standard"/>
    <w:link w:val="GruformelZchn"/>
    <w:uiPriority w:val="99"/>
    <w:semiHidden/>
    <w:unhideWhenUsed/>
    <w:rsid w:val="00C42277"/>
    <w:pPr>
      <w:spacing w:line="240" w:lineRule="auto"/>
      <w:ind w:left="4252"/>
    </w:pPr>
  </w:style>
  <w:style w:type="character" w:customStyle="1" w:styleId="GruformelZchn">
    <w:name w:val="Grußformel Zchn"/>
    <w:basedOn w:val="Absatz-Standardschriftart"/>
    <w:link w:val="Gruformel"/>
    <w:uiPriority w:val="99"/>
    <w:semiHidden/>
    <w:rsid w:val="00C42277"/>
    <w:rPr>
      <w:sz w:val="22"/>
      <w:szCs w:val="22"/>
      <w:lang w:eastAsia="en-US"/>
    </w:rPr>
  </w:style>
  <w:style w:type="paragraph" w:styleId="HTMLAdresse">
    <w:name w:val="HTML Address"/>
    <w:basedOn w:val="Standard"/>
    <w:link w:val="HTMLAdresseZchn"/>
    <w:uiPriority w:val="99"/>
    <w:semiHidden/>
    <w:unhideWhenUsed/>
    <w:rsid w:val="00C42277"/>
    <w:pPr>
      <w:spacing w:line="240" w:lineRule="auto"/>
    </w:pPr>
    <w:rPr>
      <w:i/>
      <w:iCs/>
    </w:rPr>
  </w:style>
  <w:style w:type="character" w:customStyle="1" w:styleId="HTMLAdresseZchn">
    <w:name w:val="HTML Adresse Zchn"/>
    <w:basedOn w:val="Absatz-Standardschriftart"/>
    <w:link w:val="HTMLAdresse"/>
    <w:uiPriority w:val="99"/>
    <w:semiHidden/>
    <w:rsid w:val="00C42277"/>
    <w:rPr>
      <w:i/>
      <w:iCs/>
      <w:sz w:val="22"/>
      <w:szCs w:val="22"/>
      <w:lang w:eastAsia="en-US"/>
    </w:rPr>
  </w:style>
  <w:style w:type="paragraph" w:styleId="HTMLVorformatiert">
    <w:name w:val="HTML Preformatted"/>
    <w:basedOn w:val="Standard"/>
    <w:link w:val="HTMLVorformatiertZchn"/>
    <w:uiPriority w:val="99"/>
    <w:semiHidden/>
    <w:unhideWhenUsed/>
    <w:rsid w:val="00C42277"/>
    <w:pPr>
      <w:spacing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C42277"/>
    <w:rPr>
      <w:rFonts w:ascii="Consolas" w:hAnsi="Consolas" w:cs="Consolas"/>
      <w:lang w:eastAsia="en-US"/>
    </w:rPr>
  </w:style>
  <w:style w:type="paragraph" w:styleId="Index1">
    <w:name w:val="index 1"/>
    <w:basedOn w:val="Standard"/>
    <w:next w:val="Standard"/>
    <w:autoRedefine/>
    <w:uiPriority w:val="99"/>
    <w:semiHidden/>
    <w:unhideWhenUsed/>
    <w:rsid w:val="00C42277"/>
    <w:pPr>
      <w:spacing w:line="240" w:lineRule="auto"/>
      <w:ind w:left="220" w:hanging="220"/>
    </w:pPr>
  </w:style>
  <w:style w:type="paragraph" w:styleId="Index2">
    <w:name w:val="index 2"/>
    <w:basedOn w:val="Standard"/>
    <w:next w:val="Standard"/>
    <w:autoRedefine/>
    <w:uiPriority w:val="99"/>
    <w:semiHidden/>
    <w:unhideWhenUsed/>
    <w:rsid w:val="00C42277"/>
    <w:pPr>
      <w:spacing w:line="240" w:lineRule="auto"/>
      <w:ind w:left="440" w:hanging="220"/>
    </w:pPr>
  </w:style>
  <w:style w:type="paragraph" w:styleId="Index3">
    <w:name w:val="index 3"/>
    <w:basedOn w:val="Standard"/>
    <w:next w:val="Standard"/>
    <w:autoRedefine/>
    <w:uiPriority w:val="99"/>
    <w:semiHidden/>
    <w:unhideWhenUsed/>
    <w:rsid w:val="00C42277"/>
    <w:pPr>
      <w:spacing w:line="240" w:lineRule="auto"/>
      <w:ind w:left="660" w:hanging="220"/>
    </w:pPr>
  </w:style>
  <w:style w:type="paragraph" w:styleId="Index4">
    <w:name w:val="index 4"/>
    <w:basedOn w:val="Standard"/>
    <w:next w:val="Standard"/>
    <w:autoRedefine/>
    <w:uiPriority w:val="99"/>
    <w:semiHidden/>
    <w:unhideWhenUsed/>
    <w:rsid w:val="00C42277"/>
    <w:pPr>
      <w:spacing w:line="240" w:lineRule="auto"/>
      <w:ind w:left="880" w:hanging="220"/>
    </w:pPr>
  </w:style>
  <w:style w:type="paragraph" w:styleId="Index5">
    <w:name w:val="index 5"/>
    <w:basedOn w:val="Standard"/>
    <w:next w:val="Standard"/>
    <w:autoRedefine/>
    <w:uiPriority w:val="99"/>
    <w:semiHidden/>
    <w:unhideWhenUsed/>
    <w:rsid w:val="00C42277"/>
    <w:pPr>
      <w:spacing w:line="240" w:lineRule="auto"/>
      <w:ind w:left="1100" w:hanging="220"/>
    </w:pPr>
  </w:style>
  <w:style w:type="paragraph" w:styleId="Index6">
    <w:name w:val="index 6"/>
    <w:basedOn w:val="Standard"/>
    <w:next w:val="Standard"/>
    <w:autoRedefine/>
    <w:uiPriority w:val="99"/>
    <w:semiHidden/>
    <w:unhideWhenUsed/>
    <w:rsid w:val="00C42277"/>
    <w:pPr>
      <w:spacing w:line="240" w:lineRule="auto"/>
      <w:ind w:left="1320" w:hanging="220"/>
    </w:pPr>
  </w:style>
  <w:style w:type="paragraph" w:styleId="Index7">
    <w:name w:val="index 7"/>
    <w:basedOn w:val="Standard"/>
    <w:next w:val="Standard"/>
    <w:autoRedefine/>
    <w:uiPriority w:val="99"/>
    <w:semiHidden/>
    <w:unhideWhenUsed/>
    <w:rsid w:val="00C42277"/>
    <w:pPr>
      <w:spacing w:line="240" w:lineRule="auto"/>
      <w:ind w:left="1540" w:hanging="220"/>
    </w:pPr>
  </w:style>
  <w:style w:type="paragraph" w:styleId="Index8">
    <w:name w:val="index 8"/>
    <w:basedOn w:val="Standard"/>
    <w:next w:val="Standard"/>
    <w:autoRedefine/>
    <w:uiPriority w:val="99"/>
    <w:semiHidden/>
    <w:unhideWhenUsed/>
    <w:rsid w:val="00C42277"/>
    <w:pPr>
      <w:spacing w:line="240" w:lineRule="auto"/>
      <w:ind w:left="1760" w:hanging="220"/>
    </w:pPr>
  </w:style>
  <w:style w:type="paragraph" w:styleId="Index9">
    <w:name w:val="index 9"/>
    <w:basedOn w:val="Standard"/>
    <w:next w:val="Standard"/>
    <w:autoRedefine/>
    <w:uiPriority w:val="99"/>
    <w:semiHidden/>
    <w:unhideWhenUsed/>
    <w:rsid w:val="00C42277"/>
    <w:pPr>
      <w:spacing w:line="240" w:lineRule="auto"/>
      <w:ind w:left="1980" w:hanging="220"/>
    </w:pPr>
  </w:style>
  <w:style w:type="paragraph" w:styleId="Indexberschrift">
    <w:name w:val="index heading"/>
    <w:basedOn w:val="Standard"/>
    <w:next w:val="Index1"/>
    <w:uiPriority w:val="99"/>
    <w:semiHidden/>
    <w:unhideWhenUsed/>
    <w:rsid w:val="00C42277"/>
    <w:rPr>
      <w:rFonts w:asciiTheme="majorHAnsi" w:eastAsiaTheme="majorEastAsia" w:hAnsiTheme="majorHAnsi" w:cstheme="majorBidi"/>
      <w:b/>
      <w:bCs/>
    </w:rPr>
  </w:style>
  <w:style w:type="paragraph" w:styleId="Liste">
    <w:name w:val="List"/>
    <w:basedOn w:val="Standard"/>
    <w:uiPriority w:val="99"/>
    <w:semiHidden/>
    <w:unhideWhenUsed/>
    <w:rsid w:val="00C42277"/>
    <w:pPr>
      <w:ind w:left="283" w:hanging="283"/>
      <w:contextualSpacing/>
    </w:pPr>
  </w:style>
  <w:style w:type="paragraph" w:styleId="Liste2">
    <w:name w:val="List 2"/>
    <w:basedOn w:val="Standard"/>
    <w:uiPriority w:val="99"/>
    <w:semiHidden/>
    <w:unhideWhenUsed/>
    <w:rsid w:val="00C42277"/>
    <w:pPr>
      <w:ind w:left="566" w:hanging="283"/>
      <w:contextualSpacing/>
    </w:pPr>
  </w:style>
  <w:style w:type="paragraph" w:styleId="Liste3">
    <w:name w:val="List 3"/>
    <w:basedOn w:val="Standard"/>
    <w:uiPriority w:val="99"/>
    <w:semiHidden/>
    <w:unhideWhenUsed/>
    <w:rsid w:val="00C42277"/>
    <w:pPr>
      <w:ind w:left="849" w:hanging="283"/>
      <w:contextualSpacing/>
    </w:pPr>
  </w:style>
  <w:style w:type="paragraph" w:styleId="Liste4">
    <w:name w:val="List 4"/>
    <w:basedOn w:val="Standard"/>
    <w:uiPriority w:val="99"/>
    <w:semiHidden/>
    <w:unhideWhenUsed/>
    <w:rsid w:val="00C42277"/>
    <w:pPr>
      <w:ind w:left="1132" w:hanging="283"/>
      <w:contextualSpacing/>
    </w:pPr>
  </w:style>
  <w:style w:type="paragraph" w:styleId="Liste5">
    <w:name w:val="List 5"/>
    <w:basedOn w:val="Standard"/>
    <w:uiPriority w:val="99"/>
    <w:semiHidden/>
    <w:unhideWhenUsed/>
    <w:rsid w:val="00C42277"/>
    <w:pPr>
      <w:ind w:left="1415" w:hanging="283"/>
      <w:contextualSpacing/>
    </w:pPr>
  </w:style>
  <w:style w:type="paragraph" w:styleId="Listenfortsetzung">
    <w:name w:val="List Continue"/>
    <w:basedOn w:val="Standard"/>
    <w:uiPriority w:val="99"/>
    <w:semiHidden/>
    <w:unhideWhenUsed/>
    <w:rsid w:val="00C42277"/>
    <w:pPr>
      <w:spacing w:after="120"/>
      <w:ind w:left="283"/>
      <w:contextualSpacing/>
    </w:pPr>
  </w:style>
  <w:style w:type="paragraph" w:styleId="Listenfortsetzung2">
    <w:name w:val="List Continue 2"/>
    <w:basedOn w:val="Standard"/>
    <w:uiPriority w:val="99"/>
    <w:semiHidden/>
    <w:unhideWhenUsed/>
    <w:rsid w:val="00C42277"/>
    <w:pPr>
      <w:spacing w:after="120"/>
      <w:ind w:left="566"/>
      <w:contextualSpacing/>
    </w:pPr>
  </w:style>
  <w:style w:type="paragraph" w:styleId="Listenfortsetzung3">
    <w:name w:val="List Continue 3"/>
    <w:basedOn w:val="Standard"/>
    <w:uiPriority w:val="99"/>
    <w:semiHidden/>
    <w:unhideWhenUsed/>
    <w:rsid w:val="00C42277"/>
    <w:pPr>
      <w:spacing w:after="120"/>
      <w:ind w:left="849"/>
      <w:contextualSpacing/>
    </w:pPr>
  </w:style>
  <w:style w:type="paragraph" w:styleId="Listenfortsetzung4">
    <w:name w:val="List Continue 4"/>
    <w:basedOn w:val="Standard"/>
    <w:uiPriority w:val="99"/>
    <w:semiHidden/>
    <w:unhideWhenUsed/>
    <w:rsid w:val="00C42277"/>
    <w:pPr>
      <w:spacing w:after="120"/>
      <w:ind w:left="1132"/>
      <w:contextualSpacing/>
    </w:pPr>
  </w:style>
  <w:style w:type="paragraph" w:styleId="Listenfortsetzung5">
    <w:name w:val="List Continue 5"/>
    <w:basedOn w:val="Standard"/>
    <w:uiPriority w:val="99"/>
    <w:semiHidden/>
    <w:unhideWhenUsed/>
    <w:rsid w:val="00C42277"/>
    <w:pPr>
      <w:spacing w:after="120"/>
      <w:ind w:left="1415"/>
      <w:contextualSpacing/>
    </w:pPr>
  </w:style>
  <w:style w:type="paragraph" w:styleId="Listennummer">
    <w:name w:val="List Number"/>
    <w:basedOn w:val="Standard"/>
    <w:uiPriority w:val="99"/>
    <w:semiHidden/>
    <w:unhideWhenUsed/>
    <w:rsid w:val="00C42277"/>
    <w:pPr>
      <w:numPr>
        <w:numId w:val="9"/>
      </w:numPr>
      <w:contextualSpacing/>
    </w:pPr>
  </w:style>
  <w:style w:type="paragraph" w:styleId="Listennummer2">
    <w:name w:val="List Number 2"/>
    <w:basedOn w:val="Standard"/>
    <w:uiPriority w:val="99"/>
    <w:semiHidden/>
    <w:unhideWhenUsed/>
    <w:rsid w:val="00C42277"/>
    <w:pPr>
      <w:numPr>
        <w:numId w:val="10"/>
      </w:numPr>
      <w:contextualSpacing/>
    </w:pPr>
  </w:style>
  <w:style w:type="paragraph" w:styleId="Listennummer3">
    <w:name w:val="List Number 3"/>
    <w:basedOn w:val="Standard"/>
    <w:uiPriority w:val="99"/>
    <w:semiHidden/>
    <w:unhideWhenUsed/>
    <w:rsid w:val="00C42277"/>
    <w:pPr>
      <w:numPr>
        <w:numId w:val="11"/>
      </w:numPr>
      <w:contextualSpacing/>
    </w:pPr>
  </w:style>
  <w:style w:type="paragraph" w:styleId="Listennummer4">
    <w:name w:val="List Number 4"/>
    <w:basedOn w:val="Standard"/>
    <w:uiPriority w:val="99"/>
    <w:semiHidden/>
    <w:unhideWhenUsed/>
    <w:rsid w:val="00C42277"/>
    <w:pPr>
      <w:numPr>
        <w:numId w:val="12"/>
      </w:numPr>
      <w:contextualSpacing/>
    </w:pPr>
  </w:style>
  <w:style w:type="paragraph" w:styleId="Listennummer5">
    <w:name w:val="List Number 5"/>
    <w:basedOn w:val="Standard"/>
    <w:uiPriority w:val="99"/>
    <w:semiHidden/>
    <w:unhideWhenUsed/>
    <w:rsid w:val="00C42277"/>
    <w:pPr>
      <w:numPr>
        <w:numId w:val="13"/>
      </w:numPr>
      <w:contextualSpacing/>
    </w:pPr>
  </w:style>
  <w:style w:type="paragraph" w:styleId="Literaturverzeichnis">
    <w:name w:val="Bibliography"/>
    <w:basedOn w:val="Standard"/>
    <w:next w:val="Standard"/>
    <w:uiPriority w:val="37"/>
    <w:semiHidden/>
    <w:unhideWhenUsed/>
    <w:rsid w:val="00C42277"/>
  </w:style>
  <w:style w:type="paragraph" w:styleId="Makrotext">
    <w:name w:val="macro"/>
    <w:link w:val="MakrotextZchn"/>
    <w:uiPriority w:val="99"/>
    <w:semiHidden/>
    <w:unhideWhenUsed/>
    <w:rsid w:val="00C42277"/>
    <w:pPr>
      <w:tabs>
        <w:tab w:val="left" w:pos="480"/>
        <w:tab w:val="left" w:pos="960"/>
        <w:tab w:val="left" w:pos="1440"/>
        <w:tab w:val="left" w:pos="1920"/>
        <w:tab w:val="left" w:pos="2400"/>
        <w:tab w:val="left" w:pos="2880"/>
        <w:tab w:val="left" w:pos="3360"/>
        <w:tab w:val="left" w:pos="3840"/>
        <w:tab w:val="left" w:pos="4320"/>
      </w:tabs>
      <w:spacing w:line="288" w:lineRule="auto"/>
      <w:jc w:val="both"/>
    </w:pPr>
    <w:rPr>
      <w:rFonts w:ascii="Consolas" w:hAnsi="Consolas" w:cs="Consolas"/>
      <w:lang w:eastAsia="en-US"/>
    </w:rPr>
  </w:style>
  <w:style w:type="character" w:customStyle="1" w:styleId="MakrotextZchn">
    <w:name w:val="Makrotext Zchn"/>
    <w:basedOn w:val="Absatz-Standardschriftart"/>
    <w:link w:val="Makrotext"/>
    <w:uiPriority w:val="99"/>
    <w:semiHidden/>
    <w:rsid w:val="00C42277"/>
    <w:rPr>
      <w:rFonts w:ascii="Consolas" w:hAnsi="Consolas" w:cs="Consolas"/>
      <w:lang w:eastAsia="en-US"/>
    </w:rPr>
  </w:style>
  <w:style w:type="paragraph" w:styleId="Nachrichtenkopf">
    <w:name w:val="Message Header"/>
    <w:basedOn w:val="Standard"/>
    <w:link w:val="NachrichtenkopfZchn"/>
    <w:uiPriority w:val="99"/>
    <w:semiHidden/>
    <w:unhideWhenUsed/>
    <w:rsid w:val="00C4227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42277"/>
    <w:rPr>
      <w:rFonts w:asciiTheme="majorHAnsi" w:eastAsiaTheme="majorEastAsia" w:hAnsiTheme="majorHAnsi" w:cstheme="majorBidi"/>
      <w:sz w:val="24"/>
      <w:szCs w:val="24"/>
      <w:shd w:val="pct20" w:color="auto" w:fill="auto"/>
      <w:lang w:eastAsia="en-US"/>
    </w:rPr>
  </w:style>
  <w:style w:type="paragraph" w:styleId="NurText">
    <w:name w:val="Plain Text"/>
    <w:basedOn w:val="Standard"/>
    <w:link w:val="NurTextZchn"/>
    <w:uiPriority w:val="99"/>
    <w:semiHidden/>
    <w:unhideWhenUsed/>
    <w:rsid w:val="00C42277"/>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C42277"/>
    <w:rPr>
      <w:rFonts w:ascii="Consolas" w:hAnsi="Consolas" w:cs="Consolas"/>
      <w:sz w:val="21"/>
      <w:szCs w:val="21"/>
      <w:lang w:eastAsia="en-US"/>
    </w:rPr>
  </w:style>
  <w:style w:type="paragraph" w:styleId="Rechtsgrundlagenverzeichnis">
    <w:name w:val="table of authorities"/>
    <w:basedOn w:val="Standard"/>
    <w:next w:val="Standard"/>
    <w:uiPriority w:val="99"/>
    <w:semiHidden/>
    <w:unhideWhenUsed/>
    <w:rsid w:val="00C42277"/>
    <w:pPr>
      <w:ind w:left="220" w:hanging="220"/>
    </w:pPr>
  </w:style>
  <w:style w:type="paragraph" w:styleId="RGV-berschrift">
    <w:name w:val="toa heading"/>
    <w:basedOn w:val="Standard"/>
    <w:next w:val="Standard"/>
    <w:uiPriority w:val="99"/>
    <w:semiHidden/>
    <w:unhideWhenUsed/>
    <w:rsid w:val="00C42277"/>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unhideWhenUsed/>
    <w:rsid w:val="00C42277"/>
    <w:rPr>
      <w:rFonts w:ascii="Times New Roman" w:hAnsi="Times New Roman"/>
      <w:sz w:val="24"/>
      <w:szCs w:val="24"/>
    </w:rPr>
  </w:style>
  <w:style w:type="paragraph" w:styleId="Standardeinzug">
    <w:name w:val="Normal Indent"/>
    <w:basedOn w:val="Standard"/>
    <w:uiPriority w:val="99"/>
    <w:semiHidden/>
    <w:unhideWhenUsed/>
    <w:rsid w:val="00C42277"/>
    <w:pPr>
      <w:ind w:left="708"/>
    </w:pPr>
  </w:style>
  <w:style w:type="paragraph" w:styleId="Textkrper">
    <w:name w:val="Body Text"/>
    <w:basedOn w:val="Standard"/>
    <w:link w:val="TextkrperZchn"/>
    <w:uiPriority w:val="99"/>
    <w:semiHidden/>
    <w:unhideWhenUsed/>
    <w:rsid w:val="00C42277"/>
    <w:pPr>
      <w:spacing w:after="120"/>
    </w:pPr>
  </w:style>
  <w:style w:type="character" w:customStyle="1" w:styleId="TextkrperZchn">
    <w:name w:val="Textkörper Zchn"/>
    <w:basedOn w:val="Absatz-Standardschriftart"/>
    <w:link w:val="Textkrper"/>
    <w:uiPriority w:val="99"/>
    <w:semiHidden/>
    <w:rsid w:val="00C42277"/>
    <w:rPr>
      <w:sz w:val="22"/>
      <w:szCs w:val="22"/>
      <w:lang w:eastAsia="en-US"/>
    </w:rPr>
  </w:style>
  <w:style w:type="paragraph" w:styleId="Textkrper2">
    <w:name w:val="Body Text 2"/>
    <w:basedOn w:val="Standard"/>
    <w:link w:val="Textkrper2Zchn"/>
    <w:uiPriority w:val="99"/>
    <w:semiHidden/>
    <w:unhideWhenUsed/>
    <w:rsid w:val="00C42277"/>
    <w:pPr>
      <w:spacing w:after="120" w:line="480" w:lineRule="auto"/>
    </w:pPr>
  </w:style>
  <w:style w:type="character" w:customStyle="1" w:styleId="Textkrper2Zchn">
    <w:name w:val="Textkörper 2 Zchn"/>
    <w:basedOn w:val="Absatz-Standardschriftart"/>
    <w:link w:val="Textkrper2"/>
    <w:uiPriority w:val="99"/>
    <w:semiHidden/>
    <w:rsid w:val="00C42277"/>
    <w:rPr>
      <w:sz w:val="22"/>
      <w:szCs w:val="22"/>
      <w:lang w:eastAsia="en-US"/>
    </w:rPr>
  </w:style>
  <w:style w:type="paragraph" w:styleId="Textkrper3">
    <w:name w:val="Body Text 3"/>
    <w:basedOn w:val="Standard"/>
    <w:link w:val="Textkrper3Zchn"/>
    <w:uiPriority w:val="99"/>
    <w:semiHidden/>
    <w:unhideWhenUsed/>
    <w:rsid w:val="00C42277"/>
    <w:pPr>
      <w:spacing w:after="120"/>
    </w:pPr>
    <w:rPr>
      <w:sz w:val="16"/>
      <w:szCs w:val="16"/>
    </w:rPr>
  </w:style>
  <w:style w:type="character" w:customStyle="1" w:styleId="Textkrper3Zchn">
    <w:name w:val="Textkörper 3 Zchn"/>
    <w:basedOn w:val="Absatz-Standardschriftart"/>
    <w:link w:val="Textkrper3"/>
    <w:uiPriority w:val="99"/>
    <w:semiHidden/>
    <w:rsid w:val="00C42277"/>
    <w:rPr>
      <w:sz w:val="16"/>
      <w:szCs w:val="16"/>
      <w:lang w:eastAsia="en-US"/>
    </w:rPr>
  </w:style>
  <w:style w:type="paragraph" w:styleId="Textkrper-Einzug2">
    <w:name w:val="Body Text Indent 2"/>
    <w:basedOn w:val="Standard"/>
    <w:link w:val="Textkrper-Einzug2Zchn"/>
    <w:uiPriority w:val="99"/>
    <w:semiHidden/>
    <w:unhideWhenUsed/>
    <w:rsid w:val="00C42277"/>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42277"/>
    <w:rPr>
      <w:sz w:val="22"/>
      <w:szCs w:val="22"/>
      <w:lang w:eastAsia="en-US"/>
    </w:rPr>
  </w:style>
  <w:style w:type="paragraph" w:styleId="Textkrper-Einzug3">
    <w:name w:val="Body Text Indent 3"/>
    <w:basedOn w:val="Standard"/>
    <w:link w:val="Textkrper-Einzug3Zchn"/>
    <w:uiPriority w:val="99"/>
    <w:semiHidden/>
    <w:unhideWhenUsed/>
    <w:rsid w:val="00C4227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42277"/>
    <w:rPr>
      <w:sz w:val="16"/>
      <w:szCs w:val="16"/>
      <w:lang w:eastAsia="en-US"/>
    </w:rPr>
  </w:style>
  <w:style w:type="paragraph" w:styleId="Textkrper-Erstzeileneinzug">
    <w:name w:val="Body Text First Indent"/>
    <w:basedOn w:val="Textkrper"/>
    <w:link w:val="Textkrper-ErstzeileneinzugZchn"/>
    <w:uiPriority w:val="99"/>
    <w:semiHidden/>
    <w:unhideWhenUsed/>
    <w:rsid w:val="00C42277"/>
    <w:pPr>
      <w:spacing w:after="0"/>
      <w:ind w:firstLine="360"/>
    </w:pPr>
  </w:style>
  <w:style w:type="character" w:customStyle="1" w:styleId="Textkrper-ErstzeileneinzugZchn">
    <w:name w:val="Textkörper-Erstzeileneinzug Zchn"/>
    <w:basedOn w:val="TextkrperZchn"/>
    <w:link w:val="Textkrper-Erstzeileneinzug"/>
    <w:uiPriority w:val="99"/>
    <w:semiHidden/>
    <w:rsid w:val="00C42277"/>
    <w:rPr>
      <w:sz w:val="22"/>
      <w:szCs w:val="22"/>
      <w:lang w:eastAsia="en-US"/>
    </w:rPr>
  </w:style>
  <w:style w:type="paragraph" w:styleId="Textkrper-Zeileneinzug">
    <w:name w:val="Body Text Indent"/>
    <w:basedOn w:val="Standard"/>
    <w:link w:val="Textkrper-ZeileneinzugZchn"/>
    <w:uiPriority w:val="99"/>
    <w:semiHidden/>
    <w:unhideWhenUsed/>
    <w:rsid w:val="00C42277"/>
    <w:pPr>
      <w:spacing w:after="120"/>
      <w:ind w:left="283"/>
    </w:pPr>
  </w:style>
  <w:style w:type="character" w:customStyle="1" w:styleId="Textkrper-ZeileneinzugZchn">
    <w:name w:val="Textkörper-Zeileneinzug Zchn"/>
    <w:basedOn w:val="Absatz-Standardschriftart"/>
    <w:link w:val="Textkrper-Zeileneinzug"/>
    <w:uiPriority w:val="99"/>
    <w:semiHidden/>
    <w:rsid w:val="00C42277"/>
    <w:rPr>
      <w:sz w:val="22"/>
      <w:szCs w:val="22"/>
      <w:lang w:eastAsia="en-US"/>
    </w:rPr>
  </w:style>
  <w:style w:type="paragraph" w:styleId="Textkrper-Erstzeileneinzug2">
    <w:name w:val="Body Text First Indent 2"/>
    <w:basedOn w:val="Textkrper-Zeileneinzug"/>
    <w:link w:val="Textkrper-Erstzeileneinzug2Zchn"/>
    <w:uiPriority w:val="99"/>
    <w:semiHidden/>
    <w:unhideWhenUsed/>
    <w:rsid w:val="00C42277"/>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42277"/>
    <w:rPr>
      <w:sz w:val="22"/>
      <w:szCs w:val="22"/>
      <w:lang w:eastAsia="en-US"/>
    </w:rPr>
  </w:style>
  <w:style w:type="character" w:customStyle="1" w:styleId="berschrift6Zchn">
    <w:name w:val="Überschrift 6 Zchn"/>
    <w:basedOn w:val="Absatz-Standardschriftart"/>
    <w:link w:val="berschrift6"/>
    <w:uiPriority w:val="9"/>
    <w:semiHidden/>
    <w:rsid w:val="00C42277"/>
    <w:rPr>
      <w:rFonts w:asciiTheme="majorHAnsi" w:eastAsiaTheme="majorEastAsia" w:hAnsiTheme="majorHAnsi" w:cstheme="majorBidi"/>
      <w:i/>
      <w:iCs/>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C42277"/>
    <w:rPr>
      <w:rFonts w:asciiTheme="majorHAnsi" w:eastAsiaTheme="majorEastAsia" w:hAnsiTheme="majorHAnsi" w:cstheme="majorBidi"/>
      <w:i/>
      <w:iCs/>
      <w:color w:val="404040" w:themeColor="text1" w:themeTint="BF"/>
      <w:sz w:val="22"/>
      <w:szCs w:val="22"/>
      <w:lang w:eastAsia="en-US"/>
    </w:rPr>
  </w:style>
  <w:style w:type="character" w:customStyle="1" w:styleId="berschrift8Zchn">
    <w:name w:val="Überschrift 8 Zchn"/>
    <w:basedOn w:val="Absatz-Standardschriftart"/>
    <w:link w:val="berschrift8"/>
    <w:uiPriority w:val="9"/>
    <w:semiHidden/>
    <w:rsid w:val="00C42277"/>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C42277"/>
    <w:rPr>
      <w:rFonts w:asciiTheme="majorHAnsi" w:eastAsiaTheme="majorEastAsia" w:hAnsiTheme="majorHAnsi" w:cstheme="majorBidi"/>
      <w:i/>
      <w:iCs/>
      <w:color w:val="404040" w:themeColor="text1" w:themeTint="BF"/>
      <w:lang w:eastAsia="en-US"/>
    </w:rPr>
  </w:style>
  <w:style w:type="paragraph" w:styleId="Umschlagabsenderadresse">
    <w:name w:val="envelope return"/>
    <w:basedOn w:val="Standard"/>
    <w:uiPriority w:val="99"/>
    <w:semiHidden/>
    <w:unhideWhenUsed/>
    <w:rsid w:val="00C42277"/>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42277"/>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C42277"/>
    <w:pPr>
      <w:spacing w:line="240" w:lineRule="auto"/>
      <w:ind w:left="4252"/>
    </w:pPr>
  </w:style>
  <w:style w:type="character" w:customStyle="1" w:styleId="UnterschriftZchn">
    <w:name w:val="Unterschrift Zchn"/>
    <w:basedOn w:val="Absatz-Standardschriftart"/>
    <w:link w:val="Unterschrift"/>
    <w:uiPriority w:val="99"/>
    <w:semiHidden/>
    <w:rsid w:val="00C42277"/>
    <w:rPr>
      <w:sz w:val="22"/>
      <w:szCs w:val="22"/>
      <w:lang w:eastAsia="en-US"/>
    </w:rPr>
  </w:style>
  <w:style w:type="character" w:customStyle="1" w:styleId="mw-headline">
    <w:name w:val="mw-headline"/>
    <w:basedOn w:val="Absatz-Standardschriftart"/>
    <w:rsid w:val="00D11A42"/>
  </w:style>
  <w:style w:type="character" w:customStyle="1" w:styleId="toctext">
    <w:name w:val="toctext"/>
    <w:basedOn w:val="Absatz-Standardschriftart"/>
    <w:rsid w:val="00146CDB"/>
  </w:style>
  <w:style w:type="paragraph" w:styleId="berarbeitung">
    <w:name w:val="Revision"/>
    <w:hidden/>
    <w:uiPriority w:val="99"/>
    <w:semiHidden/>
    <w:rsid w:val="000C4C49"/>
    <w:rPr>
      <w:sz w:val="22"/>
      <w:szCs w:val="22"/>
      <w:lang w:eastAsia="en-US"/>
    </w:rPr>
  </w:style>
  <w:style w:type="paragraph" w:customStyle="1" w:styleId="Default">
    <w:name w:val="Default"/>
    <w:rsid w:val="001448F3"/>
    <w:pPr>
      <w:autoSpaceDE w:val="0"/>
      <w:autoSpaceDN w:val="0"/>
      <w:adjustRightInd w:val="0"/>
    </w:pPr>
    <w:rPr>
      <w:rFonts w:ascii="Open Sans" w:hAnsi="Open Sans" w:cs="Open Sans"/>
      <w:color w:val="000000"/>
      <w:sz w:val="24"/>
      <w:szCs w:val="24"/>
    </w:rPr>
  </w:style>
  <w:style w:type="character" w:styleId="NichtaufgelsteErwhnung">
    <w:name w:val="Unresolved Mention"/>
    <w:basedOn w:val="Absatz-Standardschriftart"/>
    <w:uiPriority w:val="99"/>
    <w:semiHidden/>
    <w:unhideWhenUsed/>
    <w:rsid w:val="00934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4354">
      <w:bodyDiv w:val="1"/>
      <w:marLeft w:val="0"/>
      <w:marRight w:val="0"/>
      <w:marTop w:val="0"/>
      <w:marBottom w:val="0"/>
      <w:divBdr>
        <w:top w:val="none" w:sz="0" w:space="0" w:color="auto"/>
        <w:left w:val="none" w:sz="0" w:space="0" w:color="auto"/>
        <w:bottom w:val="none" w:sz="0" w:space="0" w:color="auto"/>
        <w:right w:val="none" w:sz="0" w:space="0" w:color="auto"/>
      </w:divBdr>
    </w:div>
    <w:div w:id="151221523">
      <w:bodyDiv w:val="1"/>
      <w:marLeft w:val="0"/>
      <w:marRight w:val="0"/>
      <w:marTop w:val="0"/>
      <w:marBottom w:val="0"/>
      <w:divBdr>
        <w:top w:val="none" w:sz="0" w:space="0" w:color="auto"/>
        <w:left w:val="none" w:sz="0" w:space="0" w:color="auto"/>
        <w:bottom w:val="none" w:sz="0" w:space="0" w:color="auto"/>
        <w:right w:val="none" w:sz="0" w:space="0" w:color="auto"/>
      </w:divBdr>
    </w:div>
    <w:div w:id="222565662">
      <w:bodyDiv w:val="1"/>
      <w:marLeft w:val="0"/>
      <w:marRight w:val="0"/>
      <w:marTop w:val="0"/>
      <w:marBottom w:val="0"/>
      <w:divBdr>
        <w:top w:val="none" w:sz="0" w:space="0" w:color="auto"/>
        <w:left w:val="none" w:sz="0" w:space="0" w:color="auto"/>
        <w:bottom w:val="none" w:sz="0" w:space="0" w:color="auto"/>
        <w:right w:val="none" w:sz="0" w:space="0" w:color="auto"/>
      </w:divBdr>
    </w:div>
    <w:div w:id="245186118">
      <w:bodyDiv w:val="1"/>
      <w:marLeft w:val="0"/>
      <w:marRight w:val="0"/>
      <w:marTop w:val="0"/>
      <w:marBottom w:val="0"/>
      <w:divBdr>
        <w:top w:val="none" w:sz="0" w:space="0" w:color="auto"/>
        <w:left w:val="none" w:sz="0" w:space="0" w:color="auto"/>
        <w:bottom w:val="none" w:sz="0" w:space="0" w:color="auto"/>
        <w:right w:val="none" w:sz="0" w:space="0" w:color="auto"/>
      </w:divBdr>
    </w:div>
    <w:div w:id="298151794">
      <w:bodyDiv w:val="1"/>
      <w:marLeft w:val="0"/>
      <w:marRight w:val="0"/>
      <w:marTop w:val="0"/>
      <w:marBottom w:val="0"/>
      <w:divBdr>
        <w:top w:val="none" w:sz="0" w:space="0" w:color="auto"/>
        <w:left w:val="none" w:sz="0" w:space="0" w:color="auto"/>
        <w:bottom w:val="none" w:sz="0" w:space="0" w:color="auto"/>
        <w:right w:val="none" w:sz="0" w:space="0" w:color="auto"/>
      </w:divBdr>
    </w:div>
    <w:div w:id="320621499">
      <w:bodyDiv w:val="1"/>
      <w:marLeft w:val="0"/>
      <w:marRight w:val="0"/>
      <w:marTop w:val="0"/>
      <w:marBottom w:val="0"/>
      <w:divBdr>
        <w:top w:val="none" w:sz="0" w:space="0" w:color="auto"/>
        <w:left w:val="none" w:sz="0" w:space="0" w:color="auto"/>
        <w:bottom w:val="none" w:sz="0" w:space="0" w:color="auto"/>
        <w:right w:val="none" w:sz="0" w:space="0" w:color="auto"/>
      </w:divBdr>
    </w:div>
    <w:div w:id="396517349">
      <w:bodyDiv w:val="1"/>
      <w:marLeft w:val="0"/>
      <w:marRight w:val="0"/>
      <w:marTop w:val="0"/>
      <w:marBottom w:val="0"/>
      <w:divBdr>
        <w:top w:val="none" w:sz="0" w:space="0" w:color="auto"/>
        <w:left w:val="none" w:sz="0" w:space="0" w:color="auto"/>
        <w:bottom w:val="none" w:sz="0" w:space="0" w:color="auto"/>
        <w:right w:val="none" w:sz="0" w:space="0" w:color="auto"/>
      </w:divBdr>
    </w:div>
    <w:div w:id="436947964">
      <w:bodyDiv w:val="1"/>
      <w:marLeft w:val="0"/>
      <w:marRight w:val="0"/>
      <w:marTop w:val="0"/>
      <w:marBottom w:val="0"/>
      <w:divBdr>
        <w:top w:val="none" w:sz="0" w:space="0" w:color="auto"/>
        <w:left w:val="none" w:sz="0" w:space="0" w:color="auto"/>
        <w:bottom w:val="none" w:sz="0" w:space="0" w:color="auto"/>
        <w:right w:val="none" w:sz="0" w:space="0" w:color="auto"/>
      </w:divBdr>
    </w:div>
    <w:div w:id="483207969">
      <w:bodyDiv w:val="1"/>
      <w:marLeft w:val="0"/>
      <w:marRight w:val="0"/>
      <w:marTop w:val="0"/>
      <w:marBottom w:val="0"/>
      <w:divBdr>
        <w:top w:val="none" w:sz="0" w:space="0" w:color="auto"/>
        <w:left w:val="none" w:sz="0" w:space="0" w:color="auto"/>
        <w:bottom w:val="none" w:sz="0" w:space="0" w:color="auto"/>
        <w:right w:val="none" w:sz="0" w:space="0" w:color="auto"/>
      </w:divBdr>
    </w:div>
    <w:div w:id="511335484">
      <w:bodyDiv w:val="1"/>
      <w:marLeft w:val="0"/>
      <w:marRight w:val="0"/>
      <w:marTop w:val="0"/>
      <w:marBottom w:val="0"/>
      <w:divBdr>
        <w:top w:val="none" w:sz="0" w:space="0" w:color="auto"/>
        <w:left w:val="none" w:sz="0" w:space="0" w:color="auto"/>
        <w:bottom w:val="none" w:sz="0" w:space="0" w:color="auto"/>
        <w:right w:val="none" w:sz="0" w:space="0" w:color="auto"/>
      </w:divBdr>
    </w:div>
    <w:div w:id="676426489">
      <w:bodyDiv w:val="1"/>
      <w:marLeft w:val="0"/>
      <w:marRight w:val="0"/>
      <w:marTop w:val="0"/>
      <w:marBottom w:val="0"/>
      <w:divBdr>
        <w:top w:val="none" w:sz="0" w:space="0" w:color="auto"/>
        <w:left w:val="none" w:sz="0" w:space="0" w:color="auto"/>
        <w:bottom w:val="none" w:sz="0" w:space="0" w:color="auto"/>
        <w:right w:val="none" w:sz="0" w:space="0" w:color="auto"/>
      </w:divBdr>
    </w:div>
    <w:div w:id="805202391">
      <w:bodyDiv w:val="1"/>
      <w:marLeft w:val="0"/>
      <w:marRight w:val="0"/>
      <w:marTop w:val="0"/>
      <w:marBottom w:val="0"/>
      <w:divBdr>
        <w:top w:val="none" w:sz="0" w:space="0" w:color="auto"/>
        <w:left w:val="none" w:sz="0" w:space="0" w:color="auto"/>
        <w:bottom w:val="none" w:sz="0" w:space="0" w:color="auto"/>
        <w:right w:val="none" w:sz="0" w:space="0" w:color="auto"/>
      </w:divBdr>
    </w:div>
    <w:div w:id="811756926">
      <w:bodyDiv w:val="1"/>
      <w:marLeft w:val="0"/>
      <w:marRight w:val="0"/>
      <w:marTop w:val="0"/>
      <w:marBottom w:val="0"/>
      <w:divBdr>
        <w:top w:val="none" w:sz="0" w:space="0" w:color="auto"/>
        <w:left w:val="none" w:sz="0" w:space="0" w:color="auto"/>
        <w:bottom w:val="none" w:sz="0" w:space="0" w:color="auto"/>
        <w:right w:val="none" w:sz="0" w:space="0" w:color="auto"/>
      </w:divBdr>
    </w:div>
    <w:div w:id="824400193">
      <w:bodyDiv w:val="1"/>
      <w:marLeft w:val="0"/>
      <w:marRight w:val="0"/>
      <w:marTop w:val="0"/>
      <w:marBottom w:val="0"/>
      <w:divBdr>
        <w:top w:val="none" w:sz="0" w:space="0" w:color="auto"/>
        <w:left w:val="none" w:sz="0" w:space="0" w:color="auto"/>
        <w:bottom w:val="none" w:sz="0" w:space="0" w:color="auto"/>
        <w:right w:val="none" w:sz="0" w:space="0" w:color="auto"/>
      </w:divBdr>
    </w:div>
    <w:div w:id="980425750">
      <w:bodyDiv w:val="1"/>
      <w:marLeft w:val="0"/>
      <w:marRight w:val="0"/>
      <w:marTop w:val="0"/>
      <w:marBottom w:val="0"/>
      <w:divBdr>
        <w:top w:val="none" w:sz="0" w:space="0" w:color="auto"/>
        <w:left w:val="none" w:sz="0" w:space="0" w:color="auto"/>
        <w:bottom w:val="none" w:sz="0" w:space="0" w:color="auto"/>
        <w:right w:val="none" w:sz="0" w:space="0" w:color="auto"/>
      </w:divBdr>
    </w:div>
    <w:div w:id="1021276986">
      <w:bodyDiv w:val="1"/>
      <w:marLeft w:val="0"/>
      <w:marRight w:val="0"/>
      <w:marTop w:val="0"/>
      <w:marBottom w:val="0"/>
      <w:divBdr>
        <w:top w:val="none" w:sz="0" w:space="0" w:color="auto"/>
        <w:left w:val="none" w:sz="0" w:space="0" w:color="auto"/>
        <w:bottom w:val="none" w:sz="0" w:space="0" w:color="auto"/>
        <w:right w:val="none" w:sz="0" w:space="0" w:color="auto"/>
      </w:divBdr>
    </w:div>
    <w:div w:id="1059746639">
      <w:bodyDiv w:val="1"/>
      <w:marLeft w:val="0"/>
      <w:marRight w:val="0"/>
      <w:marTop w:val="0"/>
      <w:marBottom w:val="0"/>
      <w:divBdr>
        <w:top w:val="none" w:sz="0" w:space="0" w:color="auto"/>
        <w:left w:val="none" w:sz="0" w:space="0" w:color="auto"/>
        <w:bottom w:val="none" w:sz="0" w:space="0" w:color="auto"/>
        <w:right w:val="none" w:sz="0" w:space="0" w:color="auto"/>
      </w:divBdr>
    </w:div>
    <w:div w:id="1134132241">
      <w:bodyDiv w:val="1"/>
      <w:marLeft w:val="0"/>
      <w:marRight w:val="0"/>
      <w:marTop w:val="0"/>
      <w:marBottom w:val="0"/>
      <w:divBdr>
        <w:top w:val="none" w:sz="0" w:space="0" w:color="auto"/>
        <w:left w:val="none" w:sz="0" w:space="0" w:color="auto"/>
        <w:bottom w:val="none" w:sz="0" w:space="0" w:color="auto"/>
        <w:right w:val="none" w:sz="0" w:space="0" w:color="auto"/>
      </w:divBdr>
    </w:div>
    <w:div w:id="1294293603">
      <w:bodyDiv w:val="1"/>
      <w:marLeft w:val="0"/>
      <w:marRight w:val="0"/>
      <w:marTop w:val="0"/>
      <w:marBottom w:val="0"/>
      <w:divBdr>
        <w:top w:val="none" w:sz="0" w:space="0" w:color="auto"/>
        <w:left w:val="none" w:sz="0" w:space="0" w:color="auto"/>
        <w:bottom w:val="none" w:sz="0" w:space="0" w:color="auto"/>
        <w:right w:val="none" w:sz="0" w:space="0" w:color="auto"/>
      </w:divBdr>
    </w:div>
    <w:div w:id="1303732535">
      <w:bodyDiv w:val="1"/>
      <w:marLeft w:val="0"/>
      <w:marRight w:val="0"/>
      <w:marTop w:val="0"/>
      <w:marBottom w:val="0"/>
      <w:divBdr>
        <w:top w:val="none" w:sz="0" w:space="0" w:color="auto"/>
        <w:left w:val="none" w:sz="0" w:space="0" w:color="auto"/>
        <w:bottom w:val="none" w:sz="0" w:space="0" w:color="auto"/>
        <w:right w:val="none" w:sz="0" w:space="0" w:color="auto"/>
      </w:divBdr>
    </w:div>
    <w:div w:id="1478835504">
      <w:bodyDiv w:val="1"/>
      <w:marLeft w:val="0"/>
      <w:marRight w:val="0"/>
      <w:marTop w:val="0"/>
      <w:marBottom w:val="0"/>
      <w:divBdr>
        <w:top w:val="none" w:sz="0" w:space="0" w:color="auto"/>
        <w:left w:val="none" w:sz="0" w:space="0" w:color="auto"/>
        <w:bottom w:val="none" w:sz="0" w:space="0" w:color="auto"/>
        <w:right w:val="none" w:sz="0" w:space="0" w:color="auto"/>
      </w:divBdr>
    </w:div>
    <w:div w:id="1612084484">
      <w:bodyDiv w:val="1"/>
      <w:marLeft w:val="0"/>
      <w:marRight w:val="0"/>
      <w:marTop w:val="0"/>
      <w:marBottom w:val="0"/>
      <w:divBdr>
        <w:top w:val="none" w:sz="0" w:space="0" w:color="auto"/>
        <w:left w:val="none" w:sz="0" w:space="0" w:color="auto"/>
        <w:bottom w:val="none" w:sz="0" w:space="0" w:color="auto"/>
        <w:right w:val="none" w:sz="0" w:space="0" w:color="auto"/>
      </w:divBdr>
    </w:div>
    <w:div w:id="1621688969">
      <w:bodyDiv w:val="1"/>
      <w:marLeft w:val="0"/>
      <w:marRight w:val="0"/>
      <w:marTop w:val="0"/>
      <w:marBottom w:val="0"/>
      <w:divBdr>
        <w:top w:val="none" w:sz="0" w:space="0" w:color="auto"/>
        <w:left w:val="none" w:sz="0" w:space="0" w:color="auto"/>
        <w:bottom w:val="none" w:sz="0" w:space="0" w:color="auto"/>
        <w:right w:val="none" w:sz="0" w:space="0" w:color="auto"/>
      </w:divBdr>
    </w:div>
    <w:div w:id="1692678954">
      <w:bodyDiv w:val="1"/>
      <w:marLeft w:val="0"/>
      <w:marRight w:val="0"/>
      <w:marTop w:val="0"/>
      <w:marBottom w:val="0"/>
      <w:divBdr>
        <w:top w:val="none" w:sz="0" w:space="0" w:color="auto"/>
        <w:left w:val="none" w:sz="0" w:space="0" w:color="auto"/>
        <w:bottom w:val="none" w:sz="0" w:space="0" w:color="auto"/>
        <w:right w:val="none" w:sz="0" w:space="0" w:color="auto"/>
      </w:divBdr>
    </w:div>
    <w:div w:id="1705982320">
      <w:bodyDiv w:val="1"/>
      <w:marLeft w:val="0"/>
      <w:marRight w:val="0"/>
      <w:marTop w:val="0"/>
      <w:marBottom w:val="0"/>
      <w:divBdr>
        <w:top w:val="none" w:sz="0" w:space="0" w:color="auto"/>
        <w:left w:val="none" w:sz="0" w:space="0" w:color="auto"/>
        <w:bottom w:val="none" w:sz="0" w:space="0" w:color="auto"/>
        <w:right w:val="none" w:sz="0" w:space="0" w:color="auto"/>
      </w:divBdr>
    </w:div>
    <w:div w:id="1725907687">
      <w:bodyDiv w:val="1"/>
      <w:marLeft w:val="0"/>
      <w:marRight w:val="0"/>
      <w:marTop w:val="0"/>
      <w:marBottom w:val="0"/>
      <w:divBdr>
        <w:top w:val="none" w:sz="0" w:space="0" w:color="auto"/>
        <w:left w:val="none" w:sz="0" w:space="0" w:color="auto"/>
        <w:bottom w:val="none" w:sz="0" w:space="0" w:color="auto"/>
        <w:right w:val="none" w:sz="0" w:space="0" w:color="auto"/>
      </w:divBdr>
    </w:div>
    <w:div w:id="1741950312">
      <w:bodyDiv w:val="1"/>
      <w:marLeft w:val="0"/>
      <w:marRight w:val="0"/>
      <w:marTop w:val="0"/>
      <w:marBottom w:val="0"/>
      <w:divBdr>
        <w:top w:val="none" w:sz="0" w:space="0" w:color="auto"/>
        <w:left w:val="none" w:sz="0" w:space="0" w:color="auto"/>
        <w:bottom w:val="none" w:sz="0" w:space="0" w:color="auto"/>
        <w:right w:val="none" w:sz="0" w:space="0" w:color="auto"/>
      </w:divBdr>
    </w:div>
    <w:div w:id="1963800997">
      <w:bodyDiv w:val="1"/>
      <w:marLeft w:val="0"/>
      <w:marRight w:val="0"/>
      <w:marTop w:val="0"/>
      <w:marBottom w:val="0"/>
      <w:divBdr>
        <w:top w:val="none" w:sz="0" w:space="0" w:color="auto"/>
        <w:left w:val="none" w:sz="0" w:space="0" w:color="auto"/>
        <w:bottom w:val="none" w:sz="0" w:space="0" w:color="auto"/>
        <w:right w:val="none" w:sz="0" w:space="0" w:color="auto"/>
      </w:divBdr>
    </w:div>
    <w:div w:id="1977759796">
      <w:bodyDiv w:val="1"/>
      <w:marLeft w:val="0"/>
      <w:marRight w:val="0"/>
      <w:marTop w:val="0"/>
      <w:marBottom w:val="0"/>
      <w:divBdr>
        <w:top w:val="none" w:sz="0" w:space="0" w:color="auto"/>
        <w:left w:val="none" w:sz="0" w:space="0" w:color="auto"/>
        <w:bottom w:val="none" w:sz="0" w:space="0" w:color="auto"/>
        <w:right w:val="none" w:sz="0" w:space="0" w:color="auto"/>
      </w:divBdr>
    </w:div>
    <w:div w:id="1979795067">
      <w:bodyDiv w:val="1"/>
      <w:marLeft w:val="0"/>
      <w:marRight w:val="0"/>
      <w:marTop w:val="0"/>
      <w:marBottom w:val="0"/>
      <w:divBdr>
        <w:top w:val="none" w:sz="0" w:space="0" w:color="auto"/>
        <w:left w:val="none" w:sz="0" w:space="0" w:color="auto"/>
        <w:bottom w:val="none" w:sz="0" w:space="0" w:color="auto"/>
        <w:right w:val="none" w:sz="0" w:space="0" w:color="auto"/>
      </w:divBdr>
    </w:div>
    <w:div w:id="1980450898">
      <w:bodyDiv w:val="1"/>
      <w:marLeft w:val="0"/>
      <w:marRight w:val="0"/>
      <w:marTop w:val="0"/>
      <w:marBottom w:val="0"/>
      <w:divBdr>
        <w:top w:val="none" w:sz="0" w:space="0" w:color="auto"/>
        <w:left w:val="none" w:sz="0" w:space="0" w:color="auto"/>
        <w:bottom w:val="none" w:sz="0" w:space="0" w:color="auto"/>
        <w:right w:val="none" w:sz="0" w:space="0" w:color="auto"/>
      </w:divBdr>
    </w:div>
    <w:div w:id="2029021459">
      <w:bodyDiv w:val="1"/>
      <w:marLeft w:val="0"/>
      <w:marRight w:val="0"/>
      <w:marTop w:val="0"/>
      <w:marBottom w:val="0"/>
      <w:divBdr>
        <w:top w:val="none" w:sz="0" w:space="0" w:color="auto"/>
        <w:left w:val="none" w:sz="0" w:space="0" w:color="auto"/>
        <w:bottom w:val="none" w:sz="0" w:space="0" w:color="auto"/>
        <w:right w:val="none" w:sz="0" w:space="0" w:color="auto"/>
      </w:divBdr>
    </w:div>
    <w:div w:id="2097168106">
      <w:bodyDiv w:val="1"/>
      <w:marLeft w:val="0"/>
      <w:marRight w:val="0"/>
      <w:marTop w:val="0"/>
      <w:marBottom w:val="0"/>
      <w:divBdr>
        <w:top w:val="none" w:sz="0" w:space="0" w:color="auto"/>
        <w:left w:val="none" w:sz="0" w:space="0" w:color="auto"/>
        <w:bottom w:val="none" w:sz="0" w:space="0" w:color="auto"/>
        <w:right w:val="none" w:sz="0" w:space="0" w:color="auto"/>
      </w:divBdr>
    </w:div>
    <w:div w:id="212723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da-ama.org/en/covid-19-updates" TargetMode="External"/><Relationship Id="rId18" Type="http://schemas.openxmlformats.org/officeDocument/2006/relationships/hyperlink" Target="http://www.vbl-wiki.de/wiki/Most_Valuable_Play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vbl-wiki.de/wiki/Spielablaufprotokol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www.dehoga-bundesverband.de/ueber-uns/landesverbae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5B28C-5BBC-42F2-9EA6-CE7A8D21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6223</Words>
  <Characters>49666</Characters>
  <Application>Microsoft Office Word</Application>
  <DocSecurity>0</DocSecurity>
  <Lines>413</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Damerau | VBL</dc:creator>
  <cp:lastModifiedBy>Ronny Ackermann</cp:lastModifiedBy>
  <cp:revision>108</cp:revision>
  <cp:lastPrinted>2022-08-18T12:36:00Z</cp:lastPrinted>
  <dcterms:created xsi:type="dcterms:W3CDTF">2021-07-09T13:49:00Z</dcterms:created>
  <dcterms:modified xsi:type="dcterms:W3CDTF">2022-08-25T09:59:00Z</dcterms:modified>
</cp:coreProperties>
</file>